
<file path=[Content_Types].xml><?xml version="1.0" encoding="utf-8"?>
<Types xmlns="http://schemas.openxmlformats.org/package/2006/content-types">
  <Default Extension="w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0" w:type="auto"/>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835"/>
      </w:tblGrid>
      <w:tr w:rsidR="007661D6" w:rsidRPr="002D40E8" w:rsidTr="007661D6">
        <w:tc>
          <w:tcPr>
            <w:tcW w:w="8835" w:type="dxa"/>
            <w:shd w:val="clear" w:color="auto" w:fill="auto"/>
          </w:tcPr>
          <w:p w:rsidR="007661D6" w:rsidRPr="002D40E8" w:rsidRDefault="007661D6" w:rsidP="007661D6">
            <w:pPr>
              <w:pageBreakBefore/>
              <w:ind w:right="-1626"/>
              <w:jc w:val="both"/>
            </w:pPr>
            <w:r w:rsidRPr="002D40E8">
              <w:rPr>
                <w:rFonts w:ascii="Arial" w:hAnsi="Arial" w:cs="Arial"/>
                <w:b/>
                <w:sz w:val="20"/>
                <w:szCs w:val="20"/>
              </w:rPr>
              <w:t>Pescados y mariscos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Cs/>
                <w:sz w:val="20"/>
                <w:szCs w:val="20"/>
              </w:rPr>
              <w:t>Acedías</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Almejas cocidas congeladas sin concha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Cs/>
                <w:sz w:val="20"/>
                <w:szCs w:val="20"/>
              </w:rPr>
              <w:t>Anillas de pota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Atún ventresca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Bacalao salado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Bacalao ultracongelado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Caella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Catfish- pez lobo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Cazón congelado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Dorada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Dorada (filete)</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Fogonero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Gallineta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Gamba entera congelada</w:t>
            </w:r>
          </w:p>
        </w:tc>
      </w:tr>
      <w:tr w:rsidR="007661D6" w:rsidRPr="002D40E8" w:rsidTr="007661D6">
        <w:trPr>
          <w:trHeight w:val="70"/>
        </w:trPr>
        <w:tc>
          <w:tcPr>
            <w:tcW w:w="8835" w:type="dxa"/>
            <w:shd w:val="clear" w:color="auto" w:fill="auto"/>
          </w:tcPr>
          <w:p w:rsidR="007661D6" w:rsidRPr="002D40E8" w:rsidRDefault="007661D6">
            <w:pPr>
              <w:jc w:val="both"/>
            </w:pPr>
            <w:r w:rsidRPr="002D40E8">
              <w:rPr>
                <w:rFonts w:ascii="Arial" w:hAnsi="Arial" w:cs="Arial"/>
                <w:sz w:val="20"/>
                <w:szCs w:val="20"/>
              </w:rPr>
              <w:t>Langostino congelado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Langostino cocido congelado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Lenguado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Lubina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Marrajo</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Mejillón cocido congelado sin concha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Merluza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Migas de bacalao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Surimi de pescado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Perca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Pescadilla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Pez espada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Pez de limón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Rape</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Rosada</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sz w:val="20"/>
                <w:szCs w:val="20"/>
              </w:rPr>
              <w:t>Salmón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Tilapia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Tiras de potón</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bCs/>
                <w:sz w:val="20"/>
                <w:szCs w:val="20"/>
              </w:rPr>
              <w:t>Trucha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Tubo de pota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sz w:val="20"/>
                <w:szCs w:val="20"/>
              </w:rPr>
              <w:t>Carnes frescas</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Carne de cerdo fresca (despiece)</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Carne de pavo fresca (despiece)</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Carne de pollo y gallina fresca (despiece)</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Carne de ternera (despiece)</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Carne de ternera picada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sz w:val="20"/>
                <w:szCs w:val="20"/>
              </w:rPr>
              <w:t>Derivados cárnicos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Albóndigas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Chopped de pavo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Chorizo fresco, tipo rosario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Chorizo vela extra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Codillo de ternera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Hamburguesas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Hueso blanco de cerdo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Hueso de jamón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Hueso de espinazo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Jamón cocido extra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lastRenderedPageBreak/>
              <w:t>Jamón serrano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Lomo de cerdo adobado</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bCs/>
                <w:sz w:val="20"/>
                <w:szCs w:val="20"/>
              </w:rPr>
              <w:t>Lomo de sajonia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Morcilla fresca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Morcilla de cebolla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Panceta salada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Pate ibérico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Pechuga de pavo cocida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Pinchitos de pollo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Pollo relleno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Salami</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Salchicha (tipo Frankfurt)</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Salchicha fresca de pollo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Salchichón extra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Sobrasada ibérica</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b/>
                <w:sz w:val="20"/>
                <w:szCs w:val="20"/>
                <w:lang w:val="es-ES"/>
              </w:rPr>
              <w:t>Pan, bollería, harinas y derivados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lang w:val="es-ES"/>
              </w:rPr>
              <w:t>Base precocinada para pizza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Biscotte</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Bollería ordinaria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bCs/>
                <w:sz w:val="20"/>
                <w:szCs w:val="20"/>
              </w:rPr>
              <w:t>Bolleria sin gluten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Cereales de desayuno</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Galleta tipo “maría” con y sin azúcar</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Galleta tipo “maría” sin gluten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Harina de maíz</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Harina de trigo</w:t>
            </w:r>
          </w:p>
        </w:tc>
      </w:tr>
      <w:tr w:rsidR="007661D6" w:rsidRPr="002D40E8" w:rsidTr="007661D6">
        <w:tc>
          <w:tcPr>
            <w:tcW w:w="8835" w:type="dxa"/>
            <w:shd w:val="clear" w:color="auto" w:fill="auto"/>
          </w:tcPr>
          <w:p w:rsidR="007661D6" w:rsidRPr="002D40E8" w:rsidRDefault="007661D6">
            <w:pPr>
              <w:jc w:val="both"/>
              <w:rPr>
                <w:lang w:val="es-ES"/>
              </w:rPr>
            </w:pPr>
            <w:r w:rsidRPr="002D40E8">
              <w:rPr>
                <w:rStyle w:val="Fuentedeprrafopredeter1"/>
                <w:rFonts w:ascii="Arial" w:hAnsi="Arial" w:cs="Arial"/>
                <w:sz w:val="20"/>
                <w:szCs w:val="20"/>
                <w:lang w:val="es-ES"/>
              </w:rPr>
              <w:t xml:space="preserve">Magdalena, sobaos </w:t>
            </w:r>
            <w:r w:rsidRPr="002D40E8">
              <w:rPr>
                <w:rStyle w:val="Fuentedeprrafopredeter1"/>
                <w:rFonts w:ascii="Arial" w:hAnsi="Arial" w:cs="Arial"/>
                <w:b/>
                <w:bCs/>
                <w:sz w:val="20"/>
                <w:szCs w:val="20"/>
                <w:lang w:val="es-ES"/>
              </w:rPr>
              <w:t xml:space="preserve">ensaimadas, palmeras </w:t>
            </w:r>
            <w:r w:rsidRPr="002D40E8">
              <w:rPr>
                <w:rStyle w:val="Fuentedeprrafopredeter1"/>
                <w:rFonts w:ascii="Arial" w:hAnsi="Arial" w:cs="Arial"/>
                <w:sz w:val="20"/>
                <w:szCs w:val="20"/>
                <w:lang w:val="es-ES"/>
              </w:rPr>
              <w:t>y bizcochos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Pan blanco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Pan tipo burguer</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Pan chapata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Pan integral</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Pan de molde</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Pan rallado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Pan rallado sin gluten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Pan sin gluten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Pastas alimenticias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Pasta sin gluten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bCs/>
                <w:sz w:val="20"/>
                <w:szCs w:val="20"/>
              </w:rPr>
              <w:t>Pastas integrales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Pestiños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Sémolas de arroz</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Surtido navideño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Roscos de reyes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Torrijas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sz w:val="20"/>
                <w:szCs w:val="20"/>
              </w:rPr>
              <w:t>Conservas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Aceitunas deshuesadas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Anchoas en conservas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Atún en conserva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Cerezas en almíbar</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Champiñón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Dulce de membrillo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Espárragos blancos al natural</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Macedonia de frutas en almíbar</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Maíz</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lastRenderedPageBreak/>
              <w:t>Melocotón en almíbar</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Melva en conservas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Mermelada de frutas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Palometa en conservas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Pepinillos</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Pimiento morrón en tiras y/o enteros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lang w:val="es-ES"/>
              </w:rPr>
              <w:t>Pimiento piquillo</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Piña en su jugo y en almíbar</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Tomate frito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Tomate natural triturado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Zanahoria rallada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sz w:val="20"/>
                <w:szCs w:val="20"/>
              </w:rPr>
              <w:t>Leche y productos lacteos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Batidos UHT</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Bebida de soja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Helados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Leche desnatada granulada</w:t>
            </w:r>
          </w:p>
        </w:tc>
      </w:tr>
      <w:tr w:rsidR="007661D6" w:rsidRPr="002D40E8" w:rsidTr="007661D6">
        <w:tc>
          <w:tcPr>
            <w:tcW w:w="8835" w:type="dxa"/>
            <w:shd w:val="clear" w:color="auto" w:fill="auto"/>
          </w:tcPr>
          <w:p w:rsidR="007661D6" w:rsidRPr="002D40E8" w:rsidRDefault="007661D6">
            <w:pPr>
              <w:jc w:val="both"/>
              <w:rPr>
                <w:lang w:val="es-ES"/>
              </w:rPr>
            </w:pPr>
            <w:r w:rsidRPr="002D40E8">
              <w:rPr>
                <w:rStyle w:val="Fuentedeprrafopredeter1"/>
                <w:rFonts w:ascii="Arial" w:hAnsi="Arial" w:cs="Arial"/>
                <w:sz w:val="20"/>
                <w:szCs w:val="20"/>
                <w:lang w:val="es-ES"/>
              </w:rPr>
              <w:t xml:space="preserve">Leches fermentadas con </w:t>
            </w:r>
            <w:r w:rsidRPr="002D40E8">
              <w:rPr>
                <w:rStyle w:val="Fuentedeprrafopredeter1"/>
                <w:rFonts w:ascii="Arial" w:hAnsi="Arial" w:cs="Arial"/>
                <w:i/>
                <w:sz w:val="20"/>
                <w:szCs w:val="20"/>
                <w:lang w:val="es-ES"/>
              </w:rPr>
              <w:t>Lactobacillus casei</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sz w:val="20"/>
                <w:szCs w:val="20"/>
              </w:rPr>
              <w:t xml:space="preserve">Leches fermentadas con </w:t>
            </w:r>
            <w:r w:rsidRPr="002D40E8">
              <w:rPr>
                <w:rStyle w:val="Fuentedeprrafopredeter1"/>
                <w:rFonts w:ascii="Arial" w:hAnsi="Arial" w:cs="Arial"/>
                <w:i/>
                <w:sz w:val="20"/>
                <w:szCs w:val="20"/>
              </w:rPr>
              <w:t>Bifidobacterias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Leche fresca pasteurizada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Leche UHT desnatada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Leche UHT entera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Leche UHT semidesnatada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Leche UHT sin lactosa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Nata UHT</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Postres lácteos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Postre de soja</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Preparado lácteo sin lactosa, unidosis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Queso fresco (tipo Burgos)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Queso de cabra</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Queso fundido, queso rallado y queso en porciones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Queso crema untar</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Queso semicurado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Yogur</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Yogur pasterizado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Yogur sin lactosa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sz w:val="20"/>
                <w:szCs w:val="20"/>
              </w:rPr>
              <w:t>Grasas comestibles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Aceite de girasol</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Aceite de oliva virgen extra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Mantequilla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Margarina vegetal</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sz w:val="20"/>
                <w:szCs w:val="20"/>
              </w:rPr>
              <w:t>Legumbres y cereales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Alubias extra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Alubia cocida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Arroz extra</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bCs/>
                <w:sz w:val="20"/>
                <w:szCs w:val="20"/>
              </w:rPr>
              <w:t>Garbanzos cocidos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Garbanzo extra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Lenteja extra</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b/>
                <w:sz w:val="20"/>
                <w:szCs w:val="20"/>
                <w:lang w:val="es-ES"/>
              </w:rPr>
              <w:t>Hortalizas y verduras frescas y/o IV gama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Ajo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Acelga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Apio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Berenjena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lastRenderedPageBreak/>
              <w:t>Calabacín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Canónigo IV gama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Champiñón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Cebolla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Cebollino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Col o berza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Coliflor</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Col lombarda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Hierbabuena hoja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Ensalada IV gama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Escarola</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bCs/>
                <w:sz w:val="20"/>
                <w:szCs w:val="20"/>
              </w:rPr>
              <w:t>Lechuga iceberg</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bCs/>
                <w:sz w:val="20"/>
                <w:szCs w:val="20"/>
              </w:rPr>
              <w:t>Nabo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Pepino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Pimiento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Perejil</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Puerro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Romanilla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Rúcula IV gama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Tomate</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Zanahoria</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b/>
                <w:sz w:val="20"/>
                <w:szCs w:val="20"/>
                <w:lang w:val="es-ES"/>
              </w:rPr>
              <w:t>Frutas frescas y/o IV gama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Cítricos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Frutas de hueso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Frutas de pepita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Frutas tropicales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Macedonia de frutas</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b/>
                <w:sz w:val="20"/>
                <w:szCs w:val="20"/>
                <w:lang w:val="es-ES"/>
              </w:rPr>
              <w:t>Tubérculo: patata fresca, IV gama, deshidratada y congelada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Copos de patata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Patata fresca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Patata gajo o bastón</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Patata congelada y/o IV gama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lang w:val="es-ES"/>
              </w:rPr>
              <w:t>Patata pelada IV gama</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sz w:val="20"/>
                <w:szCs w:val="20"/>
              </w:rPr>
              <w:t>Patatas ralladas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sz w:val="20"/>
                <w:szCs w:val="20"/>
              </w:rPr>
              <w:t>Verduras congeladas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Acelga hojas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Alcachofa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Berenjena cubo congelada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Brocoli troceado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Calabacín cubo congelada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Calabaza cubo congelada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Champiñon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Coliflor</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Esparrago verde</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Espinaca hoja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Guisante medio fino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Haba baby</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Judia verde troceada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Menestra común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Menestra especial</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Pimiento rojo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Pimiento verde</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bCs/>
                <w:sz w:val="20"/>
                <w:szCs w:val="20"/>
              </w:rPr>
              <w:lastRenderedPageBreak/>
              <w:t>Preparado para ensaladilla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Puerro en rodajas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Salteado de setas</w:t>
            </w:r>
          </w:p>
        </w:tc>
      </w:tr>
      <w:tr w:rsidR="007661D6" w:rsidRPr="002D40E8" w:rsidTr="007661D6">
        <w:tc>
          <w:tcPr>
            <w:tcW w:w="8835" w:type="dxa"/>
            <w:shd w:val="clear" w:color="auto" w:fill="auto"/>
          </w:tcPr>
          <w:p w:rsidR="007661D6" w:rsidRPr="002D40E8" w:rsidRDefault="007661D6">
            <w:pPr>
              <w:jc w:val="both"/>
            </w:pPr>
            <w:r w:rsidRPr="002D40E8">
              <w:t>Sopa de verduras</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sz w:val="20"/>
                <w:szCs w:val="20"/>
              </w:rPr>
              <w:t>Zanahoria</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b/>
                <w:sz w:val="20"/>
                <w:szCs w:val="20"/>
                <w:lang w:val="es-ES"/>
              </w:rPr>
              <w:t>Miscelanea: bebidas, condimentos y especias, infusiones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Agua mineral</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Anís en grano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Hielo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Azafrán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Azucar</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Bebidas de refrescos (light, sin cafeina…)</w:t>
            </w:r>
          </w:p>
        </w:tc>
      </w:tr>
      <w:tr w:rsidR="007661D6" w:rsidRPr="002D40E8" w:rsidTr="007661D6">
        <w:tc>
          <w:tcPr>
            <w:tcW w:w="8835" w:type="dxa"/>
            <w:shd w:val="clear" w:color="auto" w:fill="auto"/>
          </w:tcPr>
          <w:p w:rsidR="007661D6" w:rsidRPr="002D40E8" w:rsidRDefault="007661D6">
            <w:pPr>
              <w:jc w:val="both"/>
              <w:rPr>
                <w:lang w:val="es-ES"/>
              </w:rPr>
            </w:pPr>
            <w:proofErr w:type="gramStart"/>
            <w:r w:rsidRPr="002D40E8">
              <w:rPr>
                <w:rStyle w:val="Fuentedeprrafopredeter1"/>
                <w:rFonts w:ascii="Arial" w:hAnsi="Arial" w:cs="Arial"/>
                <w:bCs/>
                <w:sz w:val="20"/>
                <w:szCs w:val="20"/>
                <w:lang w:val="es-ES"/>
              </w:rPr>
              <w:t>Bebidas  vegetales</w:t>
            </w:r>
            <w:proofErr w:type="gramEnd"/>
            <w:r w:rsidRPr="002D40E8">
              <w:rPr>
                <w:rStyle w:val="Fuentedeprrafopredeter1"/>
                <w:rFonts w:ascii="Arial" w:hAnsi="Arial" w:cs="Arial"/>
                <w:bCs/>
                <w:sz w:val="20"/>
                <w:szCs w:val="20"/>
                <w:lang w:val="es-ES"/>
              </w:rPr>
              <w:t xml:space="preserve"> brick individual ( avena,a rroz)</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bCs/>
                <w:sz w:val="20"/>
                <w:szCs w:val="20"/>
                <w:lang w:val="es-ES"/>
              </w:rPr>
              <w:t>Brandy</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Cacao soluble</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Café descafeinado y/o natural soluble</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Café descafeinado instantáneo granulado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Caldo de pollo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Canela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Caramelos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Cava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Cervezas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Clavo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Colorante</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Comino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Crema de cacao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Crema de marisco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Cúrcuma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Curry</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Edulcorante artificial</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Eneldo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Gelatina sabor</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bCs/>
                <w:sz w:val="20"/>
                <w:szCs w:val="20"/>
              </w:rPr>
              <w:t>Hamburguesas vegetales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 xml:space="preserve">Hierbabuena </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Cs/>
                <w:sz w:val="20"/>
                <w:szCs w:val="20"/>
              </w:rPr>
              <w:t>Hinojo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Infusiones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Laurel</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Levadura en polvo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Miel</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Nuez moscada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Orégano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Perejil</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Pimentón dulce</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Pimienta blanca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Pimienta negra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Romero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Sal yodada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Sal</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Tomillo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Vinagre de vino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bCs/>
                <w:sz w:val="20"/>
                <w:szCs w:val="20"/>
              </w:rPr>
              <w:t>Vinagre de modena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Vino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lastRenderedPageBreak/>
              <w:t>Whisky</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sz w:val="20"/>
                <w:szCs w:val="20"/>
              </w:rPr>
              <w:t>Huevos y ovoproductos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Huevo fresco de gallina</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Huevo líquido pasterizado y clara pasterizada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sz w:val="20"/>
                <w:szCs w:val="20"/>
              </w:rPr>
              <w:t>Zumos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Zumo de fruta</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b/>
                <w:sz w:val="20"/>
                <w:szCs w:val="20"/>
                <w:lang w:val="es-ES"/>
              </w:rPr>
              <w:t>Preparados para dietas trituradas y productos aproteicos</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Alimentos de textura modificada y alto valor nutricional</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Cereales Instantáneos para adultos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Copos de cereal monodosis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 xml:space="preserve">Flan de </w:t>
            </w:r>
            <w:proofErr w:type="gramStart"/>
            <w:r w:rsidRPr="002D40E8">
              <w:rPr>
                <w:rFonts w:ascii="Arial" w:hAnsi="Arial" w:cs="Arial"/>
                <w:sz w:val="20"/>
                <w:szCs w:val="20"/>
              </w:rPr>
              <w:t>frutas  unidosis</w:t>
            </w:r>
            <w:proofErr w:type="gramEnd"/>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Fruta triturada unidosis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Productos aproteicos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bCs/>
                <w:sz w:val="20"/>
                <w:szCs w:val="20"/>
              </w:rPr>
              <w:t>Postres aproteicos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Pure comida infantil (potito)</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sz w:val="20"/>
                <w:szCs w:val="20"/>
                <w:lang w:val="es-ES"/>
              </w:rPr>
              <w:t>Puré de fruta (infantil) potito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Papilla multifruta instantánea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sz w:val="20"/>
                <w:szCs w:val="20"/>
              </w:rPr>
              <w:t>Otros precocinados congelados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Arroz tres delicias</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sz w:val="20"/>
                <w:szCs w:val="20"/>
              </w:rPr>
              <w:t>Boquerones en tempura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Braseado de verduras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Calamares a la romana</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bCs/>
                <w:sz w:val="20"/>
                <w:szCs w:val="20"/>
              </w:rPr>
              <w:t xml:space="preserve">Churros  </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Cs/>
                <w:sz w:val="20"/>
                <w:szCs w:val="20"/>
              </w:rPr>
              <w:t>Colas de gambas rebozadas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Cs/>
                <w:sz w:val="20"/>
                <w:szCs w:val="20"/>
              </w:rPr>
              <w:t>Cordon blue</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Cs/>
                <w:sz w:val="20"/>
                <w:szCs w:val="20"/>
              </w:rPr>
              <w:t>Croquetas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
                <w:bCs/>
                <w:sz w:val="20"/>
                <w:szCs w:val="20"/>
              </w:rPr>
              <w:t>Croquetas vegetales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Empanadillas de atún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Cs/>
                <w:sz w:val="20"/>
                <w:szCs w:val="20"/>
              </w:rPr>
              <w:t>Flamenquin</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Cs/>
                <w:sz w:val="20"/>
                <w:szCs w:val="20"/>
              </w:rPr>
              <w:t>Nugget de pollo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bCs/>
                <w:sz w:val="20"/>
                <w:szCs w:val="20"/>
              </w:rPr>
              <w:t>Pechuga villaroy</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bCs/>
                <w:sz w:val="20"/>
                <w:szCs w:val="20"/>
              </w:rPr>
              <w:t>Pisto</w:t>
            </w:r>
          </w:p>
        </w:tc>
      </w:tr>
      <w:tr w:rsidR="007661D6" w:rsidRPr="002D40E8" w:rsidTr="007661D6">
        <w:tc>
          <w:tcPr>
            <w:tcW w:w="8835" w:type="dxa"/>
            <w:shd w:val="clear" w:color="auto" w:fill="auto"/>
          </w:tcPr>
          <w:p w:rsidR="007661D6" w:rsidRPr="002D40E8" w:rsidRDefault="007661D6">
            <w:pPr>
              <w:jc w:val="both"/>
            </w:pPr>
            <w:r w:rsidRPr="002D40E8">
              <w:rPr>
                <w:rStyle w:val="Fuentedeprrafopredeter1"/>
                <w:rFonts w:ascii="Arial" w:hAnsi="Arial" w:cs="Arial"/>
                <w:sz w:val="20"/>
                <w:szCs w:val="20"/>
              </w:rPr>
              <w:t>San Jacobo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Varitas de merluza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Pizza margarita</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b/>
                <w:sz w:val="20"/>
                <w:szCs w:val="20"/>
                <w:lang w:val="es-ES"/>
              </w:rPr>
              <w:t>Platos preparados, salsas y aperitivos</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lang w:val="es-ES"/>
              </w:rPr>
              <w:t>Chocolate a la taza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lang w:val="es-ES"/>
              </w:rPr>
              <w:t>Gazpacho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lang w:val="es-ES"/>
              </w:rPr>
              <w:t>Mostaza de mesa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Salsa mahonesa</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Salsa Ketchup</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Patatas fritas aperitivo</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Pedro Ximenez</w:t>
            </w:r>
          </w:p>
        </w:tc>
      </w:tr>
      <w:tr w:rsidR="007661D6" w:rsidRPr="002D40E8" w:rsidTr="007661D6">
        <w:tc>
          <w:tcPr>
            <w:tcW w:w="8835" w:type="dxa"/>
            <w:shd w:val="clear" w:color="auto" w:fill="auto"/>
          </w:tcPr>
          <w:p w:rsidR="007661D6" w:rsidRPr="002D40E8" w:rsidRDefault="007661D6">
            <w:pPr>
              <w:jc w:val="both"/>
            </w:pPr>
            <w:r w:rsidRPr="002D40E8">
              <w:rPr>
                <w:rFonts w:ascii="Arial" w:hAnsi="Arial" w:cs="Arial"/>
                <w:sz w:val="20"/>
                <w:szCs w:val="20"/>
              </w:rPr>
              <w:t>Uvas pasas</w:t>
            </w:r>
          </w:p>
        </w:tc>
      </w:tr>
      <w:tr w:rsidR="007661D6" w:rsidRPr="002D40E8" w:rsidTr="007661D6">
        <w:tc>
          <w:tcPr>
            <w:tcW w:w="8835" w:type="dxa"/>
            <w:shd w:val="clear" w:color="auto" w:fill="auto"/>
          </w:tcPr>
          <w:p w:rsidR="007661D6" w:rsidRPr="002D40E8" w:rsidRDefault="007661D6">
            <w:pPr>
              <w:jc w:val="both"/>
              <w:rPr>
                <w:lang w:val="es-ES"/>
              </w:rPr>
            </w:pPr>
            <w:r w:rsidRPr="002D40E8">
              <w:rPr>
                <w:rFonts w:ascii="Arial" w:hAnsi="Arial" w:cs="Arial"/>
                <w:b/>
                <w:sz w:val="20"/>
                <w:szCs w:val="20"/>
                <w:lang w:val="es-ES"/>
              </w:rPr>
              <w:t>Frutas secas o de cáscara</w:t>
            </w:r>
          </w:p>
        </w:tc>
      </w:tr>
      <w:tr w:rsidR="007661D6" w:rsidRPr="002D40E8" w:rsidTr="007661D6">
        <w:tc>
          <w:tcPr>
            <w:tcW w:w="8835" w:type="dxa"/>
            <w:shd w:val="clear" w:color="auto" w:fill="auto"/>
          </w:tcPr>
          <w:p w:rsidR="007661D6" w:rsidRPr="002D40E8" w:rsidRDefault="007661D6">
            <w:pPr>
              <w:jc w:val="both"/>
              <w:rPr>
                <w:lang w:val="es-ES"/>
              </w:rPr>
            </w:pPr>
            <w:r w:rsidRPr="002D40E8">
              <w:rPr>
                <w:rStyle w:val="Fuentedeprrafopredeter1"/>
                <w:rFonts w:ascii="Arial" w:hAnsi="Arial" w:cs="Arial"/>
                <w:sz w:val="20"/>
                <w:szCs w:val="20"/>
                <w:lang w:val="es-ES"/>
              </w:rPr>
              <w:t>Frutos secos: almendras y nueces, piñones, anacardos, avellanas americanas, nueces, pistachos, cacahuete, pipas peladas</w:t>
            </w:r>
          </w:p>
        </w:tc>
      </w:tr>
    </w:tbl>
    <w:p w:rsidR="00A64DC7" w:rsidRPr="002D40E8" w:rsidRDefault="00A64DC7">
      <w:pPr>
        <w:rPr>
          <w:lang w:val="es-ES"/>
        </w:rPr>
      </w:pPr>
    </w:p>
    <w:p w:rsidR="00A64DC7" w:rsidRPr="002D40E8" w:rsidRDefault="00A64DC7">
      <w:pPr>
        <w:rPr>
          <w:lang w:val="es-ES"/>
        </w:rPr>
      </w:pPr>
    </w:p>
    <w:p w:rsidR="00A64DC7" w:rsidRPr="002D40E8" w:rsidRDefault="00A64DC7">
      <w:pPr>
        <w:rPr>
          <w:lang w:val="es-ES"/>
        </w:rPr>
      </w:pPr>
    </w:p>
    <w:p w:rsidR="00A64DC7" w:rsidRPr="002D40E8" w:rsidRDefault="00A64DC7">
      <w:pPr>
        <w:rPr>
          <w:lang w:val="es-ES"/>
        </w:rPr>
      </w:pPr>
    </w:p>
    <w:p w:rsidR="00A64DC7" w:rsidRPr="002D40E8" w:rsidRDefault="00A64DC7">
      <w:pPr>
        <w:rPr>
          <w:lang w:val="es-ES"/>
        </w:rPr>
      </w:pPr>
    </w:p>
    <w:p w:rsidR="00A64DC7" w:rsidRPr="002D40E8" w:rsidRDefault="00A64DC7">
      <w:pPr>
        <w:rPr>
          <w:lang w:val="es-ES"/>
        </w:rPr>
      </w:pPr>
    </w:p>
    <w:p w:rsidR="00A64DC7" w:rsidRPr="002D40E8" w:rsidRDefault="00A64DC7">
      <w:pPr>
        <w:autoSpaceDE w:val="0"/>
        <w:jc w:val="both"/>
      </w:pPr>
      <w:r w:rsidRPr="002D40E8">
        <w:rPr>
          <w:rFonts w:ascii="Arial" w:hAnsi="Arial" w:cs="Arial"/>
          <w:b/>
          <w:sz w:val="20"/>
          <w:szCs w:val="20"/>
          <w:lang w:val="es-ES"/>
        </w:rPr>
        <w:t>ESPECIFICACIONES DE TÉCNICAS DE ALIMENTOS</w:t>
      </w:r>
    </w:p>
    <w:p w:rsidR="00A64DC7" w:rsidRPr="002D40E8" w:rsidRDefault="00A64DC7">
      <w:pPr>
        <w:autoSpaceDE w:val="0"/>
        <w:jc w:val="both"/>
        <w:rPr>
          <w:rFonts w:ascii="Arial" w:hAnsi="Arial" w:cs="Arial"/>
          <w:b/>
          <w:sz w:val="20"/>
          <w:szCs w:val="20"/>
          <w:lang w:val="es-ES"/>
        </w:rPr>
      </w:pPr>
    </w:p>
    <w:p w:rsidR="00A64DC7" w:rsidRPr="002D40E8" w:rsidRDefault="00A64DC7">
      <w:pPr>
        <w:autoSpaceDE w:val="0"/>
        <w:jc w:val="both"/>
      </w:pPr>
      <w:r w:rsidRPr="002D40E8">
        <w:rPr>
          <w:rFonts w:ascii="Arial" w:hAnsi="Arial" w:cs="Arial"/>
          <w:b/>
          <w:sz w:val="20"/>
          <w:szCs w:val="20"/>
          <w:lang w:val="es-ES"/>
        </w:rPr>
        <w:t>1. Especificaciones de Productos</w:t>
      </w:r>
    </w:p>
    <w:p w:rsidR="00A64DC7" w:rsidRPr="002D40E8" w:rsidRDefault="00A64DC7">
      <w:pPr>
        <w:autoSpaceDE w:val="0"/>
        <w:jc w:val="both"/>
        <w:rPr>
          <w:lang w:val="es-ES"/>
        </w:rPr>
      </w:pPr>
      <w:r w:rsidRPr="002D40E8">
        <w:rPr>
          <w:rFonts w:ascii="Arial" w:hAnsi="Arial" w:cs="Arial"/>
          <w:sz w:val="20"/>
          <w:szCs w:val="20"/>
          <w:lang w:val="es-ES"/>
        </w:rPr>
        <w:t>Se han definido especificaciones para pescados y mariscos, carnes frescas, derivados cárnicos, pan, bollería y derivados de harinas, conservas, leche y productos lácteos, grasas comestibles, legumbres, hortalizas, verduras frescas y frutas, tubérculos, verduras congeladas, huevos, y condimentos y especias.</w:t>
      </w:r>
    </w:p>
    <w:p w:rsidR="00A64DC7" w:rsidRPr="002D40E8" w:rsidRDefault="00A64DC7">
      <w:pPr>
        <w:autoSpaceDE w:val="0"/>
        <w:jc w:val="both"/>
        <w:rPr>
          <w:rFonts w:ascii="Arial" w:hAnsi="Arial" w:cs="Arial"/>
          <w:sz w:val="20"/>
          <w:szCs w:val="20"/>
          <w:lang w:val="es-ES"/>
        </w:rPr>
      </w:pPr>
    </w:p>
    <w:p w:rsidR="00A64DC7" w:rsidRPr="002D40E8" w:rsidRDefault="00A64DC7">
      <w:pPr>
        <w:numPr>
          <w:ilvl w:val="1"/>
          <w:numId w:val="2"/>
        </w:numPr>
        <w:autoSpaceDE w:val="0"/>
        <w:jc w:val="both"/>
      </w:pPr>
      <w:r w:rsidRPr="002D40E8">
        <w:rPr>
          <w:rFonts w:ascii="Arial" w:hAnsi="Arial" w:cs="Arial"/>
          <w:b/>
          <w:sz w:val="20"/>
          <w:szCs w:val="20"/>
        </w:rPr>
        <w:t>Pescados y Mariscos</w:t>
      </w:r>
    </w:p>
    <w:p w:rsidR="00A64DC7" w:rsidRPr="002D40E8" w:rsidRDefault="00A64DC7">
      <w:pPr>
        <w:autoSpaceDE w:val="0"/>
        <w:jc w:val="both"/>
        <w:rPr>
          <w:rFonts w:ascii="Arial" w:hAnsi="Arial" w:cs="Arial"/>
          <w:b/>
          <w:sz w:val="20"/>
          <w:szCs w:val="20"/>
        </w:rPr>
      </w:pPr>
    </w:p>
    <w:p w:rsidR="00A64DC7" w:rsidRPr="002D40E8" w:rsidRDefault="00A64DC7">
      <w:pPr>
        <w:autoSpaceDE w:val="0"/>
        <w:jc w:val="both"/>
        <w:rPr>
          <w:lang w:val="es-ES"/>
        </w:rPr>
      </w:pPr>
      <w:r w:rsidRPr="002D40E8">
        <w:rPr>
          <w:rFonts w:ascii="Arial" w:hAnsi="Arial" w:cs="Arial"/>
          <w:sz w:val="20"/>
          <w:szCs w:val="20"/>
          <w:lang w:val="es-ES"/>
        </w:rPr>
        <w:t>Antes de que se destinen al consumo humano, los pescados y productos a base de pescado deberán ser sometidos a un control visual por muestreo para la detección de parásitos visibles. No podrán comercializarse con vistas al consumo humano aquellos pescados o partes de pescado que hayan sido retirados por presentar manifiestamente parásitos.</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Las variaciones en peso no podrán exceder de 10 % por encima o por debajo del peso solicitado en todas y cada una de las unidades.</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Los productos de la pesca congelados presentarán al corte una cara compacta, no evidenciándose a simple vista cristales de hielo. Durante la descongelación no deben presentar una exudación muy marcada y descongelados deben tener el aspecto, la consistencia y el olor de los frescos, no percibiéndose signos de enranciamiento ni recongelación.</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Todas las presentaciones estarán desprovistas de sus masas viscerales, y en el caso de los cefalópodos, del endoesqueleto.</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Los productos de la pesca, salados y en salazón tendrán las características de aroma, color y sabor peculiares obtenidos por los procesos de salado, prensado y madurado. Presentarán una consistencia firme al tacto, gusto salado y coloración típica, según la especie y el método de preparación.</w:t>
      </w:r>
    </w:p>
    <w:p w:rsidR="00A64DC7" w:rsidRPr="002D40E8" w:rsidRDefault="00A64DC7">
      <w:pPr>
        <w:numPr>
          <w:ilvl w:val="0"/>
          <w:numId w:val="3"/>
        </w:numPr>
        <w:autoSpaceDE w:val="0"/>
        <w:jc w:val="both"/>
      </w:pPr>
      <w:r w:rsidRPr="002D40E8">
        <w:rPr>
          <w:rFonts w:ascii="Arial" w:hAnsi="Arial" w:cs="Arial"/>
          <w:sz w:val="20"/>
          <w:szCs w:val="20"/>
        </w:rPr>
        <w:t>Factores de calidad:</w:t>
      </w:r>
    </w:p>
    <w:p w:rsidR="00A64DC7" w:rsidRPr="002D40E8" w:rsidRDefault="00A64DC7">
      <w:pPr>
        <w:numPr>
          <w:ilvl w:val="3"/>
          <w:numId w:val="3"/>
        </w:numPr>
        <w:autoSpaceDE w:val="0"/>
        <w:jc w:val="both"/>
        <w:rPr>
          <w:lang w:val="es-ES"/>
        </w:rPr>
      </w:pPr>
      <w:r w:rsidRPr="002D40E8">
        <w:rPr>
          <w:rFonts w:ascii="Arial" w:hAnsi="Arial" w:cs="Arial"/>
          <w:sz w:val="20"/>
          <w:szCs w:val="20"/>
          <w:lang w:val="es-ES"/>
        </w:rPr>
        <w:t>Categoría de frescura pescado blanco:</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Piel: pigmento vivo y tornasolado (excepto gallineta) u opalescente, sin decoloración</w:t>
      </w:r>
    </w:p>
    <w:p w:rsidR="00A64DC7" w:rsidRPr="002D40E8" w:rsidRDefault="00A64DC7">
      <w:pPr>
        <w:numPr>
          <w:ilvl w:val="4"/>
          <w:numId w:val="3"/>
        </w:numPr>
        <w:autoSpaceDE w:val="0"/>
        <w:jc w:val="both"/>
      </w:pPr>
      <w:r w:rsidRPr="002D40E8">
        <w:rPr>
          <w:rFonts w:ascii="Arial" w:hAnsi="Arial" w:cs="Arial"/>
          <w:sz w:val="20"/>
          <w:szCs w:val="20"/>
        </w:rPr>
        <w:t>Mucosidad cutánea: acuosa, transparente.</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Ojo: convexo, pupila negra y brillante</w:t>
      </w:r>
    </w:p>
    <w:p w:rsidR="00A64DC7" w:rsidRPr="002D40E8" w:rsidRDefault="00A64DC7">
      <w:pPr>
        <w:numPr>
          <w:ilvl w:val="4"/>
          <w:numId w:val="3"/>
        </w:numPr>
        <w:autoSpaceDE w:val="0"/>
        <w:jc w:val="both"/>
      </w:pPr>
      <w:r w:rsidRPr="002D40E8">
        <w:rPr>
          <w:rFonts w:ascii="Arial" w:hAnsi="Arial" w:cs="Arial"/>
          <w:sz w:val="20"/>
          <w:szCs w:val="20"/>
        </w:rPr>
        <w:t>Branquias: color vivo, sin mucosidad</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Peritoneo: liso, brillante, difícil de separar de la carne</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Olor: algas marinas. La platija a aceite fresco, pimienta o tierra</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Carne: firme y elástica, superficie lisa.</w:t>
      </w:r>
    </w:p>
    <w:p w:rsidR="00A64DC7" w:rsidRPr="002D40E8" w:rsidRDefault="00A64DC7">
      <w:pPr>
        <w:numPr>
          <w:ilvl w:val="3"/>
          <w:numId w:val="3"/>
        </w:numPr>
        <w:autoSpaceDE w:val="0"/>
        <w:jc w:val="both"/>
        <w:rPr>
          <w:lang w:val="es-ES"/>
        </w:rPr>
      </w:pPr>
      <w:r w:rsidRPr="002D40E8">
        <w:rPr>
          <w:rFonts w:ascii="Arial" w:hAnsi="Arial" w:cs="Arial"/>
          <w:sz w:val="20"/>
          <w:szCs w:val="20"/>
          <w:lang w:val="es-ES"/>
        </w:rPr>
        <w:t>Categoría de frescura pescado azul:</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Piel: pigmentación tornasolada, colores vivos y brillantes con irisaciones, clara</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diferencia entre superficie dorsal y ventral</w:t>
      </w:r>
    </w:p>
    <w:p w:rsidR="00A64DC7" w:rsidRPr="002D40E8" w:rsidRDefault="00A64DC7">
      <w:pPr>
        <w:numPr>
          <w:ilvl w:val="4"/>
          <w:numId w:val="3"/>
        </w:numPr>
        <w:autoSpaceDE w:val="0"/>
        <w:jc w:val="both"/>
      </w:pPr>
      <w:r w:rsidRPr="002D40E8">
        <w:rPr>
          <w:rFonts w:ascii="Arial" w:hAnsi="Arial" w:cs="Arial"/>
          <w:sz w:val="20"/>
          <w:szCs w:val="20"/>
        </w:rPr>
        <w:t>Mucosidad cutánea: acuosa transparente</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Consistencia de la carne: muy firme, rígida</w:t>
      </w:r>
    </w:p>
    <w:p w:rsidR="00A64DC7" w:rsidRPr="002D40E8" w:rsidRDefault="00A64DC7">
      <w:pPr>
        <w:numPr>
          <w:ilvl w:val="4"/>
          <w:numId w:val="3"/>
        </w:numPr>
        <w:autoSpaceDE w:val="0"/>
        <w:jc w:val="both"/>
      </w:pPr>
      <w:r w:rsidRPr="002D40E8">
        <w:rPr>
          <w:rFonts w:ascii="Arial" w:hAnsi="Arial" w:cs="Arial"/>
          <w:sz w:val="20"/>
          <w:szCs w:val="20"/>
        </w:rPr>
        <w:t>Opérculos: plateados</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Ojo: convexo, pupila azul negruzca brillantes, párpado transparente</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Branquias: color rojo vivo a purpura uniforme, sin mucosidad</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Olor: fresco a algas marinas, picante a yodo.</w:t>
      </w:r>
    </w:p>
    <w:p w:rsidR="00A64DC7" w:rsidRPr="002D40E8" w:rsidRDefault="00A64DC7">
      <w:pPr>
        <w:autoSpaceDE w:val="0"/>
        <w:jc w:val="both"/>
        <w:rPr>
          <w:rFonts w:ascii="Arial" w:hAnsi="Arial" w:cs="Arial"/>
          <w:sz w:val="20"/>
          <w:szCs w:val="20"/>
          <w:lang w:val="es-ES"/>
        </w:rPr>
      </w:pPr>
    </w:p>
    <w:p w:rsidR="00A64DC7" w:rsidRPr="002D40E8" w:rsidRDefault="00A64DC7">
      <w:pPr>
        <w:numPr>
          <w:ilvl w:val="3"/>
          <w:numId w:val="3"/>
        </w:numPr>
        <w:autoSpaceDE w:val="0"/>
        <w:jc w:val="both"/>
      </w:pPr>
      <w:r w:rsidRPr="002D40E8">
        <w:rPr>
          <w:rFonts w:ascii="Arial" w:hAnsi="Arial" w:cs="Arial"/>
          <w:sz w:val="20"/>
          <w:szCs w:val="20"/>
        </w:rPr>
        <w:t>Categoría de frescura crustáceos:</w:t>
      </w:r>
    </w:p>
    <w:p w:rsidR="00A64DC7" w:rsidRPr="002D40E8" w:rsidRDefault="00A64DC7">
      <w:pPr>
        <w:numPr>
          <w:ilvl w:val="4"/>
          <w:numId w:val="3"/>
        </w:numPr>
        <w:autoSpaceDE w:val="0"/>
        <w:jc w:val="both"/>
      </w:pPr>
      <w:r w:rsidRPr="002D40E8">
        <w:rPr>
          <w:rFonts w:ascii="Arial" w:hAnsi="Arial" w:cs="Arial"/>
          <w:sz w:val="20"/>
          <w:szCs w:val="20"/>
        </w:rPr>
        <w:lastRenderedPageBreak/>
        <w:t>Caparazón brillante.</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Dificultad para separar la cabeza del abdomen.</w:t>
      </w:r>
    </w:p>
    <w:p w:rsidR="00A64DC7" w:rsidRPr="002D40E8" w:rsidRDefault="00A64DC7">
      <w:pPr>
        <w:numPr>
          <w:ilvl w:val="4"/>
          <w:numId w:val="3"/>
        </w:numPr>
        <w:autoSpaceDE w:val="0"/>
        <w:jc w:val="both"/>
      </w:pPr>
      <w:r w:rsidRPr="002D40E8">
        <w:rPr>
          <w:rFonts w:ascii="Arial" w:hAnsi="Arial" w:cs="Arial"/>
          <w:sz w:val="20"/>
          <w:szCs w:val="20"/>
        </w:rPr>
        <w:t>Carne elástica.</w:t>
      </w:r>
    </w:p>
    <w:p w:rsidR="00A64DC7" w:rsidRPr="002D40E8" w:rsidRDefault="00A64DC7">
      <w:pPr>
        <w:numPr>
          <w:ilvl w:val="4"/>
          <w:numId w:val="3"/>
        </w:numPr>
        <w:autoSpaceDE w:val="0"/>
        <w:jc w:val="both"/>
      </w:pPr>
      <w:r w:rsidRPr="002D40E8">
        <w:rPr>
          <w:rFonts w:ascii="Arial" w:hAnsi="Arial" w:cs="Arial"/>
          <w:sz w:val="20"/>
          <w:szCs w:val="20"/>
        </w:rPr>
        <w:t>Olor agradable a mar</w:t>
      </w:r>
    </w:p>
    <w:p w:rsidR="00A64DC7" w:rsidRPr="002D40E8" w:rsidRDefault="00A64DC7">
      <w:pPr>
        <w:numPr>
          <w:ilvl w:val="3"/>
          <w:numId w:val="3"/>
        </w:numPr>
        <w:autoSpaceDE w:val="0"/>
        <w:jc w:val="both"/>
      </w:pPr>
      <w:r w:rsidRPr="002D40E8">
        <w:rPr>
          <w:rFonts w:ascii="Arial" w:hAnsi="Arial" w:cs="Arial"/>
          <w:sz w:val="20"/>
          <w:szCs w:val="20"/>
        </w:rPr>
        <w:t>Categoría de frescura cefalópodos.</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Piel: pigmentación viva, piel adherente a la carne.</w:t>
      </w:r>
    </w:p>
    <w:p w:rsidR="00A64DC7" w:rsidRPr="002D40E8" w:rsidRDefault="00A64DC7">
      <w:pPr>
        <w:numPr>
          <w:ilvl w:val="4"/>
          <w:numId w:val="3"/>
        </w:numPr>
        <w:autoSpaceDE w:val="0"/>
        <w:jc w:val="both"/>
        <w:rPr>
          <w:lang w:val="es-ES"/>
        </w:rPr>
      </w:pPr>
      <w:r w:rsidRPr="002D40E8">
        <w:rPr>
          <w:rFonts w:ascii="Arial" w:hAnsi="Arial" w:cs="Arial"/>
          <w:sz w:val="20"/>
          <w:szCs w:val="20"/>
          <w:lang w:val="es-ES"/>
        </w:rPr>
        <w:t>Carne: muy firme, color blanco nacarado</w:t>
      </w:r>
    </w:p>
    <w:p w:rsidR="00A64DC7" w:rsidRPr="002D40E8" w:rsidRDefault="00A64DC7">
      <w:pPr>
        <w:numPr>
          <w:ilvl w:val="4"/>
          <w:numId w:val="3"/>
        </w:numPr>
        <w:autoSpaceDE w:val="0"/>
        <w:jc w:val="both"/>
      </w:pPr>
      <w:r w:rsidRPr="002D40E8">
        <w:rPr>
          <w:rFonts w:ascii="Arial" w:hAnsi="Arial" w:cs="Arial"/>
          <w:sz w:val="20"/>
          <w:szCs w:val="20"/>
        </w:rPr>
        <w:t>Tentáculo: resistente al arranque</w:t>
      </w:r>
    </w:p>
    <w:p w:rsidR="00A64DC7" w:rsidRPr="002D40E8" w:rsidRDefault="00A64DC7">
      <w:pPr>
        <w:numPr>
          <w:ilvl w:val="4"/>
          <w:numId w:val="3"/>
        </w:numPr>
        <w:autoSpaceDE w:val="0"/>
        <w:jc w:val="both"/>
      </w:pPr>
      <w:r w:rsidRPr="002D40E8">
        <w:rPr>
          <w:rFonts w:ascii="Arial" w:hAnsi="Arial" w:cs="Arial"/>
          <w:sz w:val="20"/>
          <w:szCs w:val="20"/>
        </w:rPr>
        <w:t>Olor: fresco a algas marinas</w:t>
      </w:r>
    </w:p>
    <w:p w:rsidR="00A64DC7" w:rsidRPr="002D40E8" w:rsidRDefault="00A64DC7">
      <w:pPr>
        <w:autoSpaceDE w:val="0"/>
        <w:jc w:val="both"/>
        <w:rPr>
          <w:rFonts w:ascii="Arial" w:hAnsi="Arial" w:cs="Arial"/>
          <w:b/>
          <w:bCs/>
          <w:sz w:val="20"/>
          <w:szCs w:val="20"/>
        </w:rPr>
      </w:pPr>
    </w:p>
    <w:p w:rsidR="00A64DC7" w:rsidRPr="002D40E8" w:rsidRDefault="00A64DC7">
      <w:pPr>
        <w:autoSpaceDE w:val="0"/>
        <w:jc w:val="both"/>
        <w:rPr>
          <w:rFonts w:ascii="Arial" w:hAnsi="Arial" w:cs="Arial"/>
          <w:b/>
          <w:bCs/>
          <w:sz w:val="20"/>
          <w:szCs w:val="20"/>
        </w:rPr>
      </w:pPr>
    </w:p>
    <w:p w:rsidR="00A64DC7" w:rsidRPr="002D40E8" w:rsidRDefault="00A64DC7">
      <w:pPr>
        <w:autoSpaceDE w:val="0"/>
        <w:jc w:val="both"/>
        <w:rPr>
          <w:rFonts w:ascii="Arial" w:hAnsi="Arial" w:cs="Arial"/>
          <w:b/>
          <w:bCs/>
          <w:sz w:val="20"/>
          <w:szCs w:val="20"/>
        </w:rPr>
      </w:pPr>
    </w:p>
    <w:p w:rsidR="00A64DC7" w:rsidRPr="002D40E8" w:rsidRDefault="00A64DC7">
      <w:pPr>
        <w:autoSpaceDE w:val="0"/>
        <w:jc w:val="both"/>
        <w:rPr>
          <w:rFonts w:ascii="Arial" w:hAnsi="Arial" w:cs="Arial"/>
          <w:b/>
          <w:bCs/>
          <w:sz w:val="20"/>
          <w:szCs w:val="20"/>
        </w:rPr>
      </w:pPr>
    </w:p>
    <w:p w:rsidR="00A64DC7" w:rsidRPr="002D40E8" w:rsidRDefault="00A64DC7">
      <w:pPr>
        <w:numPr>
          <w:ilvl w:val="1"/>
          <w:numId w:val="2"/>
        </w:numPr>
        <w:autoSpaceDE w:val="0"/>
        <w:jc w:val="both"/>
      </w:pPr>
      <w:r w:rsidRPr="002D40E8">
        <w:rPr>
          <w:rFonts w:ascii="Arial" w:hAnsi="Arial" w:cs="Arial"/>
          <w:b/>
          <w:sz w:val="20"/>
          <w:szCs w:val="20"/>
        </w:rPr>
        <w:t>Carnes Frescas</w:t>
      </w:r>
    </w:p>
    <w:p w:rsidR="00A64DC7" w:rsidRPr="002D40E8" w:rsidRDefault="00A64DC7">
      <w:pPr>
        <w:autoSpaceDE w:val="0"/>
        <w:jc w:val="both"/>
        <w:rPr>
          <w:rFonts w:ascii="Arial" w:hAnsi="Arial" w:cs="Arial"/>
          <w:b/>
          <w:sz w:val="20"/>
          <w:szCs w:val="20"/>
        </w:rPr>
      </w:pPr>
    </w:p>
    <w:p w:rsidR="00A64DC7" w:rsidRPr="002D40E8" w:rsidRDefault="00A64DC7">
      <w:pPr>
        <w:autoSpaceDE w:val="0"/>
        <w:jc w:val="both"/>
        <w:rPr>
          <w:lang w:val="es-ES"/>
        </w:rPr>
      </w:pPr>
      <w:r w:rsidRPr="002D40E8">
        <w:rPr>
          <w:rFonts w:ascii="Arial" w:hAnsi="Arial" w:cs="Arial"/>
          <w:sz w:val="20"/>
          <w:szCs w:val="20"/>
          <w:lang w:val="es-ES"/>
        </w:rPr>
        <w:t>La identificación visual de la carne de calidad se basa en su color, veteado y capacidad de retención de agua. El veteado consiste en pequeñas vetas de grasa intramuscular visibles en el corte de carne. El veteado tiene un efecto positivo en la jugosidad y el sabor de la carne. La carne debe presentar un color normal y uniforme a lo largo de todo el corte. Las carnes de vacuno, cordero y cerdo deberían además estar veteadas.</w:t>
      </w:r>
    </w:p>
    <w:p w:rsidR="00A64DC7" w:rsidRPr="002D40E8" w:rsidRDefault="00A64DC7">
      <w:pPr>
        <w:autoSpaceDE w:val="0"/>
        <w:jc w:val="both"/>
        <w:rPr>
          <w:rFonts w:ascii="Arial" w:hAnsi="Arial" w:cs="Arial"/>
          <w:sz w:val="20"/>
          <w:szCs w:val="20"/>
          <w:lang w:val="es-ES"/>
        </w:rPr>
      </w:pPr>
    </w:p>
    <w:p w:rsidR="00A64DC7" w:rsidRPr="002D40E8" w:rsidRDefault="00A64DC7">
      <w:pPr>
        <w:numPr>
          <w:ilvl w:val="0"/>
          <w:numId w:val="4"/>
        </w:numPr>
        <w:autoSpaceDE w:val="0"/>
        <w:jc w:val="both"/>
      </w:pPr>
      <w:r w:rsidRPr="002D40E8">
        <w:rPr>
          <w:rFonts w:ascii="Arial" w:hAnsi="Arial" w:cs="Arial"/>
          <w:sz w:val="20"/>
          <w:szCs w:val="20"/>
        </w:rPr>
        <w:t>Factores de calidad:</w:t>
      </w:r>
    </w:p>
    <w:p w:rsidR="00A64DC7" w:rsidRPr="002D40E8" w:rsidRDefault="00A64DC7">
      <w:pPr>
        <w:numPr>
          <w:ilvl w:val="3"/>
          <w:numId w:val="5"/>
        </w:numPr>
        <w:autoSpaceDE w:val="0"/>
        <w:jc w:val="both"/>
        <w:rPr>
          <w:lang w:val="es-ES"/>
        </w:rPr>
      </w:pPr>
      <w:r w:rsidRPr="002D40E8">
        <w:rPr>
          <w:rFonts w:ascii="Arial" w:hAnsi="Arial" w:cs="Arial"/>
          <w:sz w:val="20"/>
          <w:szCs w:val="20"/>
          <w:lang w:val="es-ES"/>
        </w:rPr>
        <w:t>Olor: El producto debe tener un olor normal, que diferirá según la especie (p.ej., vacuno, cerdo, pollo), pero que variará sólo ligeramente de una especie a otra. Deberá evitarse la carne que desprenda cualquier tipo de olor rancio o extraño.</w:t>
      </w:r>
    </w:p>
    <w:p w:rsidR="00A64DC7" w:rsidRPr="002D40E8" w:rsidRDefault="00A64DC7">
      <w:pPr>
        <w:numPr>
          <w:ilvl w:val="3"/>
          <w:numId w:val="5"/>
        </w:numPr>
        <w:autoSpaceDE w:val="0"/>
        <w:jc w:val="both"/>
        <w:rPr>
          <w:lang w:val="es-ES"/>
        </w:rPr>
      </w:pPr>
      <w:r w:rsidRPr="002D40E8">
        <w:rPr>
          <w:rFonts w:ascii="Arial" w:hAnsi="Arial" w:cs="Arial"/>
          <w:sz w:val="20"/>
          <w:szCs w:val="20"/>
          <w:lang w:val="es-ES"/>
        </w:rPr>
        <w:t>Firmeza: La carne debe aparecer más firme que blanda. Debe ceder a la presión, pero no estar blanda.</w:t>
      </w:r>
    </w:p>
    <w:p w:rsidR="00A64DC7" w:rsidRPr="002D40E8" w:rsidRDefault="00A64DC7">
      <w:pPr>
        <w:numPr>
          <w:ilvl w:val="3"/>
          <w:numId w:val="5"/>
        </w:numPr>
        <w:autoSpaceDE w:val="0"/>
        <w:jc w:val="both"/>
        <w:rPr>
          <w:lang w:val="es-ES"/>
        </w:rPr>
      </w:pPr>
      <w:r w:rsidRPr="002D40E8">
        <w:rPr>
          <w:rFonts w:ascii="Arial" w:hAnsi="Arial" w:cs="Arial"/>
          <w:sz w:val="20"/>
          <w:szCs w:val="20"/>
          <w:lang w:val="es-ES"/>
        </w:rPr>
        <w:t>Jugosidad: La jugosidad depende de la cantidad de agua retenida por un producto cárnico cocinado. La jugosidad incrementa el sabor, contribuye a la blandura de la carne haciendo que sea más fácil de masticar, y estimula la producción de saliva. La retención de agua y el contenido de lípidos determina la jugosidad. El veteado y la grasa presente en los bordes ayuda a retener el agua. Las pérdidas de agua se deben a la evaporación y goteo. El envejecimiento post-mortem de la carne puede incrementar la retención de agua y, en consecuencia, aumentar la jugosidad.</w:t>
      </w:r>
    </w:p>
    <w:p w:rsidR="00A64DC7" w:rsidRPr="002D40E8" w:rsidRDefault="00A64DC7">
      <w:pPr>
        <w:numPr>
          <w:ilvl w:val="3"/>
          <w:numId w:val="5"/>
        </w:numPr>
        <w:autoSpaceDE w:val="0"/>
        <w:jc w:val="both"/>
        <w:rPr>
          <w:lang w:val="es-ES"/>
        </w:rPr>
      </w:pPr>
      <w:r w:rsidRPr="002D40E8">
        <w:rPr>
          <w:rFonts w:ascii="Arial" w:hAnsi="Arial" w:cs="Arial"/>
          <w:sz w:val="20"/>
          <w:szCs w:val="20"/>
          <w:lang w:val="es-ES"/>
        </w:rPr>
        <w:t>Ternura: Está relacionada con diversos factores como la edad y el sexo del animal o la posición de los músculos. Un factor que incide positivamente en la ternura de la carne es el envejecimiento post-mortem. Las canales se envejecen almacenándolas a temperaturas de refrigeración durante un cierto período de tiempo después de la matanza y el enfriamiento inicial.</w:t>
      </w:r>
    </w:p>
    <w:p w:rsidR="00A64DC7" w:rsidRPr="002D40E8" w:rsidRDefault="00A64DC7">
      <w:pPr>
        <w:numPr>
          <w:ilvl w:val="3"/>
          <w:numId w:val="5"/>
        </w:numPr>
        <w:autoSpaceDE w:val="0"/>
        <w:jc w:val="both"/>
        <w:rPr>
          <w:lang w:val="es-ES"/>
        </w:rPr>
      </w:pPr>
      <w:r w:rsidRPr="002D40E8">
        <w:rPr>
          <w:rFonts w:ascii="Arial" w:hAnsi="Arial" w:cs="Arial"/>
          <w:sz w:val="20"/>
          <w:szCs w:val="20"/>
          <w:lang w:val="es-ES"/>
        </w:rPr>
        <w:t>Sabor: El sabor y el aroma se conjugan para producir la sensación que el consumidor experimenta al comer. Esta sensación proviene del olor que penetra a través de la nariz y del gusto salado, dulce, agrio y amargo que se percibe en la boca. En el sabor de la carne incide el tipo de especie animal, dieta, método de cocción y método de preservación (p.ej., ahumado curado).</w:t>
      </w:r>
    </w:p>
    <w:p w:rsidR="00A64DC7" w:rsidRPr="002D40E8" w:rsidRDefault="00A64DC7">
      <w:pPr>
        <w:autoSpaceDE w:val="0"/>
        <w:ind w:left="431"/>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La carne tiene que presentarse limpia, sana, debidamente preparada. Presentará olor característico, y su color debe oscilar del blanco rosáceo al rojo oscuro, dependiendo de la especie animal, raza, edad, alimentación, forma de sacrificio y período de tiempo transcurrido desde que aquél fue realizado.</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Las carnes refrigeradas y congeladas estarán envasadas por recipientes construidos con materiales autorizados.</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 xml:space="preserve">Los filetes y carnes troceadas procederán exclusivamente de la pieza solicitada, no mezclándose </w:t>
      </w:r>
      <w:r w:rsidRPr="002D40E8">
        <w:rPr>
          <w:rFonts w:ascii="Arial" w:hAnsi="Arial" w:cs="Arial"/>
          <w:sz w:val="20"/>
          <w:szCs w:val="20"/>
          <w:lang w:val="es-ES"/>
        </w:rPr>
        <w:lastRenderedPageBreak/>
        <w:t>filetes de otras piezas comerciales.</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Queda prohibido la carne no procedente de animales sacrificados en mataderos legalmente autorizados y con las garantías de salubridad necesarias, así como, los siguientes tipos de carne: defectuosas, impropias y nocivas. Y la adición a la carne de cualquier aditivo o sustancias extraña.</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La denominación de carne de ave se aplica a todos los volátiles sanos en sus distintas especies y clases domésticas y silvestres autorizadas en la alimentación humana.</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Se presentarán sacrificadas en condiciones higiénicas, tendrán una conformación normal, pudiendo admitirse que el esternón esté ligeramente curvado o hundido, dorso moderadamente deprimido y suficiente grasa en la pechuga y patas, evitando así que se vea la carne a través de la piel. Las aves sacrificadas se presentarán desplumadas libres de cañones prominentes y prácticamente libres de los no prominentes. No poseerán huesos rotos, ni heridas, cortes o arañazos. La piel será de color rosa claro, músculos de consistencia firme y olor y sabor característicos.</w:t>
      </w:r>
    </w:p>
    <w:p w:rsidR="00A64DC7" w:rsidRPr="002D40E8" w:rsidRDefault="00A64DC7">
      <w:pPr>
        <w:autoSpaceDE w:val="0"/>
        <w:jc w:val="both"/>
        <w:rPr>
          <w:lang w:val="es-ES"/>
        </w:rPr>
      </w:pPr>
      <w:r w:rsidRPr="002D40E8">
        <w:rPr>
          <w:rFonts w:ascii="Arial" w:hAnsi="Arial" w:cs="Arial"/>
          <w:sz w:val="20"/>
          <w:szCs w:val="20"/>
          <w:lang w:val="es-ES"/>
        </w:rPr>
        <w:t>Se presentará en despiece, bien definidas las piezas anatómicas, libres de grasa y aponeurosis, se ajustará a la norma de despiece oficial. O bien, cuando proceda, en filetes: cortes transversales de las piezas. O trozos en tacos. Las carnes serán frescas. Las carnes procederán de matadero y/o sala de despiece autorizada, e irán acompañadas del etiquetado sanitario correspondiente.</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Style w:val="Fuentedeprrafopredeter1"/>
          <w:rFonts w:ascii="Arial" w:hAnsi="Arial" w:cs="Arial"/>
          <w:b/>
          <w:bCs/>
          <w:sz w:val="20"/>
          <w:szCs w:val="20"/>
          <w:lang w:val="es-ES"/>
        </w:rPr>
        <w:t xml:space="preserve">1.3. </w:t>
      </w:r>
      <w:r w:rsidRPr="002D40E8">
        <w:rPr>
          <w:rStyle w:val="Fuentedeprrafopredeter1"/>
          <w:rFonts w:ascii="Arial" w:hAnsi="Arial" w:cs="Arial"/>
          <w:b/>
          <w:sz w:val="20"/>
          <w:szCs w:val="20"/>
          <w:lang w:val="es-ES"/>
        </w:rPr>
        <w:t>Derivados Cárnicos</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Son los productos alimenticios preparados total o parcialmente con carnes o despojos de las especies autorizadas para tal fin y sometidos a operaciones específicas antes de su puesta en consumo.</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pPr>
      <w:r w:rsidRPr="002D40E8">
        <w:rPr>
          <w:rFonts w:ascii="Arial" w:hAnsi="Arial" w:cs="Arial"/>
          <w:sz w:val="20"/>
          <w:szCs w:val="20"/>
        </w:rPr>
        <w:t>Se clasifican en:</w:t>
      </w:r>
    </w:p>
    <w:p w:rsidR="00A64DC7" w:rsidRPr="002D40E8" w:rsidRDefault="00A64DC7">
      <w:pPr>
        <w:numPr>
          <w:ilvl w:val="0"/>
          <w:numId w:val="6"/>
        </w:numPr>
        <w:autoSpaceDE w:val="0"/>
        <w:jc w:val="both"/>
        <w:rPr>
          <w:lang w:val="es-ES"/>
        </w:rPr>
      </w:pPr>
      <w:r w:rsidRPr="002D40E8">
        <w:rPr>
          <w:rFonts w:ascii="Arial" w:hAnsi="Arial" w:cs="Arial"/>
          <w:sz w:val="20"/>
          <w:szCs w:val="20"/>
          <w:lang w:val="es-ES"/>
        </w:rPr>
        <w:t>Salazones, ahumados y adobados: se entiende por salazones cárnicos las carnes sometidas a la acción prolongada del cloruro sódico, ya en forma sólida o de salmuera, que garantice su conservación por un periodo más o menos largo de tiempo. En el caso de adición a la sal de especias o condimentos varios, al derivado cárnico se le aplicará el termino de adobado</w:t>
      </w:r>
    </w:p>
    <w:p w:rsidR="00A64DC7" w:rsidRPr="002D40E8" w:rsidRDefault="00A64DC7">
      <w:pPr>
        <w:numPr>
          <w:ilvl w:val="0"/>
          <w:numId w:val="6"/>
        </w:numPr>
        <w:autoSpaceDE w:val="0"/>
        <w:jc w:val="both"/>
        <w:rPr>
          <w:lang w:val="es-ES"/>
        </w:rPr>
      </w:pPr>
      <w:r w:rsidRPr="002D40E8">
        <w:rPr>
          <w:rFonts w:ascii="Arial" w:hAnsi="Arial" w:cs="Arial"/>
          <w:sz w:val="20"/>
          <w:szCs w:val="20"/>
          <w:lang w:val="es-ES"/>
        </w:rPr>
        <w:t>Tocinos: tejido adiposo subcutáneo, fresco, de cerdo sano, libre de tejidos no grasos, de color ligeramente blanco rosáceo, de consistencia compacta y untuosa, obtenido por despiece según normas determinadas para su consumo en fresco, salado, condimentado o industrializado.</w:t>
      </w:r>
    </w:p>
    <w:p w:rsidR="00A64DC7" w:rsidRPr="002D40E8" w:rsidRDefault="00A64DC7">
      <w:pPr>
        <w:numPr>
          <w:ilvl w:val="0"/>
          <w:numId w:val="6"/>
        </w:numPr>
        <w:autoSpaceDE w:val="0"/>
        <w:jc w:val="both"/>
      </w:pPr>
      <w:r w:rsidRPr="002D40E8">
        <w:rPr>
          <w:rStyle w:val="Fuentedeprrafopredeter1"/>
          <w:rFonts w:ascii="Arial" w:hAnsi="Arial" w:cs="Arial"/>
          <w:sz w:val="20"/>
          <w:szCs w:val="20"/>
          <w:lang w:val="es-ES"/>
        </w:rPr>
        <w:t xml:space="preserve">Los caracteres organolépticos de las hojas de tocino deben ser constantes, sea cual fuere la región anatómica de donde procedan. </w:t>
      </w:r>
      <w:r w:rsidRPr="002D40E8">
        <w:rPr>
          <w:rStyle w:val="Fuentedeprrafopredeter1"/>
          <w:rFonts w:ascii="Arial" w:hAnsi="Arial" w:cs="Arial"/>
          <w:sz w:val="20"/>
          <w:szCs w:val="20"/>
        </w:rPr>
        <w:t>El tocino debe ser homogéneo.</w:t>
      </w:r>
    </w:p>
    <w:p w:rsidR="00A64DC7" w:rsidRPr="002D40E8" w:rsidRDefault="00A64DC7">
      <w:pPr>
        <w:numPr>
          <w:ilvl w:val="0"/>
          <w:numId w:val="6"/>
        </w:numPr>
        <w:autoSpaceDE w:val="0"/>
        <w:jc w:val="both"/>
        <w:rPr>
          <w:lang w:val="es-ES"/>
        </w:rPr>
      </w:pPr>
      <w:r w:rsidRPr="002D40E8">
        <w:rPr>
          <w:rFonts w:ascii="Arial" w:hAnsi="Arial" w:cs="Arial"/>
          <w:sz w:val="20"/>
          <w:szCs w:val="20"/>
          <w:lang w:val="es-ES"/>
        </w:rPr>
        <w:t>Embutidos, charcutería y fiambres: aquellos derivados, preparados a partir de las carnes autorizadas picadas o no, sometidas o no a procesos de curación, adicionadas o no de despojos comestibles y grasas de cerdo, productos vegetales, condimentos y especias e introducidos en tripas naturales o artificiales.</w:t>
      </w:r>
    </w:p>
    <w:p w:rsidR="00A64DC7" w:rsidRPr="002D40E8" w:rsidRDefault="00A64DC7">
      <w:pPr>
        <w:autoSpaceDE w:val="0"/>
        <w:ind w:left="649"/>
        <w:jc w:val="both"/>
        <w:rPr>
          <w:rFonts w:ascii="Arial" w:hAnsi="Arial" w:cs="Arial"/>
          <w:sz w:val="20"/>
          <w:szCs w:val="20"/>
          <w:lang w:val="es-ES"/>
        </w:rPr>
      </w:pPr>
    </w:p>
    <w:p w:rsidR="00A64DC7" w:rsidRPr="002D40E8" w:rsidRDefault="00A64DC7">
      <w:pPr>
        <w:numPr>
          <w:ilvl w:val="1"/>
          <w:numId w:val="7"/>
        </w:numPr>
        <w:autoSpaceDE w:val="0"/>
        <w:jc w:val="both"/>
        <w:rPr>
          <w:lang w:val="es-ES"/>
        </w:rPr>
      </w:pPr>
      <w:r w:rsidRPr="002D40E8">
        <w:rPr>
          <w:rStyle w:val="Fuentedeprrafopredeter1"/>
          <w:rFonts w:ascii="Arial" w:hAnsi="Arial" w:cs="Arial"/>
          <w:b/>
          <w:sz w:val="20"/>
          <w:szCs w:val="20"/>
          <w:lang w:val="es-ES"/>
        </w:rPr>
        <w:t xml:space="preserve">Pan, Bollería y Derivados de Harinas. </w:t>
      </w:r>
    </w:p>
    <w:p w:rsidR="00A64DC7" w:rsidRPr="002D40E8" w:rsidRDefault="00A64DC7">
      <w:pPr>
        <w:autoSpaceDE w:val="0"/>
        <w:jc w:val="both"/>
        <w:rPr>
          <w:rFonts w:ascii="Arial" w:hAnsi="Arial" w:cs="Arial"/>
          <w:b/>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El pan es el producto resultante de la cocción de una masa obtenida por la mezcla de harina de trigo, sal comestible y agua potable, fermentada por la adición de levaduras activas. Cuando se empleen harinas de otros cereales, el pan se designará con el apelativo correspondiente a la clase de cereal que se utilice.</w:t>
      </w:r>
    </w:p>
    <w:p w:rsidR="00A64DC7" w:rsidRPr="002D40E8" w:rsidRDefault="00A64DC7">
      <w:pPr>
        <w:autoSpaceDE w:val="0"/>
        <w:jc w:val="both"/>
        <w:rPr>
          <w:lang w:val="es-ES"/>
        </w:rPr>
      </w:pPr>
      <w:r w:rsidRPr="002D40E8">
        <w:rPr>
          <w:rFonts w:ascii="Arial" w:hAnsi="Arial" w:cs="Arial"/>
          <w:sz w:val="20"/>
          <w:szCs w:val="20"/>
          <w:lang w:val="es-ES"/>
        </w:rPr>
        <w:t>Son productos de bollería aquellos elaborados de masa panaria fermentada y cocida a la que se han añadido complementos panarios en cantidades que modifiquen sus características básicas.</w:t>
      </w:r>
    </w:p>
    <w:p w:rsidR="00A64DC7" w:rsidRPr="002D40E8" w:rsidRDefault="00A64DC7">
      <w:pPr>
        <w:autoSpaceDE w:val="0"/>
        <w:jc w:val="both"/>
        <w:rPr>
          <w:lang w:val="es-ES"/>
        </w:rPr>
      </w:pPr>
      <w:r w:rsidRPr="002D40E8">
        <w:rPr>
          <w:rFonts w:ascii="Arial" w:hAnsi="Arial" w:cs="Arial"/>
          <w:sz w:val="20"/>
          <w:szCs w:val="20"/>
          <w:lang w:val="es-ES"/>
        </w:rPr>
        <w:t>Las características de las diversas clases de pan, excepto los integrales y de gluten, serán las siguientes:</w:t>
      </w:r>
    </w:p>
    <w:p w:rsidR="00A64DC7" w:rsidRPr="002D40E8" w:rsidRDefault="00A64DC7">
      <w:pPr>
        <w:numPr>
          <w:ilvl w:val="0"/>
          <w:numId w:val="8"/>
        </w:numPr>
        <w:autoSpaceDE w:val="0"/>
        <w:jc w:val="both"/>
        <w:rPr>
          <w:lang w:val="es-ES"/>
        </w:rPr>
      </w:pPr>
      <w:r w:rsidRPr="002D40E8">
        <w:rPr>
          <w:rFonts w:ascii="Arial" w:hAnsi="Arial" w:cs="Arial"/>
          <w:sz w:val="20"/>
          <w:szCs w:val="20"/>
          <w:lang w:val="es-ES"/>
        </w:rPr>
        <w:t>Color de la miga: blanca, crema o amarillenta.</w:t>
      </w:r>
    </w:p>
    <w:p w:rsidR="00A64DC7" w:rsidRPr="002D40E8" w:rsidRDefault="00A64DC7">
      <w:pPr>
        <w:numPr>
          <w:ilvl w:val="0"/>
          <w:numId w:val="8"/>
        </w:numPr>
        <w:autoSpaceDE w:val="0"/>
        <w:jc w:val="both"/>
        <w:rPr>
          <w:lang w:val="es-ES"/>
        </w:rPr>
      </w:pPr>
      <w:r w:rsidRPr="002D40E8">
        <w:rPr>
          <w:rFonts w:ascii="Arial" w:hAnsi="Arial" w:cs="Arial"/>
          <w:sz w:val="20"/>
          <w:szCs w:val="20"/>
          <w:lang w:val="es-ES"/>
        </w:rPr>
        <w:t xml:space="preserve">Color de la corteza: dorada, uniforme y brillante o mate, según la clase de pan, y estará </w:t>
      </w:r>
      <w:r w:rsidRPr="002D40E8">
        <w:rPr>
          <w:rFonts w:ascii="Arial" w:hAnsi="Arial" w:cs="Arial"/>
          <w:sz w:val="20"/>
          <w:szCs w:val="20"/>
          <w:lang w:val="es-ES"/>
        </w:rPr>
        <w:lastRenderedPageBreak/>
        <w:t>exenta de manchas.</w:t>
      </w:r>
    </w:p>
    <w:p w:rsidR="00A64DC7" w:rsidRPr="002D40E8" w:rsidRDefault="00A64DC7">
      <w:pPr>
        <w:numPr>
          <w:ilvl w:val="0"/>
          <w:numId w:val="8"/>
        </w:numPr>
        <w:autoSpaceDE w:val="0"/>
        <w:jc w:val="both"/>
        <w:rPr>
          <w:lang w:val="es-ES"/>
        </w:rPr>
      </w:pPr>
      <w:r w:rsidRPr="002D40E8">
        <w:rPr>
          <w:rFonts w:ascii="Arial" w:hAnsi="Arial" w:cs="Arial"/>
          <w:sz w:val="20"/>
          <w:szCs w:val="20"/>
          <w:lang w:val="es-ES"/>
        </w:rPr>
        <w:t>Olor agradable y suave, exento de rancidez o de cualquier otro anormal.</w:t>
      </w:r>
    </w:p>
    <w:p w:rsidR="00A64DC7" w:rsidRPr="002D40E8" w:rsidRDefault="00A64DC7">
      <w:pPr>
        <w:numPr>
          <w:ilvl w:val="0"/>
          <w:numId w:val="8"/>
        </w:numPr>
        <w:autoSpaceDE w:val="0"/>
        <w:jc w:val="both"/>
        <w:rPr>
          <w:lang w:val="es-ES"/>
        </w:rPr>
      </w:pPr>
      <w:r w:rsidRPr="002D40E8">
        <w:rPr>
          <w:rFonts w:ascii="Arial" w:hAnsi="Arial" w:cs="Arial"/>
          <w:sz w:val="20"/>
          <w:szCs w:val="20"/>
          <w:lang w:val="es-ES"/>
        </w:rPr>
        <w:t>Sabor agradable característico: ni agrio ni amargo.</w:t>
      </w:r>
    </w:p>
    <w:p w:rsidR="00A64DC7" w:rsidRPr="002D40E8" w:rsidRDefault="00A64DC7">
      <w:pPr>
        <w:numPr>
          <w:ilvl w:val="0"/>
          <w:numId w:val="8"/>
        </w:numPr>
        <w:autoSpaceDE w:val="0"/>
        <w:jc w:val="both"/>
        <w:rPr>
          <w:lang w:val="es-ES"/>
        </w:rPr>
      </w:pPr>
      <w:r w:rsidRPr="002D40E8">
        <w:rPr>
          <w:rFonts w:ascii="Arial" w:hAnsi="Arial" w:cs="Arial"/>
          <w:sz w:val="20"/>
          <w:szCs w:val="20"/>
          <w:lang w:val="es-ES"/>
        </w:rPr>
        <w:t>La corteza al tacto será más o menos fina, según la clase de pan, y no deberá resultar excesivamente dura, debiendo quebrarse y crujir ligeramente al hacer presión sobre la pieza.</w:t>
      </w:r>
    </w:p>
    <w:p w:rsidR="00A64DC7" w:rsidRPr="002D40E8" w:rsidRDefault="00A64DC7">
      <w:pPr>
        <w:numPr>
          <w:ilvl w:val="0"/>
          <w:numId w:val="8"/>
        </w:numPr>
        <w:autoSpaceDE w:val="0"/>
        <w:jc w:val="both"/>
        <w:rPr>
          <w:lang w:val="es-ES"/>
        </w:rPr>
      </w:pPr>
      <w:r w:rsidRPr="002D40E8">
        <w:rPr>
          <w:rFonts w:ascii="Arial" w:hAnsi="Arial" w:cs="Arial"/>
          <w:sz w:val="20"/>
          <w:szCs w:val="20"/>
          <w:lang w:val="es-ES"/>
        </w:rPr>
        <w:t>Textura: la miga será suave al tacto y tendrá una textura de alvéolos finos y gruesos, de paredes delgadas, distribuidos regularmente según la clase de pan.</w:t>
      </w:r>
    </w:p>
    <w:p w:rsidR="00A64DC7" w:rsidRPr="002D40E8" w:rsidRDefault="00A64DC7">
      <w:pPr>
        <w:numPr>
          <w:ilvl w:val="0"/>
          <w:numId w:val="8"/>
        </w:numPr>
        <w:autoSpaceDE w:val="0"/>
        <w:jc w:val="both"/>
        <w:rPr>
          <w:lang w:val="es-ES"/>
        </w:rPr>
      </w:pPr>
      <w:r w:rsidRPr="002D40E8">
        <w:rPr>
          <w:rFonts w:ascii="Arial" w:hAnsi="Arial" w:cs="Arial"/>
          <w:sz w:val="20"/>
          <w:szCs w:val="20"/>
          <w:lang w:val="es-ES"/>
        </w:rPr>
        <w:t>Examen al microscopio: estará exento de gránulos de almidón de otros cereales, de mohos, de residuos de insectos, huevos o larvas, o de cualquier otra materia extraña que denote un deficiente estado higiénico-sanitario.</w:t>
      </w:r>
    </w:p>
    <w:p w:rsidR="00A64DC7" w:rsidRPr="002D40E8" w:rsidRDefault="00A64DC7">
      <w:pPr>
        <w:autoSpaceDE w:val="0"/>
        <w:ind w:left="1009"/>
        <w:jc w:val="both"/>
        <w:rPr>
          <w:rFonts w:ascii="Arial" w:hAnsi="Arial" w:cs="Arial"/>
          <w:sz w:val="20"/>
          <w:szCs w:val="20"/>
          <w:lang w:val="es-ES"/>
        </w:rPr>
      </w:pPr>
    </w:p>
    <w:p w:rsidR="00A64DC7" w:rsidRPr="002D40E8" w:rsidRDefault="00A64DC7">
      <w:pPr>
        <w:autoSpaceDE w:val="0"/>
        <w:jc w:val="both"/>
        <w:rPr>
          <w:lang w:val="es-ES"/>
        </w:rPr>
      </w:pPr>
      <w:r w:rsidRPr="002D40E8">
        <w:rPr>
          <w:rStyle w:val="Fuentedeprrafopredeter1"/>
          <w:rFonts w:ascii="Arial" w:hAnsi="Arial" w:cs="Arial"/>
          <w:sz w:val="20"/>
          <w:szCs w:val="20"/>
          <w:lang w:val="es-ES"/>
        </w:rPr>
        <w:t xml:space="preserve">Las pastas alimenticias, son productos obtenidos por desecación de una masa no fermentada confeccionada con harinas, sémolas finas o semolinas procedentes de trigo duro o recio, </w:t>
      </w:r>
      <w:r w:rsidRPr="002D40E8">
        <w:rPr>
          <w:rStyle w:val="Fuentedeprrafopredeter1"/>
          <w:rFonts w:ascii="Arial" w:hAnsi="Arial" w:cs="Arial"/>
          <w:i/>
          <w:sz w:val="20"/>
          <w:szCs w:val="20"/>
          <w:lang w:val="es-ES"/>
        </w:rPr>
        <w:t>Triticum Durum</w:t>
      </w:r>
      <w:r w:rsidRPr="002D40E8">
        <w:rPr>
          <w:rStyle w:val="Fuentedeprrafopredeter1"/>
          <w:rFonts w:ascii="Arial" w:hAnsi="Arial" w:cs="Arial"/>
          <w:sz w:val="20"/>
          <w:szCs w:val="20"/>
          <w:lang w:val="es-ES"/>
        </w:rPr>
        <w:t xml:space="preserve">, o trigo candeal, </w:t>
      </w:r>
      <w:r w:rsidRPr="002D40E8">
        <w:rPr>
          <w:rStyle w:val="Fuentedeprrafopredeter1"/>
          <w:rFonts w:ascii="Arial" w:hAnsi="Arial" w:cs="Arial"/>
          <w:i/>
          <w:sz w:val="20"/>
          <w:szCs w:val="20"/>
          <w:lang w:val="es-ES"/>
        </w:rPr>
        <w:t>Triticum vulgare</w:t>
      </w:r>
      <w:r w:rsidRPr="002D40E8">
        <w:rPr>
          <w:rStyle w:val="Fuentedeprrafopredeter1"/>
          <w:rFonts w:ascii="Arial" w:hAnsi="Arial" w:cs="Arial"/>
          <w:sz w:val="20"/>
          <w:szCs w:val="20"/>
          <w:lang w:val="es-ES"/>
        </w:rPr>
        <w:t>, o sus mezclas y agua potable.</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rFonts w:ascii="Arial" w:hAnsi="Arial" w:cs="Arial"/>
          <w:sz w:val="20"/>
          <w:szCs w:val="20"/>
          <w:lang w:val="es-ES"/>
        </w:rPr>
      </w:pPr>
    </w:p>
    <w:p w:rsidR="00A64DC7" w:rsidRPr="002D40E8" w:rsidRDefault="00A64DC7">
      <w:pPr>
        <w:numPr>
          <w:ilvl w:val="1"/>
          <w:numId w:val="7"/>
        </w:numPr>
        <w:autoSpaceDE w:val="0"/>
        <w:jc w:val="both"/>
      </w:pPr>
      <w:r w:rsidRPr="002D40E8">
        <w:rPr>
          <w:rFonts w:ascii="Arial" w:hAnsi="Arial" w:cs="Arial"/>
          <w:b/>
          <w:sz w:val="20"/>
          <w:szCs w:val="20"/>
        </w:rPr>
        <w:t>Conservas.</w:t>
      </w:r>
    </w:p>
    <w:p w:rsidR="00A64DC7" w:rsidRPr="002D40E8" w:rsidRDefault="00A64DC7">
      <w:pPr>
        <w:autoSpaceDE w:val="0"/>
        <w:jc w:val="both"/>
        <w:rPr>
          <w:rFonts w:ascii="Arial" w:hAnsi="Arial" w:cs="Arial"/>
          <w:b/>
          <w:sz w:val="20"/>
          <w:szCs w:val="20"/>
        </w:rPr>
      </w:pPr>
    </w:p>
    <w:p w:rsidR="00A64DC7" w:rsidRPr="002D40E8" w:rsidRDefault="00A64DC7">
      <w:pPr>
        <w:autoSpaceDE w:val="0"/>
        <w:jc w:val="both"/>
        <w:rPr>
          <w:lang w:val="es-ES"/>
        </w:rPr>
      </w:pPr>
      <w:r w:rsidRPr="002D40E8">
        <w:rPr>
          <w:rFonts w:ascii="Arial" w:hAnsi="Arial" w:cs="Arial"/>
          <w:sz w:val="20"/>
          <w:szCs w:val="20"/>
          <w:lang w:val="es-ES"/>
        </w:rPr>
        <w:t>Son los productos obtenidos a partir de alimentos perecederos de origen animal o vegetal, con o sin adición de otras sustancias autorizadas, contenidos en envases apropiados, herméticamente cerrados tratados exclusivamente por el calor, en forma que asegure su conservación.</w:t>
      </w:r>
    </w:p>
    <w:p w:rsidR="00A64DC7" w:rsidRPr="002D40E8" w:rsidRDefault="00A64DC7">
      <w:pPr>
        <w:autoSpaceDE w:val="0"/>
        <w:jc w:val="both"/>
      </w:pPr>
      <w:r w:rsidRPr="002D40E8">
        <w:rPr>
          <w:rFonts w:ascii="Arial" w:hAnsi="Arial" w:cs="Arial"/>
          <w:sz w:val="20"/>
          <w:szCs w:val="20"/>
        </w:rPr>
        <w:t>Se clasifican:</w:t>
      </w:r>
    </w:p>
    <w:p w:rsidR="00A64DC7" w:rsidRPr="002D40E8" w:rsidRDefault="00A64DC7">
      <w:pPr>
        <w:numPr>
          <w:ilvl w:val="0"/>
          <w:numId w:val="9"/>
        </w:numPr>
        <w:autoSpaceDE w:val="0"/>
        <w:jc w:val="both"/>
      </w:pPr>
      <w:r w:rsidRPr="002D40E8">
        <w:rPr>
          <w:rFonts w:ascii="Arial" w:hAnsi="Arial" w:cs="Arial"/>
          <w:sz w:val="20"/>
          <w:szCs w:val="20"/>
        </w:rPr>
        <w:t>Carne.</w:t>
      </w:r>
    </w:p>
    <w:p w:rsidR="00A64DC7" w:rsidRPr="002D40E8" w:rsidRDefault="00A64DC7">
      <w:pPr>
        <w:numPr>
          <w:ilvl w:val="0"/>
          <w:numId w:val="9"/>
        </w:numPr>
        <w:autoSpaceDE w:val="0"/>
        <w:jc w:val="both"/>
      </w:pPr>
      <w:r w:rsidRPr="002D40E8">
        <w:rPr>
          <w:rFonts w:ascii="Arial" w:hAnsi="Arial" w:cs="Arial"/>
          <w:sz w:val="20"/>
          <w:szCs w:val="20"/>
        </w:rPr>
        <w:t>Pescado, moluscos y crustáceos.</w:t>
      </w:r>
    </w:p>
    <w:p w:rsidR="00A64DC7" w:rsidRPr="002D40E8" w:rsidRDefault="00A64DC7">
      <w:pPr>
        <w:numPr>
          <w:ilvl w:val="0"/>
          <w:numId w:val="9"/>
        </w:numPr>
        <w:autoSpaceDE w:val="0"/>
        <w:jc w:val="both"/>
      </w:pPr>
      <w:r w:rsidRPr="002D40E8">
        <w:rPr>
          <w:rFonts w:ascii="Arial" w:hAnsi="Arial" w:cs="Arial"/>
          <w:sz w:val="20"/>
          <w:szCs w:val="20"/>
        </w:rPr>
        <w:t>Frutas.</w:t>
      </w:r>
    </w:p>
    <w:p w:rsidR="00A64DC7" w:rsidRPr="002D40E8" w:rsidRDefault="00A64DC7">
      <w:pPr>
        <w:numPr>
          <w:ilvl w:val="0"/>
          <w:numId w:val="9"/>
        </w:numPr>
        <w:autoSpaceDE w:val="0"/>
        <w:jc w:val="both"/>
      </w:pPr>
      <w:r w:rsidRPr="002D40E8">
        <w:rPr>
          <w:rFonts w:ascii="Arial" w:hAnsi="Arial" w:cs="Arial"/>
          <w:sz w:val="20"/>
          <w:szCs w:val="20"/>
        </w:rPr>
        <w:t>Verduras.</w:t>
      </w:r>
    </w:p>
    <w:p w:rsidR="00A64DC7" w:rsidRPr="002D40E8" w:rsidRDefault="00A64DC7">
      <w:pPr>
        <w:numPr>
          <w:ilvl w:val="0"/>
          <w:numId w:val="9"/>
        </w:numPr>
        <w:autoSpaceDE w:val="0"/>
        <w:jc w:val="both"/>
      </w:pPr>
      <w:r w:rsidRPr="002D40E8">
        <w:rPr>
          <w:rFonts w:ascii="Arial" w:hAnsi="Arial" w:cs="Arial"/>
          <w:sz w:val="20"/>
          <w:szCs w:val="20"/>
        </w:rPr>
        <w:t>Platos preparados.</w:t>
      </w:r>
    </w:p>
    <w:p w:rsidR="00A64DC7" w:rsidRPr="002D40E8" w:rsidRDefault="00A64DC7">
      <w:pPr>
        <w:autoSpaceDE w:val="0"/>
        <w:jc w:val="both"/>
        <w:rPr>
          <w:rFonts w:ascii="Arial" w:hAnsi="Arial" w:cs="Arial"/>
          <w:sz w:val="20"/>
          <w:szCs w:val="20"/>
        </w:rPr>
      </w:pPr>
    </w:p>
    <w:p w:rsidR="00A64DC7" w:rsidRPr="002D40E8" w:rsidRDefault="00A64DC7">
      <w:pPr>
        <w:autoSpaceDE w:val="0"/>
        <w:jc w:val="both"/>
        <w:rPr>
          <w:lang w:val="es-ES"/>
        </w:rPr>
      </w:pPr>
      <w:r w:rsidRPr="002D40E8">
        <w:rPr>
          <w:rFonts w:ascii="Arial" w:hAnsi="Arial" w:cs="Arial"/>
          <w:sz w:val="20"/>
          <w:szCs w:val="20"/>
          <w:lang w:val="es-ES"/>
        </w:rPr>
        <w:t>Las conservas deben satisfacer las exigencias generales siguientes:</w:t>
      </w:r>
    </w:p>
    <w:p w:rsidR="00A64DC7" w:rsidRPr="002D40E8" w:rsidRDefault="00A64DC7">
      <w:pPr>
        <w:numPr>
          <w:ilvl w:val="0"/>
          <w:numId w:val="9"/>
        </w:numPr>
        <w:autoSpaceDE w:val="0"/>
        <w:jc w:val="both"/>
        <w:rPr>
          <w:lang w:val="es-ES"/>
        </w:rPr>
      </w:pPr>
      <w:r w:rsidRPr="002D40E8">
        <w:rPr>
          <w:rFonts w:ascii="Arial" w:hAnsi="Arial" w:cs="Arial"/>
          <w:sz w:val="20"/>
          <w:szCs w:val="20"/>
          <w:lang w:val="es-ES"/>
        </w:rPr>
        <w:t>Estar en perfecto estado de consumo.</w:t>
      </w:r>
    </w:p>
    <w:p w:rsidR="00A64DC7" w:rsidRPr="002D40E8" w:rsidRDefault="00A64DC7">
      <w:pPr>
        <w:numPr>
          <w:ilvl w:val="0"/>
          <w:numId w:val="9"/>
        </w:numPr>
        <w:autoSpaceDE w:val="0"/>
        <w:jc w:val="both"/>
        <w:rPr>
          <w:lang w:val="es-ES"/>
        </w:rPr>
      </w:pPr>
      <w:r w:rsidRPr="002D40E8">
        <w:rPr>
          <w:rFonts w:ascii="Arial" w:hAnsi="Arial" w:cs="Arial"/>
          <w:sz w:val="20"/>
          <w:szCs w:val="20"/>
          <w:lang w:val="es-ES"/>
        </w:rPr>
        <w:t>Proceder de materia prima que no esté alterada, ni presente síntomas de descomposición, con la madurez y tamaño convenientes.</w:t>
      </w:r>
    </w:p>
    <w:p w:rsidR="00A64DC7" w:rsidRPr="002D40E8" w:rsidRDefault="00A64DC7">
      <w:pPr>
        <w:numPr>
          <w:ilvl w:val="0"/>
          <w:numId w:val="9"/>
        </w:numPr>
        <w:autoSpaceDE w:val="0"/>
        <w:jc w:val="both"/>
      </w:pPr>
      <w:r w:rsidRPr="002D40E8">
        <w:rPr>
          <w:rFonts w:ascii="Arial" w:hAnsi="Arial" w:cs="Arial"/>
          <w:sz w:val="20"/>
          <w:szCs w:val="20"/>
        </w:rPr>
        <w:t>Exentas de materias extrañas.</w:t>
      </w:r>
    </w:p>
    <w:p w:rsidR="00A64DC7" w:rsidRPr="002D40E8" w:rsidRDefault="00A64DC7">
      <w:pPr>
        <w:numPr>
          <w:ilvl w:val="0"/>
          <w:numId w:val="9"/>
        </w:numPr>
        <w:autoSpaceDE w:val="0"/>
        <w:jc w:val="both"/>
        <w:rPr>
          <w:lang w:val="es-ES"/>
        </w:rPr>
      </w:pPr>
      <w:proofErr w:type="gramStart"/>
      <w:r w:rsidRPr="002D40E8">
        <w:rPr>
          <w:rFonts w:ascii="Arial" w:hAnsi="Arial" w:cs="Arial"/>
          <w:sz w:val="20"/>
          <w:szCs w:val="20"/>
          <w:lang w:val="es-ES"/>
        </w:rPr>
        <w:t>Estar envasadas, en condiciones técnicas apropiadas, con materiales que resistan al tratamiento y a la acción de los componentes de!</w:t>
      </w:r>
      <w:proofErr w:type="gramEnd"/>
      <w:r w:rsidRPr="002D40E8">
        <w:rPr>
          <w:rFonts w:ascii="Arial" w:hAnsi="Arial" w:cs="Arial"/>
          <w:sz w:val="20"/>
          <w:szCs w:val="20"/>
          <w:lang w:val="es-ES"/>
        </w:rPr>
        <w:t xml:space="preserve"> producto.</w:t>
      </w:r>
    </w:p>
    <w:p w:rsidR="00A64DC7" w:rsidRPr="002D40E8" w:rsidRDefault="00A64DC7">
      <w:pPr>
        <w:numPr>
          <w:ilvl w:val="0"/>
          <w:numId w:val="9"/>
        </w:numPr>
        <w:autoSpaceDE w:val="0"/>
        <w:jc w:val="both"/>
        <w:rPr>
          <w:lang w:val="es-ES"/>
        </w:rPr>
      </w:pPr>
      <w:r w:rsidRPr="002D40E8">
        <w:rPr>
          <w:rFonts w:ascii="Arial" w:hAnsi="Arial" w:cs="Arial"/>
          <w:sz w:val="20"/>
          <w:szCs w:val="20"/>
          <w:lang w:val="es-ES"/>
        </w:rPr>
        <w:t>Haber sufrido esterilización, de forma que proporcione al producto la máxima estabilidad en condiciones de consumo.</w:t>
      </w:r>
    </w:p>
    <w:p w:rsidR="00A64DC7" w:rsidRPr="002D40E8" w:rsidRDefault="00A64DC7">
      <w:pPr>
        <w:numPr>
          <w:ilvl w:val="0"/>
          <w:numId w:val="9"/>
        </w:numPr>
        <w:autoSpaceDE w:val="0"/>
        <w:jc w:val="both"/>
        <w:rPr>
          <w:lang w:val="es-ES"/>
        </w:rPr>
      </w:pPr>
      <w:r w:rsidRPr="002D40E8">
        <w:rPr>
          <w:rFonts w:ascii="Arial" w:hAnsi="Arial" w:cs="Arial"/>
          <w:sz w:val="20"/>
          <w:szCs w:val="20"/>
          <w:lang w:val="es-ES"/>
        </w:rPr>
        <w:t>Haber sufrido un tratamiento térmico tal que garantice la inactivación de esporas de C. Botulinum u otros esporulados.</w:t>
      </w:r>
    </w:p>
    <w:p w:rsidR="00A64DC7" w:rsidRPr="002D40E8" w:rsidRDefault="00A64DC7">
      <w:pPr>
        <w:numPr>
          <w:ilvl w:val="0"/>
          <w:numId w:val="9"/>
        </w:numPr>
        <w:autoSpaceDE w:val="0"/>
        <w:jc w:val="both"/>
        <w:rPr>
          <w:lang w:val="es-ES"/>
        </w:rPr>
      </w:pPr>
      <w:r w:rsidRPr="002D40E8">
        <w:rPr>
          <w:rFonts w:ascii="Arial" w:hAnsi="Arial" w:cs="Arial"/>
          <w:sz w:val="20"/>
          <w:szCs w:val="20"/>
          <w:lang w:val="es-ES"/>
        </w:rPr>
        <w:t>Los ingredientes empleados en su elaboración cumplirán las especificaciones propias de cada producto en particular, y cuando sea de interés se especificará su región de procedencia o denominación de origen.</w:t>
      </w:r>
    </w:p>
    <w:p w:rsidR="00A64DC7" w:rsidRPr="002D40E8" w:rsidRDefault="00A64DC7">
      <w:pPr>
        <w:autoSpaceDE w:val="0"/>
        <w:ind w:left="649"/>
        <w:jc w:val="both"/>
        <w:rPr>
          <w:rFonts w:ascii="Arial" w:hAnsi="Arial" w:cs="Arial"/>
          <w:sz w:val="20"/>
          <w:szCs w:val="20"/>
          <w:lang w:val="es-ES"/>
        </w:rPr>
      </w:pPr>
    </w:p>
    <w:p w:rsidR="00A64DC7" w:rsidRPr="002D40E8" w:rsidRDefault="00A64DC7">
      <w:pPr>
        <w:numPr>
          <w:ilvl w:val="1"/>
          <w:numId w:val="7"/>
        </w:numPr>
        <w:autoSpaceDE w:val="0"/>
        <w:jc w:val="both"/>
      </w:pPr>
      <w:r w:rsidRPr="002D40E8">
        <w:rPr>
          <w:rStyle w:val="Fuentedeprrafopredeter1"/>
          <w:rFonts w:ascii="Arial" w:hAnsi="Arial" w:cs="Arial"/>
          <w:b/>
          <w:sz w:val="20"/>
          <w:szCs w:val="20"/>
        </w:rPr>
        <w:t>Leche y Productos Lácteos</w:t>
      </w:r>
      <w:r w:rsidRPr="002D40E8">
        <w:rPr>
          <w:rStyle w:val="Fuentedeprrafopredeter1"/>
          <w:rFonts w:ascii="Arial" w:hAnsi="Arial" w:cs="Arial"/>
          <w:sz w:val="20"/>
          <w:szCs w:val="20"/>
        </w:rPr>
        <w:t>.</w:t>
      </w:r>
    </w:p>
    <w:p w:rsidR="00A64DC7" w:rsidRPr="002D40E8" w:rsidRDefault="00A64DC7">
      <w:pPr>
        <w:autoSpaceDE w:val="0"/>
        <w:jc w:val="both"/>
        <w:rPr>
          <w:rFonts w:ascii="Arial" w:hAnsi="Arial" w:cs="Arial"/>
          <w:sz w:val="20"/>
          <w:szCs w:val="20"/>
        </w:rPr>
      </w:pPr>
    </w:p>
    <w:p w:rsidR="00A64DC7" w:rsidRPr="002D40E8" w:rsidRDefault="00A64DC7">
      <w:pPr>
        <w:autoSpaceDE w:val="0"/>
        <w:jc w:val="both"/>
        <w:rPr>
          <w:lang w:val="es-ES"/>
        </w:rPr>
      </w:pPr>
      <w:r w:rsidRPr="002D40E8">
        <w:rPr>
          <w:rFonts w:ascii="Arial" w:hAnsi="Arial" w:cs="Arial"/>
          <w:sz w:val="20"/>
          <w:szCs w:val="20"/>
          <w:lang w:val="es-ES"/>
        </w:rPr>
        <w:t>Se entiende por leche natural el producto íntegro, no alterado ni adulterado y sin calostros, del ordeño higiénico, regular, completo e ininterrumpido de las hembras mamíferas domésticas sanas y bien alimentadas.</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Con la denominación genérica de leche se comprende única y exclusivamente la leche natural de vaca. Las leches producidas por otras hembras de animales domésticos se designarán indicando además el nombre de la especie correspondiente.</w:t>
      </w:r>
    </w:p>
    <w:p w:rsidR="00A64DC7" w:rsidRPr="002D40E8" w:rsidRDefault="00A64DC7">
      <w:pPr>
        <w:autoSpaceDE w:val="0"/>
        <w:jc w:val="both"/>
        <w:rPr>
          <w:rFonts w:ascii="Arial" w:hAnsi="Arial" w:cs="Arial"/>
          <w:sz w:val="20"/>
          <w:szCs w:val="20"/>
          <w:lang w:val="es-ES"/>
        </w:rPr>
      </w:pPr>
    </w:p>
    <w:p w:rsidR="00A64DC7" w:rsidRPr="002D40E8" w:rsidRDefault="00A64DC7">
      <w:pPr>
        <w:numPr>
          <w:ilvl w:val="1"/>
          <w:numId w:val="7"/>
        </w:numPr>
        <w:autoSpaceDE w:val="0"/>
        <w:jc w:val="both"/>
      </w:pPr>
      <w:r w:rsidRPr="002D40E8">
        <w:rPr>
          <w:rStyle w:val="Fuentedeprrafopredeter1"/>
          <w:rFonts w:ascii="Arial" w:hAnsi="Arial" w:cs="Arial"/>
          <w:b/>
          <w:sz w:val="20"/>
          <w:szCs w:val="20"/>
        </w:rPr>
        <w:t>Grasas Comestibles</w:t>
      </w:r>
      <w:r w:rsidRPr="002D40E8">
        <w:rPr>
          <w:rStyle w:val="Fuentedeprrafopredeter1"/>
          <w:rFonts w:ascii="Arial" w:hAnsi="Arial" w:cs="Arial"/>
          <w:sz w:val="20"/>
          <w:szCs w:val="20"/>
        </w:rPr>
        <w:t>.</w:t>
      </w:r>
    </w:p>
    <w:p w:rsidR="00A64DC7" w:rsidRPr="002D40E8" w:rsidRDefault="00A64DC7">
      <w:pPr>
        <w:autoSpaceDE w:val="0"/>
        <w:jc w:val="both"/>
        <w:rPr>
          <w:rFonts w:ascii="Arial" w:hAnsi="Arial" w:cs="Arial"/>
          <w:sz w:val="20"/>
          <w:szCs w:val="20"/>
        </w:rPr>
      </w:pPr>
    </w:p>
    <w:p w:rsidR="00A64DC7" w:rsidRPr="002D40E8" w:rsidRDefault="00A64DC7">
      <w:pPr>
        <w:autoSpaceDE w:val="0"/>
        <w:jc w:val="both"/>
        <w:rPr>
          <w:lang w:val="es-ES"/>
        </w:rPr>
      </w:pPr>
      <w:r w:rsidRPr="002D40E8">
        <w:rPr>
          <w:rFonts w:ascii="Arial" w:hAnsi="Arial" w:cs="Arial"/>
          <w:sz w:val="20"/>
          <w:szCs w:val="20"/>
          <w:lang w:val="es-ES"/>
        </w:rPr>
        <w:t>Son los productos de origen animal o vegetal cuyos constituyentes principales son glicéridos naturales de los ácidos grasos, conteniendo como componentes menores otros lípidos.</w:t>
      </w:r>
    </w:p>
    <w:p w:rsidR="00A64DC7" w:rsidRPr="002D40E8" w:rsidRDefault="00A64DC7">
      <w:pPr>
        <w:autoSpaceDE w:val="0"/>
        <w:jc w:val="both"/>
        <w:rPr>
          <w:lang w:val="es-ES"/>
        </w:rPr>
      </w:pPr>
      <w:r w:rsidRPr="002D40E8">
        <w:rPr>
          <w:rFonts w:ascii="Arial" w:hAnsi="Arial" w:cs="Arial"/>
          <w:sz w:val="20"/>
          <w:szCs w:val="20"/>
          <w:lang w:val="es-ES"/>
        </w:rPr>
        <w:t>Los aceites son productos de origen vegetal cuyos constituyentes principales son glicéridos naturales de los ácidos grasos, conteniendo como componentes menores otros lípidos. Los aceites deberán tener un aspecto limpio y transparente, a la temperatura de 15 a 20ºC, olor y sabor agradables, con los aromas propios y característicos de cada aceite, correspondientes a los frutos y semillas de que procedan.</w:t>
      </w:r>
    </w:p>
    <w:p w:rsidR="00A64DC7" w:rsidRPr="002D40E8" w:rsidRDefault="00A64DC7">
      <w:pPr>
        <w:autoSpaceDE w:val="0"/>
        <w:jc w:val="both"/>
        <w:rPr>
          <w:rFonts w:ascii="Arial" w:hAnsi="Arial" w:cs="Arial"/>
          <w:sz w:val="20"/>
          <w:szCs w:val="20"/>
          <w:lang w:val="es-ES"/>
        </w:rPr>
      </w:pPr>
    </w:p>
    <w:p w:rsidR="00A64DC7" w:rsidRPr="002D40E8" w:rsidRDefault="00A64DC7">
      <w:pPr>
        <w:numPr>
          <w:ilvl w:val="1"/>
          <w:numId w:val="7"/>
        </w:numPr>
        <w:autoSpaceDE w:val="0"/>
        <w:jc w:val="both"/>
      </w:pPr>
      <w:r w:rsidRPr="002D40E8">
        <w:rPr>
          <w:rStyle w:val="Fuentedeprrafopredeter1"/>
          <w:rFonts w:ascii="Arial" w:hAnsi="Arial" w:cs="Arial"/>
          <w:b/>
          <w:sz w:val="20"/>
          <w:szCs w:val="20"/>
        </w:rPr>
        <w:t>Legumbres y cereales</w:t>
      </w:r>
    </w:p>
    <w:p w:rsidR="00A64DC7" w:rsidRPr="002D40E8" w:rsidRDefault="00A64DC7">
      <w:pPr>
        <w:autoSpaceDE w:val="0"/>
        <w:jc w:val="both"/>
        <w:rPr>
          <w:rFonts w:ascii="Arial" w:hAnsi="Arial" w:cs="Arial"/>
          <w:sz w:val="20"/>
          <w:szCs w:val="20"/>
        </w:rPr>
      </w:pPr>
    </w:p>
    <w:p w:rsidR="00A64DC7" w:rsidRPr="002D40E8" w:rsidRDefault="00A64DC7">
      <w:pPr>
        <w:autoSpaceDE w:val="0"/>
        <w:jc w:val="both"/>
        <w:rPr>
          <w:lang w:val="es-ES"/>
        </w:rPr>
      </w:pPr>
      <w:r w:rsidRPr="002D40E8">
        <w:rPr>
          <w:rFonts w:ascii="Arial" w:hAnsi="Arial" w:cs="Arial"/>
          <w:sz w:val="20"/>
          <w:szCs w:val="20"/>
          <w:lang w:val="es-ES"/>
        </w:rPr>
        <w:t>Con la denominación genérica de Legumbres secas, se conocerán las semillas secas, limpias y sanas y separadas de la vaina, procedentes de plantas de la familia de las leguminosas, adecuadas para la alimentación.</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Las legumbres secas y sus derivados presentarán un aspecto, olor y sabor normales, sin señales de haber sido atacadas por hongos, bacterias, insectos, ácaros o roedores.</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rFonts w:ascii="Arial" w:hAnsi="Arial" w:cs="Arial"/>
          <w:sz w:val="20"/>
          <w:szCs w:val="20"/>
          <w:lang w:val="es-ES"/>
        </w:rPr>
      </w:pPr>
    </w:p>
    <w:p w:rsidR="00A64DC7" w:rsidRPr="002D40E8" w:rsidRDefault="00A64DC7">
      <w:pPr>
        <w:numPr>
          <w:ilvl w:val="1"/>
          <w:numId w:val="7"/>
        </w:numPr>
        <w:autoSpaceDE w:val="0"/>
        <w:jc w:val="both"/>
        <w:rPr>
          <w:lang w:val="es-ES"/>
        </w:rPr>
      </w:pPr>
      <w:r w:rsidRPr="002D40E8">
        <w:rPr>
          <w:rStyle w:val="Fuentedeprrafopredeter1"/>
          <w:rFonts w:ascii="Arial" w:hAnsi="Arial" w:cs="Arial"/>
          <w:b/>
          <w:sz w:val="20"/>
          <w:szCs w:val="20"/>
          <w:lang w:val="es-ES"/>
        </w:rPr>
        <w:t>Hortalizas, Verduras Frescas y Frutas</w:t>
      </w:r>
      <w:r w:rsidRPr="002D40E8">
        <w:rPr>
          <w:rStyle w:val="Fuentedeprrafopredeter1"/>
          <w:rFonts w:ascii="Arial" w:hAnsi="Arial" w:cs="Arial"/>
          <w:sz w:val="20"/>
          <w:szCs w:val="20"/>
          <w:lang w:val="es-ES"/>
        </w:rPr>
        <w:t>.</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Se denomina hortaliza cualquier planta herbácea hortícola que se puede utilizar como alimento, ya sea en crudo o cocinada.</w:t>
      </w:r>
    </w:p>
    <w:p w:rsidR="00A64DC7" w:rsidRPr="002D40E8" w:rsidRDefault="00A64DC7">
      <w:pPr>
        <w:autoSpaceDE w:val="0"/>
        <w:jc w:val="both"/>
        <w:rPr>
          <w:lang w:val="es-ES"/>
        </w:rPr>
      </w:pPr>
      <w:r w:rsidRPr="002D40E8">
        <w:rPr>
          <w:rFonts w:ascii="Arial" w:hAnsi="Arial" w:cs="Arial"/>
          <w:sz w:val="20"/>
          <w:szCs w:val="20"/>
          <w:lang w:val="es-ES"/>
        </w:rPr>
        <w:t>Se denomina verduras a un grupo de hortalizas en las que la parte comestible está constituida por sus órganos verdes (hojas, tallos o inflorescencias).</w:t>
      </w:r>
    </w:p>
    <w:p w:rsidR="00A64DC7" w:rsidRPr="002D40E8" w:rsidRDefault="00A64DC7">
      <w:pPr>
        <w:autoSpaceDE w:val="0"/>
        <w:jc w:val="both"/>
        <w:rPr>
          <w:lang w:val="es-ES"/>
        </w:rPr>
      </w:pPr>
      <w:r w:rsidRPr="002D40E8">
        <w:rPr>
          <w:rFonts w:ascii="Arial" w:hAnsi="Arial" w:cs="Arial"/>
          <w:sz w:val="20"/>
          <w:szCs w:val="20"/>
          <w:lang w:val="es-ES"/>
        </w:rPr>
        <w:t>Las verduras y hortalizas destinadas para el consumo en fresco reunirán las siguientes condiciones:</w:t>
      </w:r>
    </w:p>
    <w:p w:rsidR="00A64DC7" w:rsidRPr="002D40E8" w:rsidRDefault="00A64DC7">
      <w:pPr>
        <w:numPr>
          <w:ilvl w:val="0"/>
          <w:numId w:val="10"/>
        </w:numPr>
        <w:autoSpaceDE w:val="0"/>
        <w:jc w:val="both"/>
        <w:rPr>
          <w:lang w:val="es-ES"/>
        </w:rPr>
      </w:pPr>
      <w:r w:rsidRPr="002D40E8">
        <w:rPr>
          <w:rFonts w:ascii="Arial" w:hAnsi="Arial" w:cs="Arial"/>
          <w:sz w:val="20"/>
          <w:szCs w:val="20"/>
          <w:lang w:val="es-ES"/>
        </w:rPr>
        <w:t>Estar recién recolectadas o en perfectas condiciones de conservación, desprovistas de humedad exterior anormal y sin olor ni sabor extraño.</w:t>
      </w:r>
    </w:p>
    <w:p w:rsidR="00A64DC7" w:rsidRPr="002D40E8" w:rsidRDefault="00A64DC7">
      <w:pPr>
        <w:numPr>
          <w:ilvl w:val="0"/>
          <w:numId w:val="10"/>
        </w:numPr>
        <w:autoSpaceDE w:val="0"/>
        <w:jc w:val="both"/>
        <w:rPr>
          <w:lang w:val="es-ES"/>
        </w:rPr>
      </w:pPr>
      <w:r w:rsidRPr="002D40E8">
        <w:rPr>
          <w:rFonts w:ascii="Arial" w:hAnsi="Arial" w:cs="Arial"/>
          <w:sz w:val="20"/>
          <w:szCs w:val="20"/>
          <w:lang w:val="es-ES"/>
        </w:rPr>
        <w:t>Estar exentas de lesiones o traumatismos de origen físico o mecánico que afecten a su presentación o apariencia.</w:t>
      </w:r>
    </w:p>
    <w:p w:rsidR="00A64DC7" w:rsidRPr="002D40E8" w:rsidRDefault="00A64DC7">
      <w:pPr>
        <w:numPr>
          <w:ilvl w:val="0"/>
          <w:numId w:val="10"/>
        </w:numPr>
        <w:autoSpaceDE w:val="0"/>
        <w:jc w:val="both"/>
        <w:rPr>
          <w:lang w:val="es-ES"/>
        </w:rPr>
      </w:pPr>
      <w:r w:rsidRPr="002D40E8">
        <w:rPr>
          <w:rFonts w:ascii="Arial" w:hAnsi="Arial" w:cs="Arial"/>
          <w:sz w:val="20"/>
          <w:szCs w:val="20"/>
          <w:lang w:val="es-ES"/>
        </w:rPr>
        <w:t>Estar exentas de artrópodos, gusanos, moluscos y de partes o excrementos de cualquiera de ellos.</w:t>
      </w:r>
    </w:p>
    <w:p w:rsidR="00A64DC7" w:rsidRPr="002D40E8" w:rsidRDefault="00A64DC7">
      <w:pPr>
        <w:numPr>
          <w:ilvl w:val="0"/>
          <w:numId w:val="10"/>
        </w:numPr>
        <w:autoSpaceDE w:val="0"/>
        <w:jc w:val="both"/>
        <w:rPr>
          <w:lang w:val="es-ES"/>
        </w:rPr>
      </w:pPr>
      <w:r w:rsidRPr="002D40E8">
        <w:rPr>
          <w:rFonts w:ascii="Arial" w:hAnsi="Arial" w:cs="Arial"/>
          <w:sz w:val="20"/>
          <w:szCs w:val="20"/>
          <w:lang w:val="es-ES"/>
        </w:rPr>
        <w:t>Estar exentas de enfermedades criptogámicas.</w:t>
      </w:r>
    </w:p>
    <w:p w:rsidR="00A64DC7" w:rsidRPr="002D40E8" w:rsidRDefault="00A64DC7">
      <w:pPr>
        <w:numPr>
          <w:ilvl w:val="0"/>
          <w:numId w:val="10"/>
        </w:numPr>
        <w:autoSpaceDE w:val="0"/>
        <w:jc w:val="both"/>
        <w:rPr>
          <w:lang w:val="es-ES"/>
        </w:rPr>
      </w:pPr>
      <w:r w:rsidRPr="002D40E8">
        <w:rPr>
          <w:rFonts w:ascii="Arial" w:hAnsi="Arial" w:cs="Arial"/>
          <w:sz w:val="20"/>
          <w:szCs w:val="20"/>
          <w:lang w:val="es-ES"/>
        </w:rPr>
        <w:t>Estar libres de partes marchitas y de materias extrañas adheridas a su superficie.</w:t>
      </w:r>
    </w:p>
    <w:p w:rsidR="00A64DC7" w:rsidRPr="002D40E8" w:rsidRDefault="00A64DC7">
      <w:pPr>
        <w:numPr>
          <w:ilvl w:val="0"/>
          <w:numId w:val="10"/>
        </w:numPr>
        <w:autoSpaceDE w:val="0"/>
        <w:jc w:val="both"/>
        <w:rPr>
          <w:lang w:val="es-ES"/>
        </w:rPr>
      </w:pPr>
      <w:r w:rsidRPr="002D40E8">
        <w:rPr>
          <w:rFonts w:ascii="Arial" w:hAnsi="Arial" w:cs="Arial"/>
          <w:sz w:val="20"/>
          <w:szCs w:val="20"/>
          <w:lang w:val="es-ES"/>
        </w:rPr>
        <w:t>Estar exentas de agentes microbianos patógenos.</w:t>
      </w:r>
    </w:p>
    <w:p w:rsidR="00A64DC7" w:rsidRPr="002D40E8" w:rsidRDefault="00A64DC7">
      <w:pPr>
        <w:numPr>
          <w:ilvl w:val="0"/>
          <w:numId w:val="10"/>
        </w:numPr>
        <w:autoSpaceDE w:val="0"/>
        <w:jc w:val="both"/>
        <w:rPr>
          <w:lang w:val="es-ES"/>
        </w:rPr>
      </w:pPr>
      <w:r w:rsidRPr="002D40E8">
        <w:rPr>
          <w:rFonts w:ascii="Arial" w:hAnsi="Arial" w:cs="Arial"/>
          <w:sz w:val="20"/>
          <w:szCs w:val="20"/>
          <w:lang w:val="es-ES"/>
        </w:rPr>
        <w:t>No tener impurezas de pesticidas en proporción superior a los límites de tolerancia.</w:t>
      </w:r>
    </w:p>
    <w:p w:rsidR="00A64DC7" w:rsidRPr="002D40E8" w:rsidRDefault="00A64DC7">
      <w:pPr>
        <w:numPr>
          <w:ilvl w:val="0"/>
          <w:numId w:val="10"/>
        </w:numPr>
        <w:autoSpaceDE w:val="0"/>
        <w:jc w:val="both"/>
        <w:rPr>
          <w:lang w:val="es-ES"/>
        </w:rPr>
      </w:pPr>
      <w:r w:rsidRPr="002D40E8">
        <w:rPr>
          <w:rFonts w:ascii="Arial" w:hAnsi="Arial" w:cs="Arial"/>
          <w:sz w:val="20"/>
          <w:szCs w:val="20"/>
          <w:lang w:val="es-ES"/>
        </w:rPr>
        <w:t>Los productos deberán presentar un desarrollo suficiente y encontrarse en un estado de maduración satisfactorio.</w:t>
      </w:r>
    </w:p>
    <w:p w:rsidR="00A64DC7" w:rsidRPr="002D40E8" w:rsidRDefault="00A64DC7">
      <w:pPr>
        <w:numPr>
          <w:ilvl w:val="0"/>
          <w:numId w:val="10"/>
        </w:numPr>
        <w:autoSpaceDE w:val="0"/>
        <w:jc w:val="both"/>
        <w:rPr>
          <w:lang w:val="es-ES"/>
        </w:rPr>
      </w:pPr>
      <w:r w:rsidRPr="002D40E8">
        <w:rPr>
          <w:rFonts w:ascii="Arial" w:hAnsi="Arial" w:cs="Arial"/>
          <w:sz w:val="20"/>
          <w:szCs w:val="20"/>
          <w:lang w:val="es-ES"/>
        </w:rPr>
        <w:t>El desarrollo y el estado de maduración de los productos deberán permitirles continuar su proceso de maduración y alcanzar un grado de madurez satisfactorio.</w:t>
      </w:r>
    </w:p>
    <w:p w:rsidR="00A64DC7" w:rsidRPr="002D40E8" w:rsidRDefault="00A64DC7">
      <w:pPr>
        <w:numPr>
          <w:ilvl w:val="0"/>
          <w:numId w:val="10"/>
        </w:numPr>
        <w:autoSpaceDE w:val="0"/>
        <w:jc w:val="both"/>
        <w:rPr>
          <w:lang w:val="es-ES"/>
        </w:rPr>
      </w:pPr>
      <w:r w:rsidRPr="002D40E8">
        <w:rPr>
          <w:rFonts w:ascii="Arial" w:hAnsi="Arial" w:cs="Arial"/>
          <w:sz w:val="20"/>
          <w:szCs w:val="20"/>
          <w:lang w:val="es-ES"/>
        </w:rPr>
        <w:t>Tolerancia: Se permitirá en cada lote una tolerancia del 10 %, en número o en peso, de productos que no satisfagan los requisitos mínimos de calidad. Sin embargo, esta tolerancia no incluirá los productos que presenten podredumbre o cualquier otro deterioro que los haga no aptos para el consumo.</w:t>
      </w:r>
    </w:p>
    <w:p w:rsidR="00A64DC7" w:rsidRPr="002D40E8" w:rsidRDefault="00A64DC7">
      <w:pPr>
        <w:autoSpaceDE w:val="0"/>
        <w:ind w:left="649"/>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En cuanto a las frutas, se definen como el fruto, la infrutescencia, la semilla o las partes carnosas de órganos florales, que hayan alcanzado un grado adecuado de madurez y sean propias para el consumo humano.</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 xml:space="preserve">Las frutas frescas se presentarán para el consumo, enteras, sanas y limpias, exentas de toda humedad externa anormal y carecerán de olor o sabor extraños. Deberán presentar aspecto y desarrollo </w:t>
      </w:r>
      <w:r w:rsidRPr="002D40E8">
        <w:rPr>
          <w:rFonts w:ascii="Arial" w:hAnsi="Arial" w:cs="Arial"/>
          <w:sz w:val="20"/>
          <w:szCs w:val="20"/>
          <w:lang w:val="es-ES"/>
        </w:rPr>
        <w:lastRenderedPageBreak/>
        <w:t>normales, según la variedad, estación y zona de producción.</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Se entiende por fruta sana, la fruta que no posee señales evidentes de haber sido atacada por hongos, bacterias, virus, insectos, ácaros, roedores, aves o sufrir cualquier otra lesión de origen físico o mecánico que afecte a su integridad. No presentarán señales de descomposición, aunque sea de forma parcial.</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La fruta deberá ser limpia, es decir, que presentará su epidermis libre de cuerpos extraños adheridos a su superficie. Así como libre de residuos de productos empleados en su tratamiento.</w:t>
      </w:r>
    </w:p>
    <w:p w:rsidR="00A64DC7" w:rsidRPr="002D40E8" w:rsidRDefault="00A64DC7">
      <w:pPr>
        <w:autoSpaceDE w:val="0"/>
        <w:jc w:val="both"/>
        <w:rPr>
          <w:rFonts w:ascii="Arial" w:hAnsi="Arial" w:cs="Arial"/>
          <w:b/>
          <w:bCs/>
          <w:sz w:val="20"/>
          <w:szCs w:val="20"/>
          <w:lang w:val="es-ES"/>
        </w:rPr>
      </w:pPr>
    </w:p>
    <w:p w:rsidR="00A64DC7" w:rsidRPr="002D40E8" w:rsidRDefault="00A64DC7">
      <w:pPr>
        <w:numPr>
          <w:ilvl w:val="1"/>
          <w:numId w:val="7"/>
        </w:numPr>
        <w:autoSpaceDE w:val="0"/>
        <w:jc w:val="both"/>
      </w:pPr>
      <w:r w:rsidRPr="002D40E8">
        <w:rPr>
          <w:rStyle w:val="Fuentedeprrafopredeter1"/>
          <w:rFonts w:ascii="Arial" w:hAnsi="Arial" w:cs="Arial"/>
          <w:b/>
          <w:sz w:val="20"/>
          <w:szCs w:val="20"/>
        </w:rPr>
        <w:t>Tubérculos</w:t>
      </w:r>
      <w:r w:rsidRPr="002D40E8">
        <w:rPr>
          <w:rStyle w:val="Fuentedeprrafopredeter1"/>
          <w:rFonts w:ascii="Arial" w:hAnsi="Arial" w:cs="Arial"/>
          <w:sz w:val="20"/>
          <w:szCs w:val="20"/>
        </w:rPr>
        <w:t>.</w:t>
      </w:r>
    </w:p>
    <w:p w:rsidR="00A64DC7" w:rsidRPr="002D40E8" w:rsidRDefault="00A64DC7">
      <w:pPr>
        <w:autoSpaceDE w:val="0"/>
        <w:jc w:val="both"/>
        <w:rPr>
          <w:rFonts w:ascii="Arial" w:hAnsi="Arial" w:cs="Arial"/>
          <w:sz w:val="20"/>
          <w:szCs w:val="20"/>
        </w:rPr>
      </w:pPr>
    </w:p>
    <w:p w:rsidR="00A64DC7" w:rsidRPr="002D40E8" w:rsidRDefault="00A64DC7">
      <w:pPr>
        <w:autoSpaceDE w:val="0"/>
        <w:jc w:val="both"/>
        <w:rPr>
          <w:lang w:val="es-ES"/>
        </w:rPr>
      </w:pPr>
      <w:r w:rsidRPr="002D40E8">
        <w:rPr>
          <w:rFonts w:ascii="Arial" w:hAnsi="Arial" w:cs="Arial"/>
          <w:sz w:val="20"/>
          <w:szCs w:val="20"/>
          <w:lang w:val="es-ES"/>
        </w:rPr>
        <w:t>Se denomina patatas a los tubérculos procedentes de la planta Solanum tuberosum L., sanos, maduros, limpios de tierra u otras impurezas y que, en su estado natural o debidamente conservados, sean aptos para el consumo humano.</w:t>
      </w:r>
    </w:p>
    <w:p w:rsidR="00A64DC7" w:rsidRPr="002D40E8" w:rsidRDefault="00A64DC7">
      <w:pPr>
        <w:autoSpaceDE w:val="0"/>
        <w:jc w:val="both"/>
        <w:rPr>
          <w:rFonts w:ascii="Arial" w:hAnsi="Arial" w:cs="Arial"/>
          <w:b/>
          <w:bCs/>
          <w:sz w:val="20"/>
          <w:szCs w:val="20"/>
          <w:lang w:val="es-ES"/>
        </w:rPr>
      </w:pPr>
    </w:p>
    <w:p w:rsidR="00A64DC7" w:rsidRPr="002D40E8" w:rsidRDefault="00A64DC7">
      <w:pPr>
        <w:autoSpaceDE w:val="0"/>
        <w:jc w:val="both"/>
        <w:rPr>
          <w:rFonts w:ascii="Arial" w:hAnsi="Arial" w:cs="Arial"/>
          <w:b/>
          <w:bCs/>
          <w:sz w:val="20"/>
          <w:szCs w:val="20"/>
          <w:lang w:val="es-ES"/>
        </w:rPr>
      </w:pPr>
    </w:p>
    <w:p w:rsidR="00A64DC7" w:rsidRPr="002D40E8" w:rsidRDefault="00A64DC7">
      <w:pPr>
        <w:autoSpaceDE w:val="0"/>
        <w:jc w:val="both"/>
        <w:rPr>
          <w:rFonts w:ascii="Arial" w:hAnsi="Arial" w:cs="Arial"/>
          <w:b/>
          <w:bCs/>
          <w:sz w:val="20"/>
          <w:szCs w:val="20"/>
          <w:lang w:val="es-ES"/>
        </w:rPr>
      </w:pPr>
    </w:p>
    <w:p w:rsidR="00A64DC7" w:rsidRPr="002D40E8" w:rsidRDefault="00A64DC7">
      <w:pPr>
        <w:numPr>
          <w:ilvl w:val="1"/>
          <w:numId w:val="7"/>
        </w:numPr>
        <w:autoSpaceDE w:val="0"/>
        <w:jc w:val="both"/>
      </w:pPr>
      <w:r w:rsidRPr="002D40E8">
        <w:rPr>
          <w:rStyle w:val="Fuentedeprrafopredeter1"/>
          <w:rFonts w:ascii="Arial" w:hAnsi="Arial" w:cs="Arial"/>
          <w:b/>
          <w:sz w:val="20"/>
          <w:szCs w:val="20"/>
        </w:rPr>
        <w:t>Verduras Congeladas</w:t>
      </w:r>
      <w:r w:rsidRPr="002D40E8">
        <w:rPr>
          <w:rStyle w:val="Fuentedeprrafopredeter1"/>
          <w:rFonts w:ascii="Arial" w:hAnsi="Arial" w:cs="Arial"/>
          <w:sz w:val="20"/>
          <w:szCs w:val="20"/>
        </w:rPr>
        <w:t>.</w:t>
      </w:r>
    </w:p>
    <w:p w:rsidR="00A64DC7" w:rsidRPr="002D40E8" w:rsidRDefault="00A64DC7">
      <w:pPr>
        <w:autoSpaceDE w:val="0"/>
        <w:jc w:val="both"/>
        <w:rPr>
          <w:rFonts w:ascii="Arial" w:hAnsi="Arial" w:cs="Arial"/>
          <w:sz w:val="20"/>
          <w:szCs w:val="20"/>
        </w:rPr>
      </w:pPr>
    </w:p>
    <w:p w:rsidR="00A64DC7" w:rsidRPr="002D40E8" w:rsidRDefault="00A64DC7">
      <w:pPr>
        <w:autoSpaceDE w:val="0"/>
        <w:jc w:val="both"/>
        <w:rPr>
          <w:lang w:val="es-ES"/>
        </w:rPr>
      </w:pPr>
      <w:r w:rsidRPr="002D40E8">
        <w:rPr>
          <w:rFonts w:ascii="Arial" w:hAnsi="Arial" w:cs="Arial"/>
          <w:sz w:val="20"/>
          <w:szCs w:val="20"/>
          <w:lang w:val="es-ES"/>
        </w:rPr>
        <w:t>Son las verduras y hortalizas sometidas a procesos tecnológicos adecuados con disminución de temperatura hasta grados inferiores al de congelación. Las verduras y hortalizas congeladas tienen que cumplir las condiciones generales de las verduras y hortalizas frescas.</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rFonts w:ascii="Arial" w:hAnsi="Arial" w:cs="Arial"/>
          <w:sz w:val="20"/>
          <w:szCs w:val="20"/>
          <w:lang w:val="es-ES"/>
        </w:rPr>
      </w:pPr>
    </w:p>
    <w:p w:rsidR="00A64DC7" w:rsidRPr="002D40E8" w:rsidRDefault="00A64DC7">
      <w:pPr>
        <w:numPr>
          <w:ilvl w:val="1"/>
          <w:numId w:val="7"/>
        </w:numPr>
        <w:autoSpaceDE w:val="0"/>
        <w:jc w:val="both"/>
      </w:pPr>
      <w:r w:rsidRPr="002D40E8">
        <w:rPr>
          <w:rStyle w:val="Fuentedeprrafopredeter1"/>
          <w:rFonts w:ascii="Arial" w:hAnsi="Arial" w:cs="Arial"/>
          <w:b/>
          <w:sz w:val="20"/>
          <w:szCs w:val="20"/>
        </w:rPr>
        <w:t>Condimentos Aromáticos y Especias</w:t>
      </w:r>
      <w:r w:rsidRPr="002D40E8">
        <w:rPr>
          <w:rStyle w:val="Fuentedeprrafopredeter1"/>
          <w:rFonts w:ascii="Arial" w:hAnsi="Arial" w:cs="Arial"/>
          <w:sz w:val="20"/>
          <w:szCs w:val="20"/>
        </w:rPr>
        <w:t>.</w:t>
      </w:r>
    </w:p>
    <w:p w:rsidR="00A64DC7" w:rsidRPr="002D40E8" w:rsidRDefault="00A64DC7">
      <w:pPr>
        <w:autoSpaceDE w:val="0"/>
        <w:jc w:val="both"/>
        <w:rPr>
          <w:rFonts w:ascii="Arial" w:hAnsi="Arial" w:cs="Arial"/>
          <w:sz w:val="20"/>
          <w:szCs w:val="20"/>
        </w:rPr>
      </w:pPr>
    </w:p>
    <w:p w:rsidR="00A64DC7" w:rsidRPr="002D40E8" w:rsidRDefault="00A64DC7">
      <w:pPr>
        <w:autoSpaceDE w:val="0"/>
        <w:jc w:val="both"/>
        <w:rPr>
          <w:lang w:val="es-ES"/>
        </w:rPr>
      </w:pPr>
      <w:r w:rsidRPr="002D40E8">
        <w:rPr>
          <w:rFonts w:ascii="Arial" w:hAnsi="Arial" w:cs="Arial"/>
          <w:sz w:val="20"/>
          <w:szCs w:val="20"/>
          <w:lang w:val="es-ES"/>
        </w:rPr>
        <w:t>Se designa con el nombre de especias o de condimentos aromáticos a las plantas, frescas o desecadas, enteras o molidas, que, por tener sabores u olores característicos. se destinan a la condimentación o a la preparación de ciertas bebidas. Cada especie responderá a la denominación característica y composición propia.</w:t>
      </w:r>
    </w:p>
    <w:p w:rsidR="00A64DC7" w:rsidRPr="002D40E8" w:rsidRDefault="00A64DC7">
      <w:pPr>
        <w:autoSpaceDE w:val="0"/>
        <w:jc w:val="both"/>
        <w:rPr>
          <w:rFonts w:ascii="Arial" w:hAnsi="Arial" w:cs="Arial"/>
          <w:sz w:val="20"/>
          <w:szCs w:val="20"/>
          <w:lang w:val="es-ES"/>
        </w:rPr>
      </w:pPr>
    </w:p>
    <w:p w:rsidR="00A64DC7" w:rsidRPr="002D40E8" w:rsidRDefault="00A64DC7">
      <w:pPr>
        <w:numPr>
          <w:ilvl w:val="1"/>
          <w:numId w:val="7"/>
        </w:numPr>
        <w:autoSpaceDE w:val="0"/>
        <w:jc w:val="both"/>
      </w:pPr>
      <w:r w:rsidRPr="002D40E8">
        <w:rPr>
          <w:rStyle w:val="Fuentedeprrafopredeter1"/>
          <w:rFonts w:ascii="Arial" w:hAnsi="Arial" w:cs="Arial"/>
          <w:b/>
          <w:sz w:val="20"/>
          <w:szCs w:val="20"/>
        </w:rPr>
        <w:t>Huevos</w:t>
      </w:r>
      <w:r w:rsidRPr="002D40E8">
        <w:rPr>
          <w:rStyle w:val="Fuentedeprrafopredeter1"/>
          <w:rFonts w:ascii="Arial" w:hAnsi="Arial" w:cs="Arial"/>
          <w:sz w:val="20"/>
          <w:szCs w:val="20"/>
        </w:rPr>
        <w:t>.</w:t>
      </w:r>
    </w:p>
    <w:p w:rsidR="00A64DC7" w:rsidRPr="002D40E8" w:rsidRDefault="00A64DC7">
      <w:pPr>
        <w:autoSpaceDE w:val="0"/>
        <w:jc w:val="both"/>
        <w:rPr>
          <w:rFonts w:ascii="Arial" w:hAnsi="Arial" w:cs="Arial"/>
          <w:sz w:val="20"/>
          <w:szCs w:val="20"/>
        </w:rPr>
      </w:pPr>
    </w:p>
    <w:p w:rsidR="00A64DC7" w:rsidRPr="002D40E8" w:rsidRDefault="00A64DC7">
      <w:pPr>
        <w:autoSpaceDE w:val="0"/>
        <w:jc w:val="both"/>
        <w:rPr>
          <w:lang w:val="es-ES"/>
        </w:rPr>
      </w:pPr>
      <w:r w:rsidRPr="002D40E8">
        <w:rPr>
          <w:rFonts w:ascii="Arial" w:hAnsi="Arial" w:cs="Arial"/>
          <w:sz w:val="20"/>
          <w:szCs w:val="20"/>
          <w:lang w:val="es-ES"/>
        </w:rPr>
        <w:t>Se denomina huevo fresco a aquellos que, presentando un olor y sabor característicos, no han sufrido más manipulaciones que una limpieza en seco y exclusivamente de gallináceas.</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Los huevos tanto frescos deben haber sido obtenidos, elaborados y almacenados cumpliendo la legislación vigente.</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Huevo pasterizado son los productos constituidos total o parcialmente con huevo de gallina, desprovisto de cáscara y destinados a servir de materia prima para la elaboración de productos alimenticios. Serán elaborados por procedimientos tecnológicos que ineludiblemente presupongan la aplicación de un proceso de pasterización de las materias primas. No contendrán microorganismos patógenos vivos ni más de 150.000 gérmenes por grano o centímetro cúbico de producto elaborado.</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rFonts w:ascii="Arial" w:hAnsi="Arial" w:cs="Arial"/>
          <w:b/>
          <w:bCs/>
          <w:sz w:val="20"/>
          <w:szCs w:val="20"/>
          <w:lang w:val="es-ES"/>
        </w:rPr>
      </w:pPr>
    </w:p>
    <w:p w:rsidR="00A64DC7" w:rsidRPr="002D40E8" w:rsidRDefault="00A64DC7">
      <w:pPr>
        <w:numPr>
          <w:ilvl w:val="0"/>
          <w:numId w:val="7"/>
        </w:numPr>
        <w:autoSpaceDE w:val="0"/>
        <w:jc w:val="both"/>
      </w:pPr>
      <w:r w:rsidRPr="002D40E8">
        <w:rPr>
          <w:rStyle w:val="Fuentedeprrafopredeter1"/>
          <w:rFonts w:ascii="Arial" w:hAnsi="Arial" w:cs="Arial"/>
          <w:b/>
          <w:sz w:val="20"/>
          <w:szCs w:val="20"/>
        </w:rPr>
        <w:t>Etiquetado</w:t>
      </w:r>
      <w:r w:rsidRPr="002D40E8">
        <w:rPr>
          <w:rStyle w:val="Fuentedeprrafopredeter1"/>
          <w:rFonts w:ascii="Arial" w:hAnsi="Arial" w:cs="Arial"/>
          <w:sz w:val="20"/>
          <w:szCs w:val="20"/>
        </w:rPr>
        <w:t>.</w:t>
      </w:r>
    </w:p>
    <w:p w:rsidR="00A64DC7" w:rsidRPr="002D40E8" w:rsidRDefault="00A64DC7">
      <w:pPr>
        <w:autoSpaceDE w:val="0"/>
        <w:jc w:val="both"/>
        <w:rPr>
          <w:rFonts w:ascii="Arial" w:hAnsi="Arial" w:cs="Arial"/>
          <w:sz w:val="20"/>
          <w:szCs w:val="20"/>
        </w:rPr>
      </w:pPr>
    </w:p>
    <w:p w:rsidR="00A64DC7" w:rsidRPr="002D40E8" w:rsidRDefault="00A64DC7">
      <w:pPr>
        <w:jc w:val="both"/>
        <w:rPr>
          <w:lang w:val="es-ES"/>
        </w:rPr>
      </w:pPr>
      <w:r w:rsidRPr="002D40E8">
        <w:rPr>
          <w:rFonts w:ascii="Arial" w:hAnsi="Arial" w:cs="Arial"/>
          <w:sz w:val="20"/>
          <w:szCs w:val="20"/>
          <w:lang w:val="es-ES"/>
        </w:rPr>
        <w:t>Los productos alimenticios cumplirán los criterios de identificación según legislación vigente, como son la norma general de etiquetado, presentación y publicidad de los productos alimenticios, aprobada por el R. D. 1334/1999, modificada por el R.D. 1245/2008.</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En el caso de las carnes de vacuno, cumplirán el R.D. 1698/2003, sobre el sistema de etiquetado de carne de vacuno.</w:t>
      </w:r>
    </w:p>
    <w:p w:rsidR="00A64DC7" w:rsidRPr="002D40E8" w:rsidRDefault="00A64DC7">
      <w:pPr>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 xml:space="preserve">También cumplirán el Reglamento (UE) nº 1169/2011 sobre la información alimentaria facilitada al consumidor. Este reglamento describe los requisitos relativos a la indicación obligatoria de alérgenos, el etiquetado de determinadas sustancias o productos que causan alergias e intolerancias, la información adicional voluntaria y el etiquetado de alérgenos de alimentos no envasados, así como las indicaciones para describir </w:t>
      </w:r>
      <w:proofErr w:type="gramStart"/>
      <w:r w:rsidRPr="002D40E8">
        <w:rPr>
          <w:rFonts w:ascii="Arial" w:hAnsi="Arial" w:cs="Arial"/>
          <w:sz w:val="20"/>
          <w:szCs w:val="20"/>
          <w:lang w:val="es-ES"/>
        </w:rPr>
        <w:t>la  información</w:t>
      </w:r>
      <w:proofErr w:type="gramEnd"/>
      <w:r w:rsidRPr="002D40E8">
        <w:rPr>
          <w:rFonts w:ascii="Arial" w:hAnsi="Arial" w:cs="Arial"/>
          <w:sz w:val="20"/>
          <w:szCs w:val="20"/>
          <w:lang w:val="es-ES"/>
        </w:rPr>
        <w:t xml:space="preserve"> nutricional.</w:t>
      </w:r>
    </w:p>
    <w:p w:rsidR="00A64DC7" w:rsidRPr="002D40E8" w:rsidRDefault="00A64DC7">
      <w:pPr>
        <w:autoSpaceDE w:val="0"/>
        <w:jc w:val="both"/>
        <w:rPr>
          <w:rFonts w:ascii="Arial" w:hAnsi="Arial" w:cs="Arial"/>
          <w:sz w:val="20"/>
          <w:szCs w:val="20"/>
          <w:lang w:val="es-ES"/>
        </w:rPr>
      </w:pPr>
    </w:p>
    <w:p w:rsidR="00A64DC7" w:rsidRPr="002D40E8" w:rsidRDefault="00A64DC7">
      <w:pPr>
        <w:pStyle w:val="CM4"/>
        <w:spacing w:before="60" w:after="60"/>
        <w:jc w:val="both"/>
        <w:rPr>
          <w:lang w:val="es-ES"/>
        </w:rPr>
      </w:pPr>
      <w:r w:rsidRPr="002D40E8">
        <w:rPr>
          <w:rFonts w:ascii="Arial" w:hAnsi="Arial" w:cs="Arial"/>
          <w:sz w:val="20"/>
          <w:szCs w:val="20"/>
          <w:lang w:val="es-ES"/>
        </w:rPr>
        <w:t>Así como, el Reglamento de ejecución (UE) nº 1337/2013 por el que se establecen disposiciones de aplicación del Reglamento (UE) nº 1169/2011 del Parlamento Europeo y del Consejo en lo que se refiere a la indicación del país de origen o del lugar de procedencia para la carne fresca, refrigerada o congelada de porcino, ovino, caprino y aves de corral.</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 xml:space="preserve">Y </w:t>
      </w:r>
      <w:proofErr w:type="gramStart"/>
      <w:r w:rsidRPr="002D40E8">
        <w:rPr>
          <w:rFonts w:ascii="Arial" w:hAnsi="Arial" w:cs="Arial"/>
          <w:sz w:val="20"/>
          <w:szCs w:val="20"/>
          <w:lang w:val="es-ES"/>
        </w:rPr>
        <w:t>el  R.D.</w:t>
      </w:r>
      <w:proofErr w:type="gramEnd"/>
      <w:r w:rsidRPr="002D40E8">
        <w:rPr>
          <w:rFonts w:ascii="Arial" w:hAnsi="Arial" w:cs="Arial"/>
          <w:sz w:val="20"/>
          <w:szCs w:val="20"/>
          <w:lang w:val="es-ES"/>
        </w:rPr>
        <w:t xml:space="preserve"> 126/2015, por el que se aprueba la norma general relativa a la información alimentaria de los alimentos que se presenten sin envasar para la venta al consumidor final y a las colectividades, de los envasados en los lugares de venta a petición del comprador, y de los envasados por los titulares del comercio al por menor.</w:t>
      </w:r>
    </w:p>
    <w:p w:rsidR="00A64DC7" w:rsidRPr="002D40E8" w:rsidRDefault="00A64DC7">
      <w:pPr>
        <w:autoSpaceDE w:val="0"/>
        <w:jc w:val="both"/>
        <w:rPr>
          <w:rFonts w:ascii="Arial" w:hAnsi="Arial" w:cs="Arial"/>
          <w:b/>
          <w:bCs/>
          <w:sz w:val="20"/>
          <w:szCs w:val="20"/>
          <w:lang w:val="es-ES"/>
        </w:rPr>
      </w:pPr>
    </w:p>
    <w:p w:rsidR="00A64DC7" w:rsidRPr="002D40E8" w:rsidRDefault="00A64DC7">
      <w:pPr>
        <w:autoSpaceDE w:val="0"/>
        <w:jc w:val="both"/>
        <w:rPr>
          <w:lang w:val="es-ES"/>
        </w:rPr>
      </w:pPr>
      <w:r w:rsidRPr="002D40E8">
        <w:rPr>
          <w:rStyle w:val="Fuentedeprrafopredeter1"/>
          <w:rFonts w:ascii="Arial" w:hAnsi="Arial" w:cs="Arial"/>
          <w:b/>
          <w:bCs/>
          <w:sz w:val="20"/>
          <w:szCs w:val="20"/>
          <w:lang w:val="es-ES"/>
        </w:rPr>
        <w:t xml:space="preserve">2.1. </w:t>
      </w:r>
      <w:r w:rsidRPr="002D40E8">
        <w:rPr>
          <w:rStyle w:val="Fuentedeprrafopredeter1"/>
          <w:rFonts w:ascii="Arial" w:hAnsi="Arial" w:cs="Arial"/>
          <w:b/>
          <w:sz w:val="20"/>
          <w:szCs w:val="20"/>
          <w:lang w:val="es-ES"/>
        </w:rPr>
        <w:t>Principios generales del etiquetado de alimentos</w:t>
      </w:r>
      <w:r w:rsidRPr="002D40E8">
        <w:rPr>
          <w:rStyle w:val="Fuentedeprrafopredeter1"/>
          <w:rFonts w:ascii="Arial" w:hAnsi="Arial" w:cs="Arial"/>
          <w:sz w:val="20"/>
          <w:szCs w:val="20"/>
          <w:lang w:val="es-ES"/>
        </w:rPr>
        <w:t>.</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El etiquetado no deberá en ningún caso inducir a error al consumidor:</w:t>
      </w:r>
    </w:p>
    <w:p w:rsidR="00A64DC7" w:rsidRPr="002D40E8" w:rsidRDefault="00A64DC7">
      <w:pPr>
        <w:numPr>
          <w:ilvl w:val="0"/>
          <w:numId w:val="11"/>
        </w:numPr>
        <w:autoSpaceDE w:val="0"/>
        <w:jc w:val="both"/>
        <w:rPr>
          <w:lang w:val="es-ES"/>
        </w:rPr>
      </w:pPr>
      <w:r w:rsidRPr="002D40E8">
        <w:rPr>
          <w:rFonts w:ascii="Arial" w:hAnsi="Arial" w:cs="Arial"/>
          <w:sz w:val="20"/>
          <w:szCs w:val="20"/>
          <w:lang w:val="es-ES"/>
        </w:rPr>
        <w:t>Sobre las características del producto alimenticio y, en particular, sobre su naturaleza, identidad, cualidades, composición, cantidad, duración, origen o procedencia y modo de fabricación o de obtención.</w:t>
      </w:r>
    </w:p>
    <w:p w:rsidR="00A64DC7" w:rsidRPr="002D40E8" w:rsidRDefault="00A64DC7">
      <w:pPr>
        <w:numPr>
          <w:ilvl w:val="0"/>
          <w:numId w:val="11"/>
        </w:numPr>
        <w:autoSpaceDE w:val="0"/>
        <w:jc w:val="both"/>
        <w:rPr>
          <w:lang w:val="es-ES"/>
        </w:rPr>
      </w:pPr>
      <w:r w:rsidRPr="002D40E8">
        <w:rPr>
          <w:rFonts w:ascii="Arial" w:hAnsi="Arial" w:cs="Arial"/>
          <w:sz w:val="20"/>
          <w:szCs w:val="20"/>
          <w:lang w:val="es-ES"/>
        </w:rPr>
        <w:t>Atribuyendo al producto alimenticio efectos o propiedades que no posea.</w:t>
      </w:r>
    </w:p>
    <w:p w:rsidR="00A64DC7" w:rsidRPr="002D40E8" w:rsidRDefault="00A64DC7">
      <w:pPr>
        <w:numPr>
          <w:ilvl w:val="0"/>
          <w:numId w:val="11"/>
        </w:numPr>
        <w:autoSpaceDE w:val="0"/>
        <w:jc w:val="both"/>
        <w:rPr>
          <w:lang w:val="es-ES"/>
        </w:rPr>
      </w:pPr>
      <w:r w:rsidRPr="002D40E8">
        <w:rPr>
          <w:rFonts w:ascii="Arial" w:hAnsi="Arial" w:cs="Arial"/>
          <w:sz w:val="20"/>
          <w:szCs w:val="20"/>
          <w:lang w:val="es-ES"/>
        </w:rPr>
        <w:t>Sugiriendo que el producto alimenticio posee características particulares, cuando todos los productos similares posean estas mismas características.</w:t>
      </w:r>
    </w:p>
    <w:p w:rsidR="00A64DC7" w:rsidRPr="002D40E8" w:rsidRDefault="00A64DC7">
      <w:pPr>
        <w:numPr>
          <w:ilvl w:val="0"/>
          <w:numId w:val="11"/>
        </w:numPr>
        <w:autoSpaceDE w:val="0"/>
        <w:jc w:val="both"/>
        <w:rPr>
          <w:lang w:val="es-ES"/>
        </w:rPr>
      </w:pPr>
      <w:r w:rsidRPr="002D40E8">
        <w:rPr>
          <w:rFonts w:ascii="Arial" w:hAnsi="Arial" w:cs="Arial"/>
          <w:sz w:val="20"/>
          <w:szCs w:val="20"/>
          <w:lang w:val="es-ES"/>
        </w:rPr>
        <w:t>Atribuyendo a un producto alimenticio propiedades preventivas, terapéuticas o curativas de una enfermedad humana, ni mencionando dichas propiedades, sin perjuicio de las disposiciones aplicables a las aguas minerales naturales y a los productos alimenticios destinados a una alimentación especial.</w:t>
      </w:r>
    </w:p>
    <w:p w:rsidR="00A64DC7" w:rsidRPr="002D40E8" w:rsidRDefault="00A64DC7">
      <w:pPr>
        <w:autoSpaceDE w:val="0"/>
        <w:ind w:left="649"/>
        <w:jc w:val="both"/>
        <w:rPr>
          <w:rFonts w:ascii="Arial" w:hAnsi="Arial" w:cs="Arial"/>
          <w:sz w:val="20"/>
          <w:szCs w:val="20"/>
          <w:lang w:val="es-ES"/>
        </w:rPr>
      </w:pPr>
    </w:p>
    <w:p w:rsidR="00A64DC7" w:rsidRPr="002D40E8" w:rsidRDefault="00A64DC7">
      <w:pPr>
        <w:autoSpaceDE w:val="0"/>
        <w:jc w:val="both"/>
        <w:rPr>
          <w:lang w:val="es-ES"/>
        </w:rPr>
      </w:pPr>
      <w:r w:rsidRPr="002D40E8">
        <w:rPr>
          <w:rStyle w:val="Fuentedeprrafopredeter1"/>
          <w:rFonts w:ascii="Arial" w:hAnsi="Arial" w:cs="Arial"/>
          <w:b/>
          <w:bCs/>
          <w:sz w:val="20"/>
          <w:szCs w:val="20"/>
          <w:lang w:val="es-ES"/>
        </w:rPr>
        <w:t xml:space="preserve">2.2. </w:t>
      </w:r>
      <w:r w:rsidRPr="002D40E8">
        <w:rPr>
          <w:rStyle w:val="Fuentedeprrafopredeter1"/>
          <w:rFonts w:ascii="Arial" w:hAnsi="Arial" w:cs="Arial"/>
          <w:b/>
          <w:sz w:val="20"/>
          <w:szCs w:val="20"/>
          <w:lang w:val="es-ES"/>
        </w:rPr>
        <w:t>Información obligatoria del etiquetado</w:t>
      </w:r>
      <w:r w:rsidRPr="002D40E8">
        <w:rPr>
          <w:rStyle w:val="Fuentedeprrafopredeter1"/>
          <w:rFonts w:ascii="Arial" w:hAnsi="Arial" w:cs="Arial"/>
          <w:sz w:val="20"/>
          <w:szCs w:val="20"/>
          <w:lang w:val="es-ES"/>
        </w:rPr>
        <w:t>.</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Salvo en el caso de las excepciones previstas en la legislación, las indicaciones que con carácter obligatorio deben aparecer en el etiquetado de los alimentos son las siguientes:</w:t>
      </w:r>
    </w:p>
    <w:p w:rsidR="00A64DC7" w:rsidRPr="002D40E8" w:rsidRDefault="00A64DC7">
      <w:pPr>
        <w:numPr>
          <w:ilvl w:val="0"/>
          <w:numId w:val="12"/>
        </w:numPr>
        <w:jc w:val="both"/>
        <w:rPr>
          <w:lang w:val="es-ES"/>
        </w:rPr>
      </w:pPr>
      <w:r w:rsidRPr="002D40E8">
        <w:rPr>
          <w:rFonts w:ascii="Arial" w:hAnsi="Arial" w:cs="Arial"/>
          <w:sz w:val="20"/>
          <w:szCs w:val="20"/>
          <w:lang w:val="es-ES"/>
        </w:rPr>
        <w:t>La denominación de venta del producto.</w:t>
      </w:r>
    </w:p>
    <w:p w:rsidR="00A64DC7" w:rsidRPr="002D40E8" w:rsidRDefault="00A64DC7">
      <w:pPr>
        <w:numPr>
          <w:ilvl w:val="0"/>
          <w:numId w:val="12"/>
        </w:numPr>
        <w:jc w:val="both"/>
      </w:pPr>
      <w:r w:rsidRPr="002D40E8">
        <w:rPr>
          <w:rFonts w:ascii="Arial" w:hAnsi="Arial" w:cs="Arial"/>
          <w:sz w:val="20"/>
          <w:szCs w:val="20"/>
        </w:rPr>
        <w:t>La lista de ingredientes.</w:t>
      </w:r>
    </w:p>
    <w:p w:rsidR="00A64DC7" w:rsidRPr="002D40E8" w:rsidRDefault="00A64DC7">
      <w:pPr>
        <w:numPr>
          <w:ilvl w:val="0"/>
          <w:numId w:val="12"/>
        </w:numPr>
        <w:jc w:val="both"/>
        <w:rPr>
          <w:lang w:val="es-ES"/>
        </w:rPr>
      </w:pPr>
      <w:r w:rsidRPr="002D40E8">
        <w:rPr>
          <w:rFonts w:ascii="Arial" w:hAnsi="Arial" w:cs="Arial"/>
          <w:sz w:val="20"/>
          <w:szCs w:val="20"/>
          <w:lang w:val="es-ES"/>
        </w:rPr>
        <w:t>Alergenos: se destacan todas las sustancias usadas en la fabricación y presentes en los productos causantes de alergias o intolerancias.</w:t>
      </w:r>
    </w:p>
    <w:p w:rsidR="00A64DC7" w:rsidRPr="002D40E8" w:rsidRDefault="00A64DC7">
      <w:pPr>
        <w:numPr>
          <w:ilvl w:val="0"/>
          <w:numId w:val="12"/>
        </w:numPr>
        <w:jc w:val="both"/>
      </w:pPr>
      <w:r w:rsidRPr="002D40E8">
        <w:rPr>
          <w:rFonts w:ascii="Arial" w:hAnsi="Arial" w:cs="Arial"/>
          <w:sz w:val="20"/>
          <w:szCs w:val="20"/>
        </w:rPr>
        <w:t>La cantidad neta</w:t>
      </w:r>
    </w:p>
    <w:p w:rsidR="00A64DC7" w:rsidRPr="002D40E8" w:rsidRDefault="00A64DC7">
      <w:pPr>
        <w:numPr>
          <w:ilvl w:val="0"/>
          <w:numId w:val="12"/>
        </w:numPr>
        <w:jc w:val="both"/>
        <w:rPr>
          <w:lang w:val="es-ES"/>
        </w:rPr>
      </w:pPr>
      <w:r w:rsidRPr="002D40E8">
        <w:rPr>
          <w:rFonts w:ascii="Arial" w:hAnsi="Arial" w:cs="Arial"/>
          <w:sz w:val="20"/>
          <w:szCs w:val="20"/>
          <w:lang w:val="es-ES"/>
        </w:rPr>
        <w:t>La fecha de duración / caducidad.</w:t>
      </w:r>
    </w:p>
    <w:p w:rsidR="00A64DC7" w:rsidRPr="002D40E8" w:rsidRDefault="00A64DC7">
      <w:pPr>
        <w:numPr>
          <w:ilvl w:val="0"/>
          <w:numId w:val="12"/>
        </w:numPr>
        <w:jc w:val="both"/>
        <w:rPr>
          <w:lang w:val="es-ES"/>
        </w:rPr>
      </w:pPr>
      <w:r w:rsidRPr="002D40E8">
        <w:rPr>
          <w:rFonts w:ascii="Arial" w:hAnsi="Arial" w:cs="Arial"/>
          <w:sz w:val="20"/>
          <w:szCs w:val="20"/>
          <w:lang w:val="es-ES"/>
        </w:rPr>
        <w:t>Las condiciones de conservación y de utilización.</w:t>
      </w:r>
    </w:p>
    <w:p w:rsidR="00A64DC7" w:rsidRPr="002D40E8" w:rsidRDefault="00A64DC7">
      <w:pPr>
        <w:numPr>
          <w:ilvl w:val="0"/>
          <w:numId w:val="12"/>
        </w:numPr>
        <w:jc w:val="both"/>
        <w:rPr>
          <w:lang w:val="es-ES"/>
        </w:rPr>
      </w:pPr>
      <w:r w:rsidRPr="002D40E8">
        <w:rPr>
          <w:rFonts w:ascii="Arial" w:hAnsi="Arial" w:cs="Arial"/>
          <w:sz w:val="20"/>
          <w:szCs w:val="20"/>
          <w:lang w:val="es-ES"/>
        </w:rPr>
        <w:t>Identificación de la empresa: el nombre, la razón social y, en todo caso, su domicilio.</w:t>
      </w:r>
    </w:p>
    <w:p w:rsidR="00A64DC7" w:rsidRPr="002D40E8" w:rsidRDefault="00A64DC7">
      <w:pPr>
        <w:numPr>
          <w:ilvl w:val="0"/>
          <w:numId w:val="12"/>
        </w:numPr>
        <w:jc w:val="both"/>
        <w:rPr>
          <w:lang w:val="es-ES"/>
        </w:rPr>
      </w:pPr>
      <w:r w:rsidRPr="002D40E8">
        <w:rPr>
          <w:rFonts w:ascii="Arial" w:hAnsi="Arial" w:cs="Arial"/>
          <w:sz w:val="20"/>
          <w:szCs w:val="20"/>
          <w:lang w:val="es-ES"/>
        </w:rPr>
        <w:t>El modo de empleo, cuando su indicación sea necesaria para hacer un uso adecuado del producto alimenticio.</w:t>
      </w:r>
    </w:p>
    <w:p w:rsidR="00A64DC7" w:rsidRPr="002D40E8" w:rsidRDefault="00A64DC7">
      <w:pPr>
        <w:numPr>
          <w:ilvl w:val="0"/>
          <w:numId w:val="12"/>
        </w:numPr>
        <w:jc w:val="both"/>
        <w:rPr>
          <w:lang w:val="es-ES"/>
        </w:rPr>
      </w:pPr>
      <w:r w:rsidRPr="002D40E8">
        <w:rPr>
          <w:rFonts w:ascii="Arial" w:hAnsi="Arial" w:cs="Arial"/>
          <w:sz w:val="20"/>
          <w:szCs w:val="20"/>
          <w:lang w:val="es-ES"/>
        </w:rPr>
        <w:t>Alcohol: se indica el volumen de alcohol "% vol" en las bebidas que tengan más de un 1,2 %.</w:t>
      </w:r>
    </w:p>
    <w:p w:rsidR="00A64DC7" w:rsidRPr="002D40E8" w:rsidRDefault="00A64DC7">
      <w:pPr>
        <w:numPr>
          <w:ilvl w:val="0"/>
          <w:numId w:val="12"/>
        </w:numPr>
        <w:jc w:val="both"/>
        <w:rPr>
          <w:lang w:val="es-ES"/>
        </w:rPr>
      </w:pPr>
      <w:r w:rsidRPr="002D40E8">
        <w:rPr>
          <w:rFonts w:ascii="Arial" w:hAnsi="Arial" w:cs="Arial"/>
          <w:sz w:val="20"/>
          <w:szCs w:val="20"/>
          <w:lang w:val="es-ES"/>
        </w:rPr>
        <w:t>Información nutricional: incluirá el valor energético y las cantidades de grasas, grasas saturadas, hidratos de carbono, azúcares, proteínas y sal.</w:t>
      </w:r>
    </w:p>
    <w:p w:rsidR="00A64DC7" w:rsidRPr="002D40E8" w:rsidRDefault="00A64DC7">
      <w:pPr>
        <w:ind w:left="360" w:firstLine="180"/>
        <w:jc w:val="both"/>
        <w:rPr>
          <w:rFonts w:ascii="Arial" w:hAnsi="Arial" w:cs="Arial"/>
          <w:sz w:val="20"/>
          <w:szCs w:val="20"/>
          <w:lang w:val="es-ES"/>
        </w:rPr>
      </w:pPr>
    </w:p>
    <w:p w:rsidR="00A64DC7" w:rsidRPr="002D40E8" w:rsidRDefault="00A64DC7">
      <w:pPr>
        <w:ind w:left="360" w:firstLine="180"/>
        <w:jc w:val="both"/>
        <w:rPr>
          <w:lang w:val="es-ES"/>
        </w:rPr>
      </w:pPr>
      <w:proofErr w:type="gramStart"/>
      <w:r w:rsidRPr="002D40E8">
        <w:rPr>
          <w:rFonts w:ascii="Arial" w:hAnsi="Arial" w:cs="Arial"/>
          <w:sz w:val="20"/>
          <w:szCs w:val="20"/>
          <w:lang w:val="es-ES"/>
        </w:rPr>
        <w:t>Además</w:t>
      </w:r>
      <w:proofErr w:type="gramEnd"/>
      <w:r w:rsidRPr="002D40E8">
        <w:rPr>
          <w:rFonts w:ascii="Arial" w:hAnsi="Arial" w:cs="Arial"/>
          <w:sz w:val="20"/>
          <w:szCs w:val="20"/>
          <w:lang w:val="es-ES"/>
        </w:rPr>
        <w:t xml:space="preserve"> el etiquetado debe advertir:</w:t>
      </w:r>
    </w:p>
    <w:p w:rsidR="00A64DC7" w:rsidRPr="002D40E8" w:rsidRDefault="00A64DC7">
      <w:pPr>
        <w:ind w:left="360" w:firstLine="180"/>
        <w:jc w:val="both"/>
        <w:rPr>
          <w:rFonts w:ascii="Arial" w:hAnsi="Arial" w:cs="Arial"/>
          <w:b/>
          <w:bCs/>
          <w:sz w:val="20"/>
          <w:szCs w:val="20"/>
          <w:lang w:val="es-ES"/>
        </w:rPr>
      </w:pPr>
    </w:p>
    <w:p w:rsidR="00A64DC7" w:rsidRPr="002D40E8" w:rsidRDefault="00A64DC7">
      <w:pPr>
        <w:numPr>
          <w:ilvl w:val="0"/>
          <w:numId w:val="13"/>
        </w:numPr>
        <w:jc w:val="both"/>
      </w:pPr>
      <w:r w:rsidRPr="002D40E8">
        <w:rPr>
          <w:rFonts w:ascii="Arial" w:hAnsi="Arial" w:cs="Arial"/>
          <w:b/>
          <w:bCs/>
          <w:sz w:val="20"/>
          <w:szCs w:val="20"/>
        </w:rPr>
        <w:lastRenderedPageBreak/>
        <w:t>Congelación:</w:t>
      </w:r>
    </w:p>
    <w:p w:rsidR="00A64DC7" w:rsidRPr="002D40E8" w:rsidRDefault="00A64DC7">
      <w:pPr>
        <w:ind w:left="540"/>
        <w:jc w:val="both"/>
        <w:rPr>
          <w:lang w:val="es-ES"/>
        </w:rPr>
      </w:pPr>
      <w:r w:rsidRPr="002D40E8">
        <w:rPr>
          <w:rFonts w:ascii="Arial" w:hAnsi="Arial" w:cs="Arial"/>
          <w:sz w:val="20"/>
          <w:szCs w:val="20"/>
          <w:lang w:val="es-ES"/>
        </w:rPr>
        <w:t>Fecha de congelación o primera congelación en: carnes congeladas, preparados de carne congelados y productos de la pesca no transformados congelados.</w:t>
      </w:r>
    </w:p>
    <w:p w:rsidR="00A64DC7" w:rsidRPr="002D40E8" w:rsidRDefault="00A64DC7">
      <w:pPr>
        <w:numPr>
          <w:ilvl w:val="0"/>
          <w:numId w:val="13"/>
        </w:numPr>
        <w:jc w:val="both"/>
      </w:pPr>
      <w:r w:rsidRPr="002D40E8">
        <w:rPr>
          <w:rFonts w:ascii="Arial" w:hAnsi="Arial" w:cs="Arial"/>
          <w:b/>
          <w:bCs/>
          <w:sz w:val="20"/>
          <w:szCs w:val="20"/>
        </w:rPr>
        <w:t>Proteínas añadidas</w:t>
      </w:r>
    </w:p>
    <w:p w:rsidR="00A64DC7" w:rsidRPr="002D40E8" w:rsidRDefault="00A64DC7">
      <w:pPr>
        <w:ind w:left="540"/>
        <w:jc w:val="both"/>
        <w:rPr>
          <w:lang w:val="es-ES"/>
        </w:rPr>
      </w:pPr>
      <w:r w:rsidRPr="002D40E8">
        <w:rPr>
          <w:rFonts w:ascii="Arial" w:hAnsi="Arial" w:cs="Arial"/>
          <w:sz w:val="20"/>
          <w:szCs w:val="20"/>
          <w:lang w:val="es-ES"/>
        </w:rPr>
        <w:t>Indican el origen animal de proteínas añadidas a productos cárnicos o pesqueros.</w:t>
      </w:r>
    </w:p>
    <w:p w:rsidR="00A64DC7" w:rsidRPr="002D40E8" w:rsidRDefault="00A64DC7">
      <w:pPr>
        <w:numPr>
          <w:ilvl w:val="0"/>
          <w:numId w:val="13"/>
        </w:numPr>
        <w:jc w:val="both"/>
      </w:pPr>
      <w:r w:rsidRPr="002D40E8">
        <w:rPr>
          <w:rFonts w:ascii="Arial" w:hAnsi="Arial" w:cs="Arial"/>
          <w:b/>
          <w:bCs/>
          <w:sz w:val="20"/>
          <w:szCs w:val="20"/>
        </w:rPr>
        <w:t>Agua añadida</w:t>
      </w:r>
    </w:p>
    <w:p w:rsidR="00A64DC7" w:rsidRPr="002D40E8" w:rsidRDefault="00A64DC7">
      <w:pPr>
        <w:ind w:left="540"/>
        <w:jc w:val="both"/>
        <w:rPr>
          <w:lang w:val="es-ES"/>
        </w:rPr>
      </w:pPr>
      <w:r w:rsidRPr="002D40E8">
        <w:rPr>
          <w:rFonts w:ascii="Arial" w:hAnsi="Arial" w:cs="Arial"/>
          <w:sz w:val="20"/>
          <w:szCs w:val="20"/>
          <w:lang w:val="es-ES"/>
        </w:rPr>
        <w:t>Presencia de agua añadida si es superior al 5% del peso final de productos cárnicos o de la pesca con apariencia de corte, loncha, parte o canal.</w:t>
      </w:r>
    </w:p>
    <w:p w:rsidR="00A64DC7" w:rsidRPr="002D40E8" w:rsidRDefault="00A64DC7">
      <w:pPr>
        <w:numPr>
          <w:ilvl w:val="0"/>
          <w:numId w:val="13"/>
        </w:numPr>
        <w:jc w:val="both"/>
      </w:pPr>
      <w:r w:rsidRPr="002D40E8">
        <w:rPr>
          <w:rFonts w:ascii="Arial" w:hAnsi="Arial" w:cs="Arial"/>
          <w:b/>
          <w:bCs/>
          <w:sz w:val="20"/>
          <w:szCs w:val="20"/>
        </w:rPr>
        <w:t>Sustitución de ingredientes</w:t>
      </w:r>
    </w:p>
    <w:p w:rsidR="00A64DC7" w:rsidRPr="002D40E8" w:rsidRDefault="00A64DC7">
      <w:pPr>
        <w:ind w:left="540"/>
        <w:jc w:val="both"/>
        <w:rPr>
          <w:lang w:val="es-ES"/>
        </w:rPr>
      </w:pPr>
      <w:r w:rsidRPr="002D40E8">
        <w:rPr>
          <w:rFonts w:ascii="Arial" w:hAnsi="Arial" w:cs="Arial"/>
          <w:sz w:val="20"/>
          <w:szCs w:val="20"/>
          <w:lang w:val="es-ES"/>
        </w:rPr>
        <w:t>Avisan si se sustituye un ingrediente/componente utilizado habitualmente por otro.</w:t>
      </w:r>
    </w:p>
    <w:p w:rsidR="00A64DC7" w:rsidRPr="002D40E8" w:rsidRDefault="00A64DC7">
      <w:pPr>
        <w:numPr>
          <w:ilvl w:val="0"/>
          <w:numId w:val="13"/>
        </w:numPr>
        <w:jc w:val="both"/>
      </w:pPr>
      <w:r w:rsidRPr="002D40E8">
        <w:rPr>
          <w:rFonts w:ascii="Arial" w:hAnsi="Arial" w:cs="Arial"/>
          <w:b/>
          <w:bCs/>
          <w:sz w:val="20"/>
          <w:szCs w:val="20"/>
        </w:rPr>
        <w:t>Procedencia</w:t>
      </w:r>
    </w:p>
    <w:p w:rsidR="00A64DC7" w:rsidRPr="002D40E8" w:rsidRDefault="00A64DC7">
      <w:pPr>
        <w:ind w:left="540"/>
        <w:jc w:val="both"/>
        <w:rPr>
          <w:lang w:val="es-ES"/>
        </w:rPr>
      </w:pPr>
      <w:r w:rsidRPr="002D40E8">
        <w:rPr>
          <w:rFonts w:ascii="Arial" w:hAnsi="Arial" w:cs="Arial"/>
          <w:sz w:val="20"/>
          <w:szCs w:val="20"/>
          <w:lang w:val="es-ES"/>
        </w:rPr>
        <w:t>País de origen o lugar de procedencia para algunos alimentos.</w:t>
      </w:r>
    </w:p>
    <w:p w:rsidR="00A64DC7" w:rsidRPr="002D40E8" w:rsidRDefault="00A64DC7">
      <w:pPr>
        <w:numPr>
          <w:ilvl w:val="0"/>
          <w:numId w:val="13"/>
        </w:numPr>
        <w:jc w:val="both"/>
      </w:pPr>
      <w:r w:rsidRPr="002D40E8">
        <w:rPr>
          <w:rFonts w:ascii="Arial" w:hAnsi="Arial" w:cs="Arial"/>
          <w:b/>
          <w:bCs/>
          <w:sz w:val="20"/>
          <w:szCs w:val="20"/>
        </w:rPr>
        <w:t>Envoltura</w:t>
      </w:r>
    </w:p>
    <w:p w:rsidR="00A64DC7" w:rsidRPr="002D40E8" w:rsidRDefault="00A64DC7">
      <w:pPr>
        <w:ind w:left="540"/>
        <w:jc w:val="both"/>
        <w:rPr>
          <w:lang w:val="es-ES"/>
        </w:rPr>
      </w:pPr>
      <w:r w:rsidRPr="002D40E8">
        <w:rPr>
          <w:rFonts w:ascii="Arial" w:hAnsi="Arial" w:cs="Arial"/>
          <w:sz w:val="20"/>
          <w:szCs w:val="20"/>
          <w:lang w:val="es-ES"/>
        </w:rPr>
        <w:t>Advierten de las envolturas no comestibles de embutidos.</w:t>
      </w:r>
    </w:p>
    <w:p w:rsidR="00A64DC7" w:rsidRPr="002D40E8" w:rsidRDefault="00A64DC7">
      <w:pPr>
        <w:numPr>
          <w:ilvl w:val="0"/>
          <w:numId w:val="13"/>
        </w:numPr>
        <w:jc w:val="both"/>
      </w:pPr>
      <w:r w:rsidRPr="002D40E8">
        <w:rPr>
          <w:rFonts w:ascii="Arial" w:hAnsi="Arial" w:cs="Arial"/>
          <w:b/>
          <w:bCs/>
          <w:sz w:val="20"/>
          <w:szCs w:val="20"/>
        </w:rPr>
        <w:t>Elaborados</w:t>
      </w:r>
    </w:p>
    <w:p w:rsidR="00A64DC7" w:rsidRPr="002D40E8" w:rsidRDefault="00A64DC7">
      <w:pPr>
        <w:ind w:left="540"/>
        <w:jc w:val="both"/>
        <w:rPr>
          <w:lang w:val="es-ES"/>
        </w:rPr>
      </w:pPr>
      <w:r w:rsidRPr="002D40E8">
        <w:rPr>
          <w:rFonts w:ascii="Arial" w:hAnsi="Arial" w:cs="Arial"/>
          <w:sz w:val="20"/>
          <w:szCs w:val="20"/>
          <w:lang w:val="es-ES"/>
        </w:rPr>
        <w:t xml:space="preserve">"Elaborados a partir de piezas de carne/pescado" si parece una sola </w:t>
      </w:r>
      <w:proofErr w:type="gramStart"/>
      <w:r w:rsidRPr="002D40E8">
        <w:rPr>
          <w:rFonts w:ascii="Arial" w:hAnsi="Arial" w:cs="Arial"/>
          <w:sz w:val="20"/>
          <w:szCs w:val="20"/>
          <w:lang w:val="es-ES"/>
        </w:rPr>
        <w:t>pieza</w:t>
      </w:r>
      <w:proofErr w:type="gramEnd"/>
      <w:r w:rsidRPr="002D40E8">
        <w:rPr>
          <w:rFonts w:ascii="Arial" w:hAnsi="Arial" w:cs="Arial"/>
          <w:sz w:val="20"/>
          <w:szCs w:val="20"/>
          <w:lang w:val="es-ES"/>
        </w:rPr>
        <w:t xml:space="preserve"> pero es una combinación de varias.</w:t>
      </w:r>
    </w:p>
    <w:p w:rsidR="00A64DC7" w:rsidRPr="002D40E8" w:rsidRDefault="00A64DC7">
      <w:pPr>
        <w:numPr>
          <w:ilvl w:val="0"/>
          <w:numId w:val="13"/>
        </w:numPr>
        <w:jc w:val="both"/>
      </w:pPr>
      <w:r w:rsidRPr="002D40E8">
        <w:rPr>
          <w:rFonts w:ascii="Arial" w:hAnsi="Arial" w:cs="Arial"/>
          <w:b/>
          <w:bCs/>
          <w:sz w:val="20"/>
          <w:szCs w:val="20"/>
        </w:rPr>
        <w:t>Origen vegetal</w:t>
      </w:r>
    </w:p>
    <w:p w:rsidR="00A64DC7" w:rsidRPr="002D40E8" w:rsidRDefault="00A64DC7">
      <w:pPr>
        <w:ind w:left="540"/>
        <w:jc w:val="both"/>
        <w:rPr>
          <w:lang w:val="es-ES"/>
        </w:rPr>
      </w:pPr>
      <w:r w:rsidRPr="002D40E8">
        <w:rPr>
          <w:rStyle w:val="Fuentedeprrafopredeter1"/>
          <w:rFonts w:ascii="Arial" w:hAnsi="Arial" w:cs="Arial"/>
          <w:sz w:val="20"/>
          <w:szCs w:val="20"/>
          <w:lang w:val="es-ES"/>
        </w:rPr>
        <w:t>Identifican el origen vegetal de aceites y grasas vegetales</w:t>
      </w:r>
      <w:r w:rsidRPr="002D40E8">
        <w:rPr>
          <w:rStyle w:val="Fuentedeprrafopredeter1"/>
          <w:lang w:val="es-ES"/>
        </w:rPr>
        <w:t>.</w:t>
      </w:r>
    </w:p>
    <w:p w:rsidR="00A64DC7" w:rsidRPr="002D40E8" w:rsidRDefault="00A64DC7">
      <w:pPr>
        <w:autoSpaceDE w:val="0"/>
        <w:ind w:left="649"/>
        <w:jc w:val="both"/>
        <w:rPr>
          <w:rFonts w:ascii="Arial" w:hAnsi="Arial" w:cs="Arial"/>
          <w:b/>
          <w:bCs/>
          <w:sz w:val="20"/>
          <w:szCs w:val="20"/>
          <w:lang w:val="es-ES"/>
        </w:rPr>
      </w:pPr>
    </w:p>
    <w:p w:rsidR="00A64DC7" w:rsidRPr="002D40E8" w:rsidRDefault="00A64DC7">
      <w:pPr>
        <w:numPr>
          <w:ilvl w:val="0"/>
          <w:numId w:val="7"/>
        </w:numPr>
        <w:autoSpaceDE w:val="0"/>
        <w:jc w:val="both"/>
        <w:rPr>
          <w:lang w:val="es-ES"/>
        </w:rPr>
      </w:pPr>
      <w:r w:rsidRPr="002D40E8">
        <w:rPr>
          <w:rStyle w:val="Fuentedeprrafopredeter1"/>
          <w:rFonts w:ascii="Arial" w:hAnsi="Arial" w:cs="Arial"/>
          <w:b/>
          <w:sz w:val="20"/>
          <w:szCs w:val="20"/>
          <w:lang w:val="es-ES"/>
        </w:rPr>
        <w:t>Parámetros Microbiológicos y Otros Contaminantes</w:t>
      </w:r>
      <w:r w:rsidRPr="002D40E8">
        <w:rPr>
          <w:rStyle w:val="Fuentedeprrafopredeter1"/>
          <w:rFonts w:ascii="Arial" w:hAnsi="Arial" w:cs="Arial"/>
          <w:sz w:val="20"/>
          <w:szCs w:val="20"/>
          <w:lang w:val="es-ES"/>
        </w:rPr>
        <w:t>.</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Los productos alimenticios deben tener ausencia de patógenos y sus toxinas o de aquellos microorganismos que por su número o especificidad puedan provocar alteraciones en el consumidor conforme al Reglamento (CE) nº 2073/2005 relativo a los criterios microbiológicos aplicables a los productos alimenticios, modificado por el Reglamento (CE) nº 1441/2007, y también el R.D. 135/2010.</w:t>
      </w:r>
    </w:p>
    <w:p w:rsidR="00A64DC7" w:rsidRPr="002D40E8" w:rsidRDefault="00A64DC7">
      <w:pPr>
        <w:autoSpaceDE w:val="0"/>
        <w:jc w:val="both"/>
        <w:rPr>
          <w:rFonts w:ascii="Arial" w:hAnsi="Arial" w:cs="Arial"/>
          <w:sz w:val="20"/>
          <w:szCs w:val="20"/>
          <w:lang w:val="es-ES"/>
        </w:rPr>
      </w:pPr>
    </w:p>
    <w:p w:rsidR="00A64DC7" w:rsidRPr="002D40E8" w:rsidRDefault="00A64DC7">
      <w:pPr>
        <w:numPr>
          <w:ilvl w:val="0"/>
          <w:numId w:val="7"/>
        </w:numPr>
        <w:autoSpaceDE w:val="0"/>
        <w:jc w:val="both"/>
      </w:pPr>
      <w:r w:rsidRPr="002D40E8">
        <w:rPr>
          <w:rFonts w:ascii="Arial" w:hAnsi="Arial" w:cs="Arial"/>
          <w:b/>
          <w:sz w:val="20"/>
          <w:szCs w:val="20"/>
        </w:rPr>
        <w:t>Criterios químicos</w:t>
      </w:r>
    </w:p>
    <w:p w:rsidR="00A64DC7" w:rsidRPr="002D40E8" w:rsidRDefault="00A64DC7">
      <w:pPr>
        <w:autoSpaceDE w:val="0"/>
        <w:jc w:val="both"/>
        <w:rPr>
          <w:rFonts w:ascii="Arial" w:hAnsi="Arial" w:cs="Arial"/>
          <w:b/>
          <w:sz w:val="20"/>
          <w:szCs w:val="20"/>
        </w:rPr>
      </w:pPr>
    </w:p>
    <w:p w:rsidR="00A64DC7" w:rsidRPr="002D40E8" w:rsidRDefault="00A64DC7">
      <w:pPr>
        <w:autoSpaceDE w:val="0"/>
        <w:jc w:val="both"/>
        <w:rPr>
          <w:lang w:val="es-ES"/>
        </w:rPr>
      </w:pPr>
      <w:r w:rsidRPr="002D40E8">
        <w:rPr>
          <w:rFonts w:ascii="Arial" w:hAnsi="Arial" w:cs="Arial"/>
          <w:sz w:val="20"/>
          <w:szCs w:val="20"/>
          <w:lang w:val="es-ES"/>
        </w:rPr>
        <w:t>Deben cumplir el Reglamento (CE) nº 1881/2006 de la Comisión de 19 de diciembre de 2006, por el que se fija el contenido máximo de determinados contaminantes en los productos alimenticios.</w:t>
      </w:r>
    </w:p>
    <w:p w:rsidR="00A64DC7" w:rsidRPr="002D40E8" w:rsidRDefault="00A64DC7">
      <w:pPr>
        <w:autoSpaceDE w:val="0"/>
        <w:jc w:val="both"/>
        <w:rPr>
          <w:rFonts w:ascii="Arial" w:hAnsi="Arial" w:cs="Arial"/>
          <w:b/>
          <w:bCs/>
          <w:sz w:val="20"/>
          <w:szCs w:val="20"/>
          <w:lang w:val="es-ES"/>
        </w:rPr>
      </w:pPr>
    </w:p>
    <w:p w:rsidR="00A64DC7" w:rsidRPr="002D40E8" w:rsidRDefault="00A64DC7">
      <w:pPr>
        <w:pStyle w:val="Textoindependiente21"/>
        <w:autoSpaceDE w:val="0"/>
      </w:pPr>
      <w:r w:rsidRPr="002D40E8">
        <w:rPr>
          <w:rFonts w:ascii="Arial" w:hAnsi="Arial" w:cs="Arial"/>
        </w:rPr>
        <w:t xml:space="preserve">Reglamento (CE) </w:t>
      </w:r>
      <w:proofErr w:type="gramStart"/>
      <w:r w:rsidRPr="002D40E8">
        <w:rPr>
          <w:rFonts w:ascii="Arial" w:hAnsi="Arial" w:cs="Arial"/>
        </w:rPr>
        <w:t>nº  629</w:t>
      </w:r>
      <w:proofErr w:type="gramEnd"/>
      <w:r w:rsidRPr="002D40E8">
        <w:rPr>
          <w:rFonts w:ascii="Arial" w:hAnsi="Arial" w:cs="Arial"/>
        </w:rPr>
        <w:t>/2008 de la Comisión de 2 de julio de 2008,  que modifica el Reglamento (CE) nº 1881/2006 por el que se fija el contenido máximo de determinados contaminantes en los productos alimenticios</w:t>
      </w:r>
    </w:p>
    <w:p w:rsidR="00A64DC7" w:rsidRPr="002D40E8" w:rsidRDefault="00A64DC7">
      <w:pPr>
        <w:autoSpaceDE w:val="0"/>
        <w:jc w:val="both"/>
        <w:rPr>
          <w:lang w:val="es-ES"/>
        </w:rPr>
      </w:pPr>
      <w:r w:rsidRPr="002D40E8">
        <w:rPr>
          <w:rFonts w:ascii="Arial" w:eastAsia="Arial" w:hAnsi="Arial" w:cs="Arial"/>
          <w:sz w:val="20"/>
          <w:szCs w:val="20"/>
          <w:lang w:val="es-ES"/>
        </w:rPr>
        <w:t xml:space="preserve">  </w:t>
      </w:r>
    </w:p>
    <w:p w:rsidR="00A64DC7" w:rsidRPr="002D40E8" w:rsidRDefault="00A64DC7">
      <w:pPr>
        <w:pStyle w:val="Default"/>
        <w:jc w:val="both"/>
        <w:rPr>
          <w:color w:val="auto"/>
        </w:rPr>
      </w:pPr>
      <w:r w:rsidRPr="002D40E8">
        <w:rPr>
          <w:color w:val="auto"/>
          <w:sz w:val="20"/>
          <w:szCs w:val="20"/>
        </w:rPr>
        <w:t>Reglamento (UE) nº 420/2011 de la Comisión de 29 de abril de 2011, que modifica el Reglamento (CE) nº 1881/2006, por el que se fija el contenido máximo de determinados contaminantes en los productos alimenticios</w:t>
      </w:r>
    </w:p>
    <w:p w:rsidR="00A64DC7" w:rsidRPr="002D40E8" w:rsidRDefault="00A64DC7">
      <w:pPr>
        <w:pStyle w:val="Default"/>
        <w:jc w:val="both"/>
        <w:rPr>
          <w:color w:val="auto"/>
          <w:sz w:val="20"/>
          <w:szCs w:val="20"/>
        </w:rPr>
      </w:pPr>
    </w:p>
    <w:p w:rsidR="00A64DC7" w:rsidRPr="002D40E8" w:rsidRDefault="00A64DC7">
      <w:pPr>
        <w:autoSpaceDE w:val="0"/>
        <w:jc w:val="both"/>
        <w:rPr>
          <w:lang w:val="es-ES"/>
        </w:rPr>
      </w:pPr>
      <w:r w:rsidRPr="002D40E8">
        <w:rPr>
          <w:rFonts w:ascii="Arial" w:hAnsi="Arial" w:cs="Arial"/>
          <w:sz w:val="20"/>
          <w:szCs w:val="20"/>
          <w:lang w:val="es-ES"/>
        </w:rPr>
        <w:t>Reglamento (UE) nº 1259/2011 de la Comisión de 2 de diciembre de 2011, por el que se modifica el Reglamento (CE) nº 1881/2006 en lo relativo a los contenidos máximos de dioxinas, PCB similares a las dioxinas y PCB no similares a las dioxinas en los productos alimenticios</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Reglamento (CE) nº 2074/2005 de la Comisión de 5 de diciembre de 2005 por el que se establecen medidas de aplicación para determinados productos con arreglo a lo dispuesto en el Reglamento (CE) nº 853/2004 del Parlamento Europeo y del Consejo y para la organización de controles oficiales con arreglo a lo dispuesto en los Reglamentos (CE) nº 854/2004 del Parlamento Europeo y del Consejo y (CE) nº 882/2004 del Parlamento Europeo y del Consejo, se introducen excepciones a lo dispuesto en el Reglamento (CE) nº 852/2004 del Parlamento Europeo y del Consejo y se modifican los Reglamentos (CE) nº 853/2004  y  (CE) nº  854/2004</w:t>
      </w:r>
    </w:p>
    <w:p w:rsidR="00A64DC7" w:rsidRPr="002D40E8" w:rsidRDefault="00A64DC7">
      <w:pPr>
        <w:pStyle w:val="Textoindependiente21"/>
        <w:autoSpaceDE w:val="0"/>
        <w:rPr>
          <w:rFonts w:ascii="Arial" w:hAnsi="Arial" w:cs="Arial"/>
          <w:b/>
          <w:bCs/>
        </w:rPr>
      </w:pPr>
    </w:p>
    <w:p w:rsidR="00A64DC7" w:rsidRPr="002D40E8" w:rsidRDefault="00A64DC7">
      <w:pPr>
        <w:pStyle w:val="Textoindependiente21"/>
        <w:autoSpaceDE w:val="0"/>
      </w:pPr>
      <w:r w:rsidRPr="002D40E8">
        <w:rPr>
          <w:rFonts w:ascii="Arial" w:hAnsi="Arial" w:cs="Arial"/>
        </w:rPr>
        <w:lastRenderedPageBreak/>
        <w:t>REGLAMENTO (UE) No 1019/2013 DE LA COMISIÓN de 23 de octubre de 2013 que modifica el anexo I del Reglamento (CE) no 2073/2005 en lo relativo a la histamina en los productos de la pesca</w:t>
      </w:r>
    </w:p>
    <w:p w:rsidR="00A64DC7" w:rsidRPr="002D40E8" w:rsidRDefault="00A64DC7">
      <w:pPr>
        <w:pStyle w:val="Textoindependiente21"/>
        <w:autoSpaceDE w:val="0"/>
        <w:rPr>
          <w:rFonts w:ascii="Arial" w:hAnsi="Arial" w:cs="Arial"/>
          <w:b/>
          <w:bCs/>
        </w:rPr>
      </w:pPr>
    </w:p>
    <w:p w:rsidR="00A64DC7" w:rsidRPr="002D40E8" w:rsidRDefault="00A64DC7">
      <w:pPr>
        <w:pStyle w:val="Textoindependiente21"/>
        <w:autoSpaceDE w:val="0"/>
      </w:pPr>
      <w:r w:rsidRPr="002D40E8">
        <w:rPr>
          <w:rFonts w:ascii="Arial" w:hAnsi="Arial" w:cs="Arial"/>
          <w:spacing w:val="-3"/>
        </w:rPr>
        <w:t xml:space="preserve">Entre otros deberá aportar análisis de químicos de metales pesados de las partidas de ciertas especies de pescados, como por ejemplo: atún, caella, cazón, </w:t>
      </w:r>
      <w:proofErr w:type="gramStart"/>
      <w:r w:rsidRPr="002D40E8">
        <w:rPr>
          <w:rFonts w:ascii="Arial" w:hAnsi="Arial" w:cs="Arial"/>
          <w:spacing w:val="-3"/>
        </w:rPr>
        <w:t>marrajo,  pez</w:t>
      </w:r>
      <w:proofErr w:type="gramEnd"/>
      <w:r w:rsidRPr="002D40E8">
        <w:rPr>
          <w:rFonts w:ascii="Arial" w:hAnsi="Arial" w:cs="Arial"/>
          <w:spacing w:val="-3"/>
        </w:rPr>
        <w:t xml:space="preserve"> espada ...,</w:t>
      </w:r>
    </w:p>
    <w:p w:rsidR="00A64DC7" w:rsidRPr="002D40E8" w:rsidRDefault="00A64DC7">
      <w:pPr>
        <w:autoSpaceDE w:val="0"/>
        <w:jc w:val="both"/>
        <w:rPr>
          <w:rFonts w:ascii="Arial" w:hAnsi="Arial" w:cs="Arial"/>
          <w:b/>
          <w:spacing w:val="-3"/>
          <w:sz w:val="20"/>
          <w:szCs w:val="20"/>
          <w:lang w:val="es-ES"/>
        </w:rPr>
      </w:pPr>
    </w:p>
    <w:p w:rsidR="00A64DC7" w:rsidRPr="002D40E8" w:rsidRDefault="00A64DC7">
      <w:pPr>
        <w:autoSpaceDE w:val="0"/>
        <w:jc w:val="both"/>
        <w:rPr>
          <w:rFonts w:ascii="Arial" w:hAnsi="Arial" w:cs="Arial"/>
          <w:b/>
          <w:spacing w:val="-3"/>
          <w:sz w:val="20"/>
          <w:szCs w:val="20"/>
          <w:lang w:val="es-ES"/>
        </w:rPr>
      </w:pPr>
    </w:p>
    <w:p w:rsidR="00A64DC7" w:rsidRPr="002D40E8" w:rsidRDefault="00A64DC7">
      <w:pPr>
        <w:numPr>
          <w:ilvl w:val="0"/>
          <w:numId w:val="7"/>
        </w:numPr>
        <w:autoSpaceDE w:val="0"/>
        <w:jc w:val="both"/>
      </w:pPr>
      <w:r w:rsidRPr="002D40E8">
        <w:rPr>
          <w:rStyle w:val="Fuentedeprrafopredeter1"/>
          <w:rFonts w:ascii="Arial" w:hAnsi="Arial" w:cs="Arial"/>
          <w:b/>
          <w:sz w:val="20"/>
          <w:szCs w:val="20"/>
        </w:rPr>
        <w:t>Alérgenos</w:t>
      </w:r>
      <w:r w:rsidRPr="002D40E8">
        <w:rPr>
          <w:rStyle w:val="Fuentedeprrafopredeter1"/>
          <w:rFonts w:ascii="Arial" w:hAnsi="Arial" w:cs="Arial"/>
          <w:sz w:val="20"/>
          <w:szCs w:val="20"/>
        </w:rPr>
        <w:t>.</w:t>
      </w:r>
    </w:p>
    <w:p w:rsidR="00A64DC7" w:rsidRPr="002D40E8" w:rsidRDefault="00A64DC7">
      <w:pPr>
        <w:autoSpaceDE w:val="0"/>
        <w:jc w:val="both"/>
        <w:rPr>
          <w:rFonts w:ascii="Arial" w:hAnsi="Arial" w:cs="Arial"/>
          <w:sz w:val="20"/>
          <w:szCs w:val="20"/>
        </w:rPr>
      </w:pPr>
    </w:p>
    <w:p w:rsidR="00A64DC7" w:rsidRPr="002D40E8" w:rsidRDefault="00A64DC7">
      <w:pPr>
        <w:autoSpaceDE w:val="0"/>
        <w:jc w:val="both"/>
        <w:rPr>
          <w:lang w:val="es-ES"/>
        </w:rPr>
      </w:pPr>
      <w:r w:rsidRPr="002D40E8">
        <w:rPr>
          <w:rFonts w:ascii="Arial" w:hAnsi="Arial" w:cs="Arial"/>
          <w:sz w:val="20"/>
          <w:szCs w:val="20"/>
          <w:lang w:val="es-ES"/>
        </w:rPr>
        <w:t xml:space="preserve">Las reacciones adversas a los alimentos, alergias e intolerancias </w:t>
      </w:r>
      <w:proofErr w:type="gramStart"/>
      <w:r w:rsidRPr="002D40E8">
        <w:rPr>
          <w:rFonts w:ascii="Arial" w:hAnsi="Arial" w:cs="Arial"/>
          <w:sz w:val="20"/>
          <w:szCs w:val="20"/>
          <w:lang w:val="es-ES"/>
        </w:rPr>
        <w:t>alimentarias,</w:t>
      </w:r>
      <w:proofErr w:type="gramEnd"/>
      <w:r w:rsidRPr="002D40E8">
        <w:rPr>
          <w:rFonts w:ascii="Arial" w:hAnsi="Arial" w:cs="Arial"/>
          <w:sz w:val="20"/>
          <w:szCs w:val="20"/>
          <w:lang w:val="es-ES"/>
        </w:rPr>
        <w:t xml:space="preserve"> constituyen un problema de salud emergente.</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 xml:space="preserve">La manera más eficaz de prevenir las reacciones por alergias e intolerancias alimentarias es eliminar de la dieta de las personas sensibles los componentes que desencadenan el efecto adverso, haciendo una dieta de exclusión. Es por ello </w:t>
      </w:r>
      <w:proofErr w:type="gramStart"/>
      <w:r w:rsidRPr="002D40E8">
        <w:rPr>
          <w:rFonts w:ascii="Arial" w:hAnsi="Arial" w:cs="Arial"/>
          <w:sz w:val="20"/>
          <w:szCs w:val="20"/>
          <w:lang w:val="es-ES"/>
        </w:rPr>
        <w:t>que</w:t>
      </w:r>
      <w:proofErr w:type="gramEnd"/>
      <w:r w:rsidRPr="002D40E8">
        <w:rPr>
          <w:rFonts w:ascii="Arial" w:hAnsi="Arial" w:cs="Arial"/>
          <w:sz w:val="20"/>
          <w:szCs w:val="20"/>
          <w:lang w:val="es-ES"/>
        </w:rPr>
        <w:t xml:space="preserve"> se ha de disponer de toda la información necesaria sobre la composición de los alimentos para poder realizar una elección adecuada. El etiquetado de los alimentos es clave en estos casos, y se convierte en un elemento imprescindible de seguridad alimentaria.</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 xml:space="preserve">Las exigencias sobre la declaración de sustancias susceptibles de causar alergias e </w:t>
      </w:r>
      <w:proofErr w:type="gramStart"/>
      <w:r w:rsidRPr="002D40E8">
        <w:rPr>
          <w:rFonts w:ascii="Arial" w:hAnsi="Arial" w:cs="Arial"/>
          <w:sz w:val="20"/>
          <w:szCs w:val="20"/>
          <w:lang w:val="es-ES"/>
        </w:rPr>
        <w:t>intolerancias,</w:t>
      </w:r>
      <w:proofErr w:type="gramEnd"/>
      <w:r w:rsidRPr="002D40E8">
        <w:rPr>
          <w:rFonts w:ascii="Arial" w:hAnsi="Arial" w:cs="Arial"/>
          <w:sz w:val="20"/>
          <w:szCs w:val="20"/>
          <w:lang w:val="es-ES"/>
        </w:rPr>
        <w:t xml:space="preserve"> están actualmente recogidas en el Real Decreto 1334/1999, cuya última modificación la constituye el Real Decreto 1245/2008, y que establece una lista de ingredientes que se deben indicar obligatoriamente en la etiqueta de los alimentos mediante una referencia clara al nombre del ingrediente, porque pueden dar lugar a reacciones adversas en personas sensibles.</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A partir del 13 de diciembre de 2014, se sustituyó por el Reglamento (UE) nº 1169/2011, sobre la información alimentaria facilitada al consumidor. Este reglamento describe los requisitos relativos a la indicación obligatoria de alérgenos, el etiquetado de determinadas sustancias o productos que causan alergias e intolerancias, la información adicional voluntaria y el etiquetado de alérgenos de alimentos no envasados.</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Todos los alimentos envasados deben incluir la lista de ingredientes. En el caso de que el producto contenga alguna sustancia incluida en el anexo II de dicho Reglamento, esta deberá destacarse en la lista de ingredientes mediante una composición tipográfica distinta. En el caso de alimentos que no requieren lista de ingredientes, esta información irá precedida de la palabra "contiene".</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 xml:space="preserve">Por otra </w:t>
      </w:r>
      <w:proofErr w:type="gramStart"/>
      <w:r w:rsidRPr="002D40E8">
        <w:rPr>
          <w:rFonts w:ascii="Arial" w:hAnsi="Arial" w:cs="Arial"/>
          <w:sz w:val="20"/>
          <w:szCs w:val="20"/>
          <w:lang w:val="es-ES"/>
        </w:rPr>
        <w:t>parte</w:t>
      </w:r>
      <w:proofErr w:type="gramEnd"/>
      <w:r w:rsidRPr="002D40E8">
        <w:rPr>
          <w:rFonts w:ascii="Arial" w:hAnsi="Arial" w:cs="Arial"/>
          <w:sz w:val="20"/>
          <w:szCs w:val="20"/>
          <w:lang w:val="es-ES"/>
        </w:rPr>
        <w:t xml:space="preserve"> el reglamento (CE) 178/2002, por el que se establecen los principios y los requisitos generales de la legislación alimentaria, se crea la Autoridad Europea de Seguridad Alimentaria y se fijan procedimientos relativos a la seguridad alimentaria, establece como requisitos:</w:t>
      </w:r>
    </w:p>
    <w:p w:rsidR="00A64DC7" w:rsidRPr="002D40E8" w:rsidRDefault="00A64DC7">
      <w:pPr>
        <w:numPr>
          <w:ilvl w:val="0"/>
          <w:numId w:val="14"/>
        </w:numPr>
        <w:autoSpaceDE w:val="0"/>
        <w:jc w:val="both"/>
        <w:rPr>
          <w:lang w:val="es-ES"/>
        </w:rPr>
      </w:pPr>
      <w:r w:rsidRPr="002D40E8">
        <w:rPr>
          <w:rFonts w:ascii="Arial" w:hAnsi="Arial" w:cs="Arial"/>
          <w:sz w:val="20"/>
          <w:szCs w:val="20"/>
          <w:lang w:val="es-ES"/>
        </w:rPr>
        <w:t>Que no se comercializarán alimentos que no sean seguros. Para determinar si un alimento no es seguro, además de los efectos nocivos sobre la salud, se deberán tener en cuenta las condiciones normales de uso del alimento y la información facilitada a los consumidores sobre la prevención de determinados efectos perjudiciales para su salud.</w:t>
      </w:r>
    </w:p>
    <w:p w:rsidR="00A64DC7" w:rsidRPr="002D40E8" w:rsidRDefault="00A64DC7">
      <w:pPr>
        <w:numPr>
          <w:ilvl w:val="0"/>
          <w:numId w:val="14"/>
        </w:numPr>
        <w:autoSpaceDE w:val="0"/>
        <w:jc w:val="both"/>
        <w:rPr>
          <w:lang w:val="es-ES"/>
        </w:rPr>
      </w:pPr>
      <w:proofErr w:type="gramStart"/>
      <w:r w:rsidRPr="002D40E8">
        <w:rPr>
          <w:rFonts w:ascii="Arial" w:hAnsi="Arial" w:cs="Arial"/>
          <w:sz w:val="20"/>
          <w:szCs w:val="20"/>
          <w:lang w:val="es-ES"/>
        </w:rPr>
        <w:t>Además</w:t>
      </w:r>
      <w:proofErr w:type="gramEnd"/>
      <w:r w:rsidRPr="002D40E8">
        <w:rPr>
          <w:rFonts w:ascii="Arial" w:hAnsi="Arial" w:cs="Arial"/>
          <w:sz w:val="20"/>
          <w:szCs w:val="20"/>
          <w:lang w:val="es-ES"/>
        </w:rPr>
        <w:t xml:space="preserve"> la información que se dé de un alimento a través de cualquier medio no deberá jamás inducir a error al usuario.</w:t>
      </w:r>
    </w:p>
    <w:p w:rsidR="00A64DC7" w:rsidRPr="002D40E8" w:rsidRDefault="00A64DC7">
      <w:pPr>
        <w:autoSpaceDE w:val="0"/>
        <w:ind w:left="649"/>
        <w:jc w:val="both"/>
        <w:rPr>
          <w:rFonts w:ascii="Arial" w:hAnsi="Arial" w:cs="Arial"/>
          <w:sz w:val="20"/>
          <w:szCs w:val="20"/>
          <w:lang w:val="es-ES"/>
        </w:rPr>
      </w:pPr>
    </w:p>
    <w:p w:rsidR="00A64DC7" w:rsidRPr="002D40E8" w:rsidRDefault="00A64DC7">
      <w:pPr>
        <w:autoSpaceDE w:val="0"/>
        <w:ind w:left="649"/>
        <w:jc w:val="both"/>
        <w:rPr>
          <w:rFonts w:ascii="Arial" w:hAnsi="Arial" w:cs="Arial"/>
          <w:sz w:val="20"/>
          <w:szCs w:val="20"/>
          <w:lang w:val="es-ES"/>
        </w:rPr>
      </w:pPr>
    </w:p>
    <w:p w:rsidR="00A64DC7" w:rsidRPr="002D40E8" w:rsidRDefault="00A64DC7">
      <w:pPr>
        <w:autoSpaceDE w:val="0"/>
        <w:ind w:left="649"/>
        <w:jc w:val="both"/>
        <w:rPr>
          <w:rFonts w:ascii="Arial" w:hAnsi="Arial" w:cs="Arial"/>
          <w:sz w:val="20"/>
          <w:szCs w:val="20"/>
          <w:lang w:val="es-ES"/>
        </w:rPr>
      </w:pPr>
    </w:p>
    <w:p w:rsidR="00A64DC7" w:rsidRPr="002D40E8" w:rsidRDefault="00A64DC7">
      <w:pPr>
        <w:numPr>
          <w:ilvl w:val="0"/>
          <w:numId w:val="7"/>
        </w:numPr>
        <w:autoSpaceDE w:val="0"/>
        <w:jc w:val="both"/>
      </w:pPr>
      <w:r w:rsidRPr="002D40E8">
        <w:rPr>
          <w:rFonts w:ascii="Arial" w:hAnsi="Arial" w:cs="Arial"/>
          <w:b/>
          <w:sz w:val="20"/>
          <w:szCs w:val="20"/>
        </w:rPr>
        <w:t>Aditivos</w:t>
      </w:r>
    </w:p>
    <w:p w:rsidR="00A64DC7" w:rsidRPr="002D40E8" w:rsidRDefault="00A64DC7">
      <w:pPr>
        <w:autoSpaceDE w:val="0"/>
        <w:ind w:left="360"/>
        <w:jc w:val="both"/>
        <w:rPr>
          <w:rFonts w:ascii="Arial" w:hAnsi="Arial" w:cs="Arial"/>
          <w:b/>
          <w:sz w:val="20"/>
          <w:szCs w:val="20"/>
        </w:rPr>
      </w:pPr>
    </w:p>
    <w:p w:rsidR="00A64DC7" w:rsidRPr="002D40E8" w:rsidRDefault="00A64DC7">
      <w:pPr>
        <w:jc w:val="both"/>
        <w:rPr>
          <w:lang w:val="es-ES"/>
        </w:rPr>
      </w:pPr>
      <w:r w:rsidRPr="002D40E8">
        <w:rPr>
          <w:rFonts w:ascii="Arial" w:hAnsi="Arial" w:cs="Arial"/>
          <w:sz w:val="20"/>
          <w:szCs w:val="20"/>
          <w:lang w:val="es-ES"/>
        </w:rPr>
        <w:t>Los aditivos son sustancias que se añaden a los alimentos con un propósito tecnológico (para mejorar su aspecto, textura, resistencia a los microorganismos, etc.) en distintas etapas de su fabricación, transporte o almacenamiento.</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lastRenderedPageBreak/>
        <w:t>Todos los aditivos que se usan en la Unión Europea deben haber sido evaluados y autorizados. Para ello deben haber demostrado que son seguros a las cantidades utilizadas, que son necesarios en los alimentos en los que se autorizan y que no llevan a engaño al consumidor.</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 xml:space="preserve">Los aditivos deben figurar en la lista de ingredientes de los alimentos indicando la función que desempeñan en el mismo. Pueden estar listados por su nombre o por el denominado número E, que es el código con el que se autorizan en la Unión Europea. Por </w:t>
      </w:r>
      <w:proofErr w:type="gramStart"/>
      <w:r w:rsidRPr="002D40E8">
        <w:rPr>
          <w:rFonts w:ascii="Arial" w:hAnsi="Arial" w:cs="Arial"/>
          <w:sz w:val="20"/>
          <w:szCs w:val="20"/>
          <w:lang w:val="es-ES"/>
        </w:rPr>
        <w:t>ejemplo,  cuando</w:t>
      </w:r>
      <w:proofErr w:type="gramEnd"/>
      <w:r w:rsidRPr="002D40E8">
        <w:rPr>
          <w:rFonts w:ascii="Arial" w:hAnsi="Arial" w:cs="Arial"/>
          <w:sz w:val="20"/>
          <w:szCs w:val="20"/>
          <w:lang w:val="es-ES"/>
        </w:rPr>
        <w:t xml:space="preserve"> se utiliza ácido acético como antioxidante, en el etiquetado se podrá encontrar: “antioxidante (ácido acético)” o “antioxidante (E 260)”</w:t>
      </w:r>
    </w:p>
    <w:p w:rsidR="00A64DC7" w:rsidRPr="002D40E8" w:rsidRDefault="00A64DC7">
      <w:pPr>
        <w:pStyle w:val="Default"/>
        <w:rPr>
          <w:color w:val="auto"/>
          <w:sz w:val="20"/>
          <w:szCs w:val="20"/>
        </w:rPr>
      </w:pPr>
    </w:p>
    <w:p w:rsidR="00A64DC7" w:rsidRPr="002D40E8" w:rsidRDefault="00A64DC7">
      <w:pPr>
        <w:autoSpaceDE w:val="0"/>
        <w:jc w:val="both"/>
        <w:rPr>
          <w:lang w:val="es-ES"/>
        </w:rPr>
      </w:pPr>
      <w:r w:rsidRPr="002D40E8">
        <w:rPr>
          <w:rFonts w:ascii="Arial" w:eastAsia="EUAlbertina-Bold-Identity-H" w:hAnsi="Arial" w:cs="Arial"/>
          <w:sz w:val="20"/>
          <w:szCs w:val="20"/>
          <w:lang w:val="es-ES"/>
        </w:rPr>
        <w:t>Reglamento (CE) nº 1333/2008 del Parlamento europeo y del Consejo, de 16 de diciembre de 2008, sobre aditivos alimentarios</w:t>
      </w:r>
    </w:p>
    <w:p w:rsidR="00A64DC7" w:rsidRPr="002D40E8" w:rsidRDefault="00A64DC7">
      <w:pPr>
        <w:pStyle w:val="CM1"/>
        <w:spacing w:before="200" w:after="102"/>
        <w:jc w:val="both"/>
        <w:rPr>
          <w:color w:val="auto"/>
        </w:rPr>
      </w:pPr>
      <w:r w:rsidRPr="002D40E8">
        <w:rPr>
          <w:rStyle w:val="Fuentedeprrafopredeter1"/>
          <w:rFonts w:ascii="Arial" w:hAnsi="Arial" w:cs="Arial"/>
          <w:color w:val="auto"/>
          <w:sz w:val="20"/>
          <w:szCs w:val="20"/>
        </w:rPr>
        <w:t>Reglamento (UE) nº 257/2010 de la Comisión, de 25 de marzo 2010, por el que se establece un programa para la reevaluación de aditivos alimentarios autorizados de conformidad con el Reglamento (CE) nº 1333/2008 del Parlamento Europeo y del</w:t>
      </w:r>
      <w:r w:rsidRPr="002D40E8">
        <w:rPr>
          <w:rStyle w:val="Fuentedeprrafopredeter1"/>
          <w:rFonts w:ascii="Arial" w:hAnsi="Arial" w:cs="Arial"/>
          <w:b/>
          <w:bCs/>
          <w:color w:val="auto"/>
          <w:sz w:val="20"/>
          <w:szCs w:val="20"/>
        </w:rPr>
        <w:t xml:space="preserve"> </w:t>
      </w:r>
      <w:r w:rsidRPr="002D40E8">
        <w:rPr>
          <w:rStyle w:val="Fuentedeprrafopredeter1"/>
          <w:rFonts w:ascii="Arial" w:hAnsi="Arial" w:cs="Arial"/>
          <w:color w:val="auto"/>
          <w:sz w:val="20"/>
          <w:szCs w:val="20"/>
        </w:rPr>
        <w:t>Consejo, sobre aditivos alimentarios.</w:t>
      </w:r>
    </w:p>
    <w:p w:rsidR="00A64DC7" w:rsidRPr="002D40E8" w:rsidRDefault="00A64DC7">
      <w:pPr>
        <w:autoSpaceDE w:val="0"/>
        <w:jc w:val="both"/>
        <w:rPr>
          <w:lang w:val="es-ES"/>
        </w:rPr>
      </w:pPr>
      <w:r w:rsidRPr="002D40E8">
        <w:rPr>
          <w:rFonts w:ascii="Arial" w:hAnsi="Arial" w:cs="Arial"/>
          <w:sz w:val="20"/>
          <w:szCs w:val="20"/>
          <w:lang w:val="es-ES"/>
        </w:rPr>
        <w:t>Reglamento (UE) nº 231/2012 de la Comisión, de 9 de marzo de 2012, por el que se establecen especificaciones para los aditivos alimentarios que figuran en los anexos II y III del Reglamento (CE) nº 1333/2008 del Parlamento Europeo y del Consejo</w:t>
      </w:r>
    </w:p>
    <w:p w:rsidR="00A64DC7" w:rsidRPr="002D40E8" w:rsidRDefault="00A64DC7">
      <w:pPr>
        <w:autoSpaceDE w:val="0"/>
        <w:jc w:val="both"/>
        <w:rPr>
          <w:rFonts w:ascii="Arial" w:hAnsi="Arial" w:cs="Arial"/>
          <w:b/>
          <w:sz w:val="20"/>
          <w:szCs w:val="20"/>
          <w:lang w:val="es-ES"/>
        </w:rPr>
      </w:pPr>
    </w:p>
    <w:p w:rsidR="00A64DC7" w:rsidRPr="002D40E8" w:rsidRDefault="00A64DC7">
      <w:pPr>
        <w:numPr>
          <w:ilvl w:val="0"/>
          <w:numId w:val="7"/>
        </w:numPr>
        <w:autoSpaceDE w:val="0"/>
        <w:jc w:val="both"/>
        <w:rPr>
          <w:lang w:val="es-ES"/>
        </w:rPr>
      </w:pPr>
      <w:r w:rsidRPr="002D40E8">
        <w:rPr>
          <w:rFonts w:ascii="Arial" w:hAnsi="Arial" w:cs="Arial"/>
          <w:b/>
          <w:sz w:val="20"/>
          <w:szCs w:val="20"/>
          <w:lang w:val="es-ES"/>
        </w:rPr>
        <w:t>Declaración de Organismos Modificados Genéticamente (OMG).</w:t>
      </w:r>
    </w:p>
    <w:p w:rsidR="00A64DC7" w:rsidRPr="002D40E8" w:rsidRDefault="00A64DC7">
      <w:pPr>
        <w:autoSpaceDE w:val="0"/>
        <w:jc w:val="both"/>
        <w:rPr>
          <w:rFonts w:ascii="Arial" w:hAnsi="Arial" w:cs="Arial"/>
          <w:b/>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Todo alimento que sea OMG, o él o sus ingredientes contenga, o estén producidos a partir de OMG, siempre que vayan al consumidor final o a colectividades (restaurantes, hospitales, cantinas, etc.), está sometido a estas reglas de etiquetado, independientemente de la vía por la que llega al consumidor, de acuerdo con los Reglamentos 1829/2003 y Reglamento 1830/2003. Si bien ante la imposibilidad de decidir sobre su uso o no que tiene el usuario, al ser un cliente cautivo, las materias primas estarán libres de OMG.</w:t>
      </w:r>
    </w:p>
    <w:p w:rsidR="00A64DC7" w:rsidRPr="002D40E8" w:rsidRDefault="00A64DC7">
      <w:pPr>
        <w:autoSpaceDE w:val="0"/>
        <w:jc w:val="both"/>
        <w:rPr>
          <w:rFonts w:ascii="Arial" w:hAnsi="Arial" w:cs="Arial"/>
          <w:sz w:val="20"/>
          <w:szCs w:val="20"/>
          <w:lang w:val="es-ES"/>
        </w:rPr>
      </w:pPr>
    </w:p>
    <w:p w:rsidR="00A64DC7" w:rsidRPr="002D40E8" w:rsidRDefault="00A64DC7">
      <w:pPr>
        <w:numPr>
          <w:ilvl w:val="0"/>
          <w:numId w:val="7"/>
        </w:numPr>
        <w:autoSpaceDE w:val="0"/>
        <w:jc w:val="both"/>
      </w:pPr>
      <w:r w:rsidRPr="002D40E8">
        <w:rPr>
          <w:rStyle w:val="Fuentedeprrafopredeter1"/>
          <w:rFonts w:ascii="Arial" w:hAnsi="Arial" w:cs="Arial"/>
          <w:b/>
          <w:sz w:val="20"/>
          <w:szCs w:val="20"/>
        </w:rPr>
        <w:t>Declaración de Radiaciones Ionizantes</w:t>
      </w:r>
      <w:r w:rsidRPr="002D40E8">
        <w:rPr>
          <w:rStyle w:val="Fuentedeprrafopredeter1"/>
          <w:rFonts w:ascii="Arial" w:hAnsi="Arial" w:cs="Arial"/>
          <w:sz w:val="20"/>
          <w:szCs w:val="20"/>
        </w:rPr>
        <w:t>.</w:t>
      </w:r>
    </w:p>
    <w:p w:rsidR="00A64DC7" w:rsidRPr="002D40E8" w:rsidRDefault="00A64DC7">
      <w:pPr>
        <w:autoSpaceDE w:val="0"/>
        <w:jc w:val="both"/>
        <w:rPr>
          <w:rFonts w:ascii="Arial" w:hAnsi="Arial" w:cs="Arial"/>
          <w:sz w:val="20"/>
          <w:szCs w:val="20"/>
        </w:rPr>
      </w:pPr>
    </w:p>
    <w:p w:rsidR="00A64DC7" w:rsidRPr="002D40E8" w:rsidRDefault="00A64DC7">
      <w:pPr>
        <w:autoSpaceDE w:val="0"/>
        <w:jc w:val="both"/>
        <w:rPr>
          <w:lang w:val="es-ES"/>
        </w:rPr>
      </w:pPr>
      <w:r w:rsidRPr="002D40E8">
        <w:rPr>
          <w:rFonts w:ascii="Arial" w:hAnsi="Arial" w:cs="Arial"/>
          <w:sz w:val="20"/>
          <w:szCs w:val="20"/>
          <w:lang w:val="es-ES"/>
        </w:rPr>
        <w:t>El producto final y los ingredientes que lo forman no habrán sido tratados con radiaciones ionizantes, de acuerdo con el Real Decreto 348/2001.</w:t>
      </w:r>
    </w:p>
    <w:p w:rsidR="00A64DC7" w:rsidRPr="002D40E8" w:rsidRDefault="00A64DC7">
      <w:pPr>
        <w:autoSpaceDE w:val="0"/>
        <w:jc w:val="both"/>
        <w:rPr>
          <w:rFonts w:ascii="Arial" w:hAnsi="Arial" w:cs="Arial"/>
          <w:sz w:val="20"/>
          <w:szCs w:val="20"/>
          <w:lang w:val="es-ES"/>
        </w:rPr>
      </w:pPr>
    </w:p>
    <w:p w:rsidR="00A64DC7" w:rsidRPr="002D40E8" w:rsidRDefault="00A64DC7">
      <w:pPr>
        <w:numPr>
          <w:ilvl w:val="0"/>
          <w:numId w:val="7"/>
        </w:numPr>
        <w:autoSpaceDE w:val="0"/>
        <w:jc w:val="both"/>
        <w:rPr>
          <w:lang w:val="es-ES"/>
        </w:rPr>
      </w:pPr>
      <w:r w:rsidRPr="002D40E8">
        <w:rPr>
          <w:rFonts w:ascii="Arial" w:hAnsi="Arial" w:cs="Arial"/>
          <w:b/>
          <w:sz w:val="20"/>
          <w:szCs w:val="20"/>
          <w:lang w:val="es-ES"/>
        </w:rPr>
        <w:t>Envases y material en contacto con alimentos</w:t>
      </w:r>
    </w:p>
    <w:p w:rsidR="00A64DC7" w:rsidRPr="002D40E8" w:rsidRDefault="00A64DC7">
      <w:pPr>
        <w:autoSpaceDE w:val="0"/>
        <w:jc w:val="both"/>
        <w:rPr>
          <w:rFonts w:ascii="Arial" w:hAnsi="Arial" w:cs="Arial"/>
          <w:b/>
          <w:sz w:val="20"/>
          <w:szCs w:val="20"/>
          <w:lang w:val="es-ES"/>
        </w:rPr>
      </w:pPr>
    </w:p>
    <w:p w:rsidR="00A64DC7" w:rsidRPr="002D40E8" w:rsidRDefault="00A64DC7">
      <w:pPr>
        <w:pStyle w:val="Textoindependiente21"/>
        <w:autoSpaceDE w:val="0"/>
      </w:pPr>
      <w:r w:rsidRPr="002D40E8">
        <w:rPr>
          <w:rFonts w:ascii="Arial" w:hAnsi="Arial" w:cs="Arial"/>
        </w:rPr>
        <w:t xml:space="preserve">Los productos alimentarios (platos, vasos, </w:t>
      </w:r>
      <w:proofErr w:type="gramStart"/>
      <w:r w:rsidRPr="002D40E8">
        <w:rPr>
          <w:rFonts w:ascii="Arial" w:hAnsi="Arial" w:cs="Arial"/>
        </w:rPr>
        <w:t>cubiertos,  de</w:t>
      </w:r>
      <w:proofErr w:type="gramEnd"/>
      <w:r w:rsidRPr="002D40E8">
        <w:rPr>
          <w:rFonts w:ascii="Arial" w:hAnsi="Arial" w:cs="Arial"/>
        </w:rPr>
        <w:t xml:space="preserve"> un solo uso) y los envases que contengan los alimentos habrán sido fabricados con materiales no tóxicos, cumpliendo con los requisitos establecidos en los Reglamentos (CE) nº 1935/2004 y nº 450/2009, y Reglamento (UE) nº 10/2011, sobre materiales y objetos destinados a entrar en contacto con alimentos.</w:t>
      </w:r>
    </w:p>
    <w:p w:rsidR="00A64DC7" w:rsidRPr="002D40E8" w:rsidRDefault="00A64DC7">
      <w:pPr>
        <w:autoSpaceDE w:val="0"/>
        <w:jc w:val="both"/>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Deberán aportar ficha técnica y/o certificados de migración y características de materiales plásticos en contacto con alimentos, en lengua castellana.</w:t>
      </w:r>
    </w:p>
    <w:p w:rsidR="00A64DC7" w:rsidRPr="002D40E8" w:rsidRDefault="00A64DC7">
      <w:pPr>
        <w:tabs>
          <w:tab w:val="left" w:pos="4590"/>
        </w:tabs>
        <w:autoSpaceDE w:val="0"/>
        <w:jc w:val="both"/>
        <w:rPr>
          <w:rFonts w:ascii="Arial" w:eastAsia="Arial" w:hAnsi="Arial" w:cs="Arial"/>
          <w:b/>
          <w:bCs/>
          <w:sz w:val="20"/>
          <w:szCs w:val="20"/>
          <w:highlight w:val="cyan"/>
          <w:lang w:val="es-ES"/>
        </w:rPr>
      </w:pPr>
    </w:p>
    <w:p w:rsidR="00A64DC7" w:rsidRPr="002D40E8" w:rsidRDefault="00A64DC7">
      <w:pPr>
        <w:numPr>
          <w:ilvl w:val="0"/>
          <w:numId w:val="7"/>
        </w:numPr>
        <w:autoSpaceDE w:val="0"/>
        <w:jc w:val="both"/>
      </w:pPr>
      <w:r w:rsidRPr="002D40E8">
        <w:rPr>
          <w:rFonts w:ascii="Arial" w:hAnsi="Arial" w:cs="Arial"/>
          <w:b/>
          <w:sz w:val="20"/>
          <w:szCs w:val="20"/>
        </w:rPr>
        <w:t>Transporte</w:t>
      </w:r>
    </w:p>
    <w:p w:rsidR="00A64DC7" w:rsidRPr="002D40E8" w:rsidRDefault="00A64DC7">
      <w:pPr>
        <w:autoSpaceDE w:val="0"/>
        <w:jc w:val="both"/>
        <w:rPr>
          <w:rFonts w:ascii="Arial" w:hAnsi="Arial" w:cs="Arial"/>
          <w:b/>
          <w:sz w:val="20"/>
          <w:szCs w:val="20"/>
        </w:rPr>
      </w:pPr>
    </w:p>
    <w:p w:rsidR="00A64DC7" w:rsidRPr="002D40E8" w:rsidRDefault="00A64DC7">
      <w:pPr>
        <w:pStyle w:val="NormalWeb"/>
        <w:spacing w:before="0" w:after="0"/>
        <w:ind w:right="45"/>
        <w:jc w:val="both"/>
        <w:rPr>
          <w:lang w:val="es-ES"/>
        </w:rPr>
      </w:pPr>
      <w:r w:rsidRPr="002D40E8">
        <w:rPr>
          <w:rFonts w:ascii="Arial" w:hAnsi="Arial" w:cs="Arial"/>
          <w:sz w:val="20"/>
          <w:szCs w:val="20"/>
          <w:lang w:val="es-ES"/>
        </w:rPr>
        <w:t>El R.D. 191/2011, de 18 de febrero, sobre Registro General Sanitario de Empresas Alimentarias y Alimentos, incluye la actividad de transporte de productos alimenticios entre aquellas que se encuentran sujetas a inscripción.</w:t>
      </w:r>
    </w:p>
    <w:p w:rsidR="00A64DC7" w:rsidRPr="002D40E8" w:rsidRDefault="00A64DC7">
      <w:pPr>
        <w:pStyle w:val="NormalWeb"/>
        <w:spacing w:before="0" w:after="0"/>
        <w:ind w:left="90" w:right="45" w:hanging="90"/>
        <w:jc w:val="both"/>
        <w:rPr>
          <w:rFonts w:ascii="Arial" w:hAnsi="Arial" w:cs="Arial"/>
          <w:b/>
          <w:bCs/>
          <w:i/>
          <w:iCs/>
          <w:sz w:val="20"/>
          <w:szCs w:val="20"/>
          <w:lang w:val="es-ES"/>
        </w:rPr>
      </w:pPr>
    </w:p>
    <w:p w:rsidR="00A64DC7" w:rsidRPr="002D40E8" w:rsidRDefault="00A64DC7">
      <w:pPr>
        <w:pStyle w:val="Textoindependiente21"/>
        <w:ind w:hanging="90"/>
      </w:pPr>
      <w:r w:rsidRPr="002D40E8">
        <w:rPr>
          <w:rStyle w:val="Fuentedeprrafopredeter1"/>
          <w:rFonts w:ascii="Arial" w:eastAsia="Arial" w:hAnsi="Arial" w:cs="Arial"/>
        </w:rPr>
        <w:t xml:space="preserve">  </w:t>
      </w:r>
      <w:r w:rsidRPr="002D40E8">
        <w:rPr>
          <w:rStyle w:val="Fuentedeprrafopredeter1"/>
          <w:rFonts w:ascii="Arial" w:hAnsi="Arial" w:cs="Arial"/>
        </w:rPr>
        <w:t xml:space="preserve">Los transportes serán adecuados en las condiciones de higiene y a temperatura regulada, en los casos que así lo requieran, para mantener la cadena de frío (refrigerados y congelados), según cada tipo de alimentos. Se </w:t>
      </w:r>
      <w:proofErr w:type="gramStart"/>
      <w:r w:rsidRPr="002D40E8">
        <w:rPr>
          <w:rStyle w:val="Fuentedeprrafopredeter1"/>
          <w:rFonts w:ascii="Arial" w:hAnsi="Arial" w:cs="Arial"/>
        </w:rPr>
        <w:t>utilizaran</w:t>
      </w:r>
      <w:proofErr w:type="gramEnd"/>
      <w:r w:rsidRPr="002D40E8">
        <w:rPr>
          <w:rStyle w:val="Fuentedeprrafopredeter1"/>
          <w:rFonts w:ascii="Arial" w:hAnsi="Arial" w:cs="Arial"/>
        </w:rPr>
        <w:t xml:space="preserve"> vehículos exclusivos para el transporte de alimentos.</w:t>
      </w:r>
    </w:p>
    <w:p w:rsidR="00A64DC7" w:rsidRPr="002D40E8" w:rsidRDefault="00A64DC7">
      <w:pPr>
        <w:autoSpaceDE w:val="0"/>
        <w:jc w:val="both"/>
        <w:rPr>
          <w:rFonts w:ascii="Arial" w:hAnsi="Arial" w:cs="Arial"/>
          <w:b/>
          <w:sz w:val="20"/>
          <w:szCs w:val="20"/>
          <w:lang w:val="es-ES"/>
        </w:rPr>
      </w:pPr>
    </w:p>
    <w:p w:rsidR="00A64DC7" w:rsidRPr="002D40E8" w:rsidRDefault="00A64DC7">
      <w:pPr>
        <w:autoSpaceDE w:val="0"/>
        <w:jc w:val="both"/>
        <w:rPr>
          <w:rFonts w:ascii="Arial" w:hAnsi="Arial" w:cs="Arial"/>
          <w:b/>
          <w:sz w:val="20"/>
          <w:szCs w:val="20"/>
          <w:lang w:val="es-ES"/>
        </w:rPr>
      </w:pPr>
    </w:p>
    <w:p w:rsidR="00A64DC7" w:rsidRPr="002D40E8" w:rsidRDefault="00A64DC7">
      <w:pPr>
        <w:autoSpaceDE w:val="0"/>
        <w:jc w:val="both"/>
        <w:rPr>
          <w:rFonts w:ascii="Arial" w:hAnsi="Arial" w:cs="Arial"/>
          <w:b/>
          <w:sz w:val="20"/>
          <w:szCs w:val="20"/>
          <w:lang w:val="es-ES"/>
        </w:rPr>
      </w:pPr>
    </w:p>
    <w:p w:rsidR="00A64DC7" w:rsidRPr="002D40E8" w:rsidRDefault="00A64DC7">
      <w:pPr>
        <w:autoSpaceDE w:val="0"/>
        <w:jc w:val="both"/>
        <w:rPr>
          <w:rFonts w:ascii="Arial" w:hAnsi="Arial" w:cs="Arial"/>
          <w:b/>
          <w:sz w:val="20"/>
          <w:szCs w:val="20"/>
          <w:lang w:val="es-ES"/>
        </w:rPr>
      </w:pPr>
    </w:p>
    <w:p w:rsidR="00A64DC7" w:rsidRPr="002D40E8" w:rsidRDefault="00A64DC7">
      <w:pPr>
        <w:autoSpaceDE w:val="0"/>
        <w:jc w:val="both"/>
        <w:rPr>
          <w:rFonts w:ascii="Arial" w:hAnsi="Arial" w:cs="Arial"/>
          <w:b/>
          <w:sz w:val="20"/>
          <w:szCs w:val="20"/>
          <w:lang w:val="es-ES"/>
        </w:rPr>
      </w:pPr>
    </w:p>
    <w:p w:rsidR="00A64DC7" w:rsidRPr="002D40E8" w:rsidRDefault="00A64DC7">
      <w:pPr>
        <w:autoSpaceDE w:val="0"/>
        <w:jc w:val="both"/>
        <w:rPr>
          <w:rFonts w:ascii="Arial" w:hAnsi="Arial" w:cs="Arial"/>
          <w:b/>
          <w:sz w:val="20"/>
          <w:szCs w:val="20"/>
          <w:lang w:val="es-ES"/>
        </w:rPr>
      </w:pPr>
    </w:p>
    <w:p w:rsidR="00A64DC7" w:rsidRPr="002D40E8" w:rsidRDefault="00A64DC7">
      <w:pPr>
        <w:autoSpaceDE w:val="0"/>
        <w:jc w:val="both"/>
        <w:rPr>
          <w:rFonts w:ascii="Arial" w:hAnsi="Arial" w:cs="Arial"/>
          <w:b/>
          <w:sz w:val="20"/>
          <w:szCs w:val="20"/>
          <w:lang w:val="es-ES"/>
        </w:rPr>
      </w:pPr>
    </w:p>
    <w:p w:rsidR="00A64DC7" w:rsidRPr="002D40E8" w:rsidRDefault="00A64DC7">
      <w:pPr>
        <w:autoSpaceDE w:val="0"/>
        <w:jc w:val="center"/>
        <w:rPr>
          <w:lang w:val="es-ES"/>
        </w:rPr>
      </w:pPr>
      <w:r w:rsidRPr="002D40E8">
        <w:rPr>
          <w:rFonts w:ascii="Arial" w:hAnsi="Arial" w:cs="Arial"/>
          <w:b/>
          <w:sz w:val="20"/>
          <w:szCs w:val="20"/>
          <w:lang w:val="es-ES"/>
        </w:rPr>
        <w:t>FICHAS TÉCNICAS DE ESPECIFICACIONES SOBRE SUMINISTROS</w:t>
      </w:r>
    </w:p>
    <w:p w:rsidR="00A64DC7" w:rsidRPr="002D40E8" w:rsidRDefault="00A64DC7">
      <w:pPr>
        <w:autoSpaceDE w:val="0"/>
        <w:jc w:val="both"/>
        <w:rPr>
          <w:rFonts w:ascii="Arial" w:hAnsi="Arial" w:cs="Arial"/>
          <w:b/>
          <w:sz w:val="20"/>
          <w:szCs w:val="20"/>
          <w:lang w:val="es-ES"/>
        </w:rPr>
      </w:pPr>
    </w:p>
    <w:p w:rsidR="00A64DC7" w:rsidRPr="002D40E8" w:rsidRDefault="00A64DC7">
      <w:pPr>
        <w:autoSpaceDE w:val="0"/>
        <w:jc w:val="center"/>
        <w:rPr>
          <w:rFonts w:ascii="Arial" w:hAnsi="Arial" w:cs="Arial"/>
          <w:b/>
          <w:sz w:val="20"/>
          <w:szCs w:val="20"/>
          <w:lang w:val="es-ES"/>
        </w:rPr>
      </w:pPr>
    </w:p>
    <w:p w:rsidR="00A64DC7" w:rsidRPr="002D40E8" w:rsidRDefault="00A64DC7">
      <w:pPr>
        <w:autoSpaceDE w:val="0"/>
        <w:jc w:val="center"/>
        <w:rPr>
          <w:lang w:val="es-ES"/>
        </w:rPr>
      </w:pPr>
      <w:r w:rsidRPr="002D40E8">
        <w:rPr>
          <w:rFonts w:ascii="Arial" w:hAnsi="Arial" w:cs="Arial"/>
          <w:b/>
          <w:sz w:val="20"/>
          <w:szCs w:val="20"/>
          <w:lang w:val="es-ES"/>
        </w:rPr>
        <w:t>PESCADOS Y MARISCOS</w:t>
      </w:r>
    </w:p>
    <w:p w:rsidR="00A64DC7" w:rsidRPr="002D40E8" w:rsidRDefault="00A64DC7">
      <w:pPr>
        <w:autoSpaceDE w:val="0"/>
        <w:jc w:val="center"/>
        <w:rPr>
          <w:rFonts w:ascii="Arial" w:hAnsi="Arial" w:cs="Arial"/>
          <w:b/>
          <w:sz w:val="20"/>
          <w:szCs w:val="20"/>
          <w:lang w:val="es-ES"/>
        </w:rPr>
      </w:pPr>
    </w:p>
    <w:p w:rsidR="00A64DC7" w:rsidRPr="002D40E8" w:rsidRDefault="00A64DC7">
      <w:pPr>
        <w:rPr>
          <w:lang w:val="es-ES"/>
        </w:rPr>
      </w:pPr>
      <w:r w:rsidRPr="002D40E8">
        <w:rPr>
          <w:rFonts w:ascii="Arial" w:hAnsi="Arial" w:cs="Arial"/>
          <w:b/>
          <w:bCs/>
          <w:i/>
          <w:iCs/>
          <w:lang w:val="es-ES"/>
        </w:rPr>
        <w:t>ESPECIFICACIONES PARTICULARES</w:t>
      </w:r>
    </w:p>
    <w:p w:rsidR="00A64DC7" w:rsidRPr="002D40E8" w:rsidRDefault="00A64DC7">
      <w:pPr>
        <w:jc w:val="both"/>
        <w:rPr>
          <w:rFonts w:ascii="Arial" w:hAnsi="Arial" w:cs="Arial"/>
          <w:i/>
          <w:iCs/>
          <w:sz w:val="20"/>
          <w:szCs w:val="20"/>
          <w:lang w:val="es-ES"/>
        </w:rPr>
      </w:pPr>
    </w:p>
    <w:p w:rsidR="00A64DC7" w:rsidRPr="002D40E8" w:rsidRDefault="00A64DC7">
      <w:pPr>
        <w:jc w:val="both"/>
        <w:rPr>
          <w:lang w:val="es-ES"/>
        </w:rPr>
      </w:pPr>
      <w:r w:rsidRPr="002D40E8">
        <w:rPr>
          <w:rStyle w:val="Fuentedeprrafopredeter1"/>
          <w:rFonts w:ascii="Arial" w:hAnsi="Arial" w:cs="Arial"/>
          <w:b/>
          <w:bCs/>
          <w:sz w:val="20"/>
          <w:szCs w:val="20"/>
          <w:lang w:val="es-ES"/>
        </w:rPr>
        <w:t>Los pescados y mariscos frescos</w:t>
      </w:r>
      <w:r w:rsidRPr="002D40E8">
        <w:rPr>
          <w:rStyle w:val="Fuentedeprrafopredeter1"/>
          <w:rFonts w:ascii="Arial" w:hAnsi="Arial" w:cs="Arial"/>
          <w:sz w:val="20"/>
          <w:szCs w:val="20"/>
          <w:lang w:val="es-ES"/>
        </w:rPr>
        <w:t xml:space="preserve">, en su caso, deberán presentar en envases de materiales aptos para el contacto con alimentos, cubierta de hielo y tapado y el transporte se </w:t>
      </w:r>
      <w:proofErr w:type="gramStart"/>
      <w:r w:rsidRPr="002D40E8">
        <w:rPr>
          <w:rStyle w:val="Fuentedeprrafopredeter1"/>
          <w:rFonts w:ascii="Arial" w:hAnsi="Arial" w:cs="Arial"/>
          <w:sz w:val="20"/>
          <w:szCs w:val="20"/>
          <w:lang w:val="es-ES"/>
        </w:rPr>
        <w:t>realizara</w:t>
      </w:r>
      <w:proofErr w:type="gramEnd"/>
      <w:r w:rsidRPr="002D40E8">
        <w:rPr>
          <w:rStyle w:val="Fuentedeprrafopredeter1"/>
          <w:rFonts w:ascii="Arial" w:hAnsi="Arial" w:cs="Arial"/>
          <w:sz w:val="20"/>
          <w:szCs w:val="20"/>
          <w:lang w:val="es-ES"/>
        </w:rPr>
        <w:t xml:space="preserve"> en vehículos dotados de un medio de producción de frío que permita una temperatura entre 0ºC y 4ºC</w:t>
      </w:r>
    </w:p>
    <w:p w:rsidR="00A64DC7" w:rsidRPr="002D40E8" w:rsidRDefault="00A64DC7">
      <w:pPr>
        <w:jc w:val="both"/>
        <w:rPr>
          <w:lang w:val="es-ES"/>
        </w:rPr>
      </w:pPr>
    </w:p>
    <w:p w:rsidR="00A64DC7" w:rsidRPr="002D40E8" w:rsidRDefault="00A64DC7">
      <w:pPr>
        <w:jc w:val="both"/>
        <w:rPr>
          <w:lang w:val="es-ES"/>
        </w:rPr>
      </w:pPr>
      <w:r w:rsidRPr="002D40E8">
        <w:rPr>
          <w:rStyle w:val="Fuentedeprrafopredeter1"/>
          <w:rFonts w:ascii="Arial" w:hAnsi="Arial" w:cs="Arial"/>
          <w:b/>
          <w:bCs/>
          <w:sz w:val="20"/>
          <w:szCs w:val="20"/>
          <w:lang w:val="es-ES"/>
        </w:rPr>
        <w:t>Los pescados y mariscos congelados</w:t>
      </w:r>
      <w:r w:rsidRPr="002D40E8">
        <w:rPr>
          <w:rStyle w:val="Fuentedeprrafopredeter1"/>
          <w:rFonts w:ascii="Arial" w:hAnsi="Arial" w:cs="Arial"/>
          <w:sz w:val="20"/>
          <w:szCs w:val="20"/>
          <w:lang w:val="es-ES"/>
        </w:rPr>
        <w:t>, en general, deberán presentar las siguientes   características:</w:t>
      </w:r>
    </w:p>
    <w:p w:rsidR="00A64DC7" w:rsidRPr="002D40E8" w:rsidRDefault="00A64DC7">
      <w:pPr>
        <w:jc w:val="both"/>
        <w:rPr>
          <w:lang w:val="es-ES"/>
        </w:rPr>
      </w:pPr>
    </w:p>
    <w:p w:rsidR="00A64DC7" w:rsidRPr="002D40E8" w:rsidRDefault="00A64DC7">
      <w:pPr>
        <w:numPr>
          <w:ilvl w:val="0"/>
          <w:numId w:val="59"/>
        </w:numPr>
        <w:jc w:val="both"/>
        <w:rPr>
          <w:lang w:val="es-ES"/>
        </w:rPr>
      </w:pPr>
      <w:r w:rsidRPr="002D40E8">
        <w:rPr>
          <w:rStyle w:val="Fuentedeprrafopredeter1"/>
          <w:rFonts w:ascii="Arial" w:hAnsi="Arial" w:cs="Arial"/>
          <w:i/>
          <w:iCs/>
          <w:sz w:val="20"/>
          <w:szCs w:val="20"/>
          <w:lang w:val="es-ES"/>
        </w:rPr>
        <w:t>Envasado y embalado</w:t>
      </w:r>
      <w:r w:rsidRPr="002D40E8">
        <w:rPr>
          <w:rStyle w:val="Fuentedeprrafopredeter1"/>
          <w:rFonts w:ascii="Arial" w:hAnsi="Arial" w:cs="Arial"/>
          <w:sz w:val="20"/>
          <w:szCs w:val="20"/>
          <w:lang w:val="es-ES"/>
        </w:rPr>
        <w:t>: Las piezas estarán cubiertas individualmente en material plástico, interfoliadas, o en bloques envueltos en plástico, no glaseadas más de 10% y posteriormente envasadas en cajas de cartón.</w:t>
      </w:r>
    </w:p>
    <w:p w:rsidR="00A64DC7" w:rsidRPr="002D40E8" w:rsidRDefault="00A64DC7">
      <w:pPr>
        <w:ind w:left="720"/>
        <w:jc w:val="both"/>
        <w:rPr>
          <w:lang w:val="es-ES"/>
        </w:rPr>
      </w:pPr>
    </w:p>
    <w:p w:rsidR="00A64DC7" w:rsidRPr="002D40E8" w:rsidRDefault="00A64DC7">
      <w:pPr>
        <w:numPr>
          <w:ilvl w:val="0"/>
          <w:numId w:val="59"/>
        </w:numPr>
        <w:tabs>
          <w:tab w:val="left" w:pos="540"/>
        </w:tabs>
        <w:jc w:val="both"/>
        <w:rPr>
          <w:lang w:val="es-ES"/>
        </w:rPr>
      </w:pPr>
      <w:r w:rsidRPr="002D40E8">
        <w:rPr>
          <w:rStyle w:val="Fuentedeprrafopredeter1"/>
          <w:rFonts w:ascii="Arial" w:hAnsi="Arial" w:cs="Arial"/>
          <w:i/>
          <w:iCs/>
          <w:sz w:val="20"/>
          <w:szCs w:val="20"/>
          <w:lang w:val="es-ES"/>
        </w:rPr>
        <w:t>Transporte:</w:t>
      </w:r>
      <w:r w:rsidRPr="002D40E8">
        <w:rPr>
          <w:rStyle w:val="Fuentedeprrafopredeter1"/>
          <w:rFonts w:ascii="Arial" w:hAnsi="Arial" w:cs="Arial"/>
          <w:sz w:val="20"/>
          <w:szCs w:val="20"/>
          <w:lang w:val="es-ES"/>
        </w:rPr>
        <w:t xml:space="preserve"> Se realizará en vehículos dotados de un medio de producción de frío que permita una temperatura constante de congelación en su interior.</w:t>
      </w:r>
    </w:p>
    <w:p w:rsidR="00A64DC7" w:rsidRPr="002D40E8" w:rsidRDefault="00A64DC7">
      <w:pPr>
        <w:tabs>
          <w:tab w:val="left" w:pos="540"/>
        </w:tabs>
        <w:ind w:left="720"/>
        <w:jc w:val="both"/>
        <w:rPr>
          <w:lang w:val="es-ES"/>
        </w:rPr>
      </w:pPr>
    </w:p>
    <w:p w:rsidR="00A64DC7" w:rsidRPr="002D40E8" w:rsidRDefault="00A64DC7">
      <w:pPr>
        <w:numPr>
          <w:ilvl w:val="0"/>
          <w:numId w:val="59"/>
        </w:numPr>
        <w:tabs>
          <w:tab w:val="left" w:pos="540"/>
        </w:tabs>
        <w:jc w:val="both"/>
      </w:pPr>
      <w:r w:rsidRPr="002D40E8">
        <w:rPr>
          <w:rStyle w:val="Fuentedeprrafopredeter1"/>
          <w:rFonts w:ascii="Arial" w:hAnsi="Arial" w:cs="Arial"/>
          <w:i/>
          <w:iCs/>
          <w:sz w:val="20"/>
          <w:szCs w:val="20"/>
        </w:rPr>
        <w:t xml:space="preserve">Presentación en: </w:t>
      </w:r>
      <w:r w:rsidRPr="002D40E8">
        <w:rPr>
          <w:rStyle w:val="Fuentedeprrafopredeter1"/>
          <w:rFonts w:ascii="Arial" w:hAnsi="Arial" w:cs="Arial"/>
          <w:sz w:val="20"/>
          <w:szCs w:val="20"/>
        </w:rPr>
        <w:t xml:space="preserve"> </w:t>
      </w:r>
    </w:p>
    <w:p w:rsidR="00A64DC7" w:rsidRPr="002D40E8" w:rsidRDefault="00A64DC7">
      <w:pPr>
        <w:numPr>
          <w:ilvl w:val="1"/>
          <w:numId w:val="15"/>
        </w:numPr>
        <w:jc w:val="both"/>
        <w:rPr>
          <w:lang w:val="es-ES"/>
        </w:rPr>
      </w:pPr>
      <w:r w:rsidRPr="002D40E8">
        <w:rPr>
          <w:rFonts w:ascii="Arial" w:hAnsi="Arial" w:cs="Arial"/>
          <w:sz w:val="20"/>
          <w:szCs w:val="20"/>
          <w:lang w:val="es-ES"/>
        </w:rPr>
        <w:t>Enteros, con o sin cabeza y eviscerados</w:t>
      </w:r>
    </w:p>
    <w:p w:rsidR="00A64DC7" w:rsidRPr="002D40E8" w:rsidRDefault="00A64DC7">
      <w:pPr>
        <w:numPr>
          <w:ilvl w:val="1"/>
          <w:numId w:val="15"/>
        </w:numPr>
        <w:tabs>
          <w:tab w:val="left" w:pos="540"/>
        </w:tabs>
        <w:jc w:val="both"/>
        <w:rPr>
          <w:lang w:val="es-ES"/>
        </w:rPr>
      </w:pPr>
      <w:r w:rsidRPr="002D40E8">
        <w:rPr>
          <w:rFonts w:ascii="Arial" w:hAnsi="Arial" w:cs="Arial"/>
          <w:sz w:val="20"/>
          <w:szCs w:val="20"/>
          <w:lang w:val="es-ES"/>
        </w:rPr>
        <w:t>Filetes con o sin piel,</w:t>
      </w:r>
    </w:p>
    <w:p w:rsidR="00A64DC7" w:rsidRPr="002D40E8" w:rsidRDefault="00A64DC7">
      <w:pPr>
        <w:numPr>
          <w:ilvl w:val="1"/>
          <w:numId w:val="15"/>
        </w:numPr>
        <w:tabs>
          <w:tab w:val="left" w:pos="540"/>
        </w:tabs>
        <w:jc w:val="both"/>
      </w:pPr>
      <w:r w:rsidRPr="002D40E8">
        <w:rPr>
          <w:rFonts w:ascii="Arial" w:hAnsi="Arial" w:cs="Arial"/>
          <w:sz w:val="20"/>
          <w:szCs w:val="20"/>
        </w:rPr>
        <w:t>Rodajas</w:t>
      </w:r>
    </w:p>
    <w:p w:rsidR="00A64DC7" w:rsidRPr="002D40E8" w:rsidRDefault="00A64DC7">
      <w:pPr>
        <w:numPr>
          <w:ilvl w:val="1"/>
          <w:numId w:val="15"/>
        </w:numPr>
        <w:tabs>
          <w:tab w:val="left" w:pos="540"/>
        </w:tabs>
        <w:jc w:val="both"/>
      </w:pPr>
      <w:r w:rsidRPr="002D40E8">
        <w:rPr>
          <w:rFonts w:ascii="Arial" w:hAnsi="Arial" w:cs="Arial"/>
          <w:sz w:val="20"/>
          <w:szCs w:val="20"/>
        </w:rPr>
        <w:t>Centros</w:t>
      </w:r>
    </w:p>
    <w:p w:rsidR="00A64DC7" w:rsidRPr="002D40E8" w:rsidRDefault="00A64DC7">
      <w:pPr>
        <w:numPr>
          <w:ilvl w:val="1"/>
          <w:numId w:val="15"/>
        </w:numPr>
        <w:tabs>
          <w:tab w:val="left" w:pos="540"/>
        </w:tabs>
        <w:jc w:val="both"/>
      </w:pPr>
      <w:r w:rsidRPr="002D40E8">
        <w:rPr>
          <w:rStyle w:val="Fuentedeprrafopredeter1"/>
          <w:rFonts w:ascii="Arial" w:hAnsi="Arial" w:cs="Arial"/>
          <w:sz w:val="20"/>
          <w:szCs w:val="20"/>
        </w:rPr>
        <w:t>Lomos</w:t>
      </w:r>
    </w:p>
    <w:p w:rsidR="00A64DC7" w:rsidRPr="002D40E8" w:rsidRDefault="00A64DC7">
      <w:pPr>
        <w:autoSpaceDE w:val="0"/>
        <w:jc w:val="both"/>
        <w:rPr>
          <w:rFonts w:ascii="Arial" w:hAnsi="Arial" w:cs="Arial"/>
          <w:b/>
          <w:sz w:val="20"/>
          <w:szCs w:val="20"/>
        </w:rPr>
      </w:pPr>
    </w:p>
    <w:p w:rsidR="00A64DC7" w:rsidRPr="002D40E8" w:rsidRDefault="00A64DC7">
      <w:pPr>
        <w:autoSpaceDE w:val="0"/>
        <w:jc w:val="both"/>
        <w:rPr>
          <w:rFonts w:ascii="Arial" w:hAnsi="Arial" w:cs="Arial"/>
          <w:b/>
          <w:sz w:val="20"/>
          <w:szCs w:val="20"/>
        </w:rPr>
      </w:pPr>
    </w:p>
    <w:p w:rsidR="00A64DC7" w:rsidRPr="002D40E8" w:rsidRDefault="00A64DC7">
      <w:pPr>
        <w:autoSpaceDE w:val="0"/>
        <w:jc w:val="both"/>
      </w:pPr>
      <w:r w:rsidRPr="002D40E8">
        <w:rPr>
          <w:rFonts w:ascii="Arial" w:hAnsi="Arial" w:cs="Arial"/>
          <w:b/>
          <w:sz w:val="20"/>
          <w:szCs w:val="20"/>
        </w:rPr>
        <w:t>Producto:</w:t>
      </w:r>
    </w:p>
    <w:p w:rsidR="00A64DC7" w:rsidRPr="002D40E8" w:rsidRDefault="00A64DC7">
      <w:pPr>
        <w:autoSpaceDE w:val="0"/>
        <w:jc w:val="center"/>
        <w:rPr>
          <w:rFonts w:ascii="Arial" w:hAnsi="Arial" w:cs="Arial"/>
          <w:b/>
          <w:bCs/>
          <w:sz w:val="20"/>
          <w:szCs w:val="20"/>
        </w:rPr>
      </w:pPr>
    </w:p>
    <w:p w:rsidR="00A64DC7" w:rsidRPr="002D40E8" w:rsidRDefault="00A64DC7">
      <w:pPr>
        <w:autoSpaceDE w:val="0"/>
        <w:jc w:val="center"/>
      </w:pPr>
      <w:r w:rsidRPr="002D40E8">
        <w:rPr>
          <w:rStyle w:val="Fuentedeprrafopredeter1"/>
          <w:rFonts w:ascii="Arial" w:hAnsi="Arial" w:cs="Arial"/>
          <w:b/>
          <w:bCs/>
          <w:sz w:val="20"/>
          <w:szCs w:val="20"/>
        </w:rPr>
        <w:t xml:space="preserve">Acedías </w:t>
      </w:r>
      <w:r w:rsidRPr="002D40E8">
        <w:rPr>
          <w:rStyle w:val="Fuentedeprrafopredeter1"/>
          <w:rFonts w:ascii="Arial" w:hAnsi="Arial" w:cs="Arial"/>
          <w:b/>
          <w:bCs/>
          <w:i/>
          <w:iCs/>
          <w:sz w:val="20"/>
          <w:szCs w:val="20"/>
        </w:rPr>
        <w:t>(Docologlossa cuneata)</w:t>
      </w:r>
    </w:p>
    <w:p w:rsidR="00A64DC7" w:rsidRPr="002D40E8" w:rsidRDefault="00A64DC7">
      <w:pPr>
        <w:autoSpaceDE w:val="0"/>
        <w:jc w:val="center"/>
        <w:rPr>
          <w:rFonts w:ascii="Arial" w:hAnsi="Arial" w:cs="Arial"/>
          <w:b/>
          <w:bCs/>
          <w:sz w:val="20"/>
          <w:szCs w:val="20"/>
        </w:rPr>
      </w:pPr>
    </w:p>
    <w:p w:rsidR="00A64DC7" w:rsidRPr="002D40E8" w:rsidRDefault="00A64DC7">
      <w:pPr>
        <w:pStyle w:val="Textoindependiente31"/>
        <w:spacing w:after="0"/>
        <w:jc w:val="both"/>
      </w:pPr>
      <w:r w:rsidRPr="002D40E8">
        <w:rPr>
          <w:rStyle w:val="Fuentedeprrafopredeter1"/>
          <w:rFonts w:ascii="Arial" w:hAnsi="Arial" w:cs="Arial"/>
          <w:sz w:val="20"/>
          <w:szCs w:val="20"/>
          <w:lang w:val="es-ES"/>
        </w:rPr>
        <w:t xml:space="preserve">Acedías ultracongeladas, presentadas con cabeza y sin eviscerar. </w:t>
      </w:r>
      <w:r w:rsidRPr="002D40E8">
        <w:rPr>
          <w:rStyle w:val="Fuentedeprrafopredeter1"/>
          <w:rFonts w:ascii="Arial" w:hAnsi="Arial" w:cs="Arial"/>
          <w:sz w:val="20"/>
          <w:szCs w:val="20"/>
        </w:rPr>
        <w:t>Las piezas deben pesar entre 125-150 g.</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Piel: pigmento vivo y tornasolado u opalescente, sin decoloración</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Peritoneo: liso, brillante, difícil de separar de la carne</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Ausencia de materias extrañas.</w:t>
      </w:r>
    </w:p>
    <w:p w:rsidR="00A64DC7" w:rsidRPr="002D40E8" w:rsidRDefault="00A64DC7">
      <w:pPr>
        <w:autoSpaceDE w:val="0"/>
        <w:jc w:val="center"/>
        <w:rPr>
          <w:lang w:val="es-ES"/>
        </w:rPr>
      </w:pPr>
      <w:r w:rsidRPr="002D40E8">
        <w:rPr>
          <w:rFonts w:ascii="Arial" w:hAnsi="Arial" w:cs="Arial"/>
          <w:sz w:val="20"/>
          <w:szCs w:val="20"/>
          <w:lang w:val="es-ES"/>
        </w:rPr>
        <w:t>Sin signos de recongelación, enmohecimiento, rancidez, deshidratación profunda o cualquier otra alteración o defecto.</w:t>
      </w:r>
    </w:p>
    <w:p w:rsidR="00A64DC7" w:rsidRPr="002D40E8" w:rsidRDefault="00A64DC7">
      <w:pPr>
        <w:autoSpaceDE w:val="0"/>
        <w:jc w:val="center"/>
        <w:rPr>
          <w:rFonts w:ascii="Arial" w:hAnsi="Arial" w:cs="Arial"/>
          <w:b/>
          <w:bCs/>
          <w:sz w:val="20"/>
          <w:szCs w:val="20"/>
          <w:lang w:val="es-ES"/>
        </w:rPr>
      </w:pPr>
    </w:p>
    <w:p w:rsidR="00A64DC7" w:rsidRPr="002D40E8" w:rsidRDefault="00A64DC7">
      <w:pPr>
        <w:autoSpaceDE w:val="0"/>
        <w:jc w:val="center"/>
        <w:rPr>
          <w:lang w:val="es-ES"/>
        </w:rPr>
      </w:pPr>
      <w:r w:rsidRPr="002D40E8">
        <w:rPr>
          <w:rStyle w:val="Fuentedeprrafopredeter1"/>
          <w:rFonts w:ascii="Arial" w:hAnsi="Arial" w:cs="Arial"/>
          <w:b/>
          <w:bCs/>
          <w:sz w:val="20"/>
          <w:szCs w:val="20"/>
          <w:lang w:val="es-ES"/>
        </w:rPr>
        <w:t xml:space="preserve">Almeja cocida congelada sin concha </w:t>
      </w:r>
      <w:r w:rsidRPr="002D40E8">
        <w:rPr>
          <w:rStyle w:val="Fuentedeprrafopredeter1"/>
          <w:rFonts w:ascii="Arial" w:hAnsi="Arial" w:cs="Arial"/>
          <w:b/>
          <w:bCs/>
          <w:i/>
          <w:iCs/>
          <w:sz w:val="20"/>
          <w:szCs w:val="20"/>
          <w:lang w:val="es-ES"/>
        </w:rPr>
        <w:t>(</w:t>
      </w:r>
      <w:r w:rsidRPr="002D40E8">
        <w:rPr>
          <w:rStyle w:val="Fuentedeprrafopredeter1"/>
          <w:rFonts w:ascii="Arial" w:hAnsi="Arial" w:cs="Arial"/>
          <w:b/>
          <w:i/>
          <w:sz w:val="20"/>
          <w:szCs w:val="20"/>
          <w:lang w:val="es-ES"/>
        </w:rPr>
        <w:t>Anadara Antiquata</w:t>
      </w:r>
      <w:r w:rsidRPr="002D40E8">
        <w:rPr>
          <w:rStyle w:val="Fuentedeprrafopredeter1"/>
          <w:rFonts w:ascii="Arial" w:hAnsi="Arial" w:cs="Arial"/>
          <w:b/>
          <w:bCs/>
          <w:i/>
          <w:iCs/>
          <w:sz w:val="20"/>
          <w:szCs w:val="20"/>
          <w:lang w:val="es-ES"/>
        </w:rPr>
        <w:t>)</w:t>
      </w:r>
    </w:p>
    <w:p w:rsidR="00A64DC7" w:rsidRPr="002D40E8" w:rsidRDefault="00A64DC7">
      <w:pPr>
        <w:autoSpaceDE w:val="0"/>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z w:val="20"/>
          <w:szCs w:val="20"/>
          <w:lang w:val="es-ES"/>
        </w:rPr>
        <w:t>Carne de almeja cocida sin concha, limpia, sin glasear, ultracongelada, de peso igual o superior a 10 g./unidad, que ha sufrido tratamiento térmico, antes de la apertura de la concha, para facilitar la separación de la carne y posterior ultracongelación.</w:t>
      </w:r>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lastRenderedPageBreak/>
        <w:t>Tamaño uniforme</w:t>
      </w:r>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t>Olor característico o a mar, exento de olores y sabores anormales</w:t>
      </w:r>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t>Músculo de aspecto firme y no pulposa.</w:t>
      </w:r>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t>Color: clara – ocre / amarillento.</w:t>
      </w:r>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t>Textura: firme, tersa</w:t>
      </w:r>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t>Sin roturas de la carne del molusco</w:t>
      </w:r>
    </w:p>
    <w:p w:rsidR="00A64DC7" w:rsidRPr="002D40E8" w:rsidRDefault="00A64DC7">
      <w:pPr>
        <w:pStyle w:val="Prrafodelista"/>
        <w:numPr>
          <w:ilvl w:val="0"/>
          <w:numId w:val="40"/>
        </w:numPr>
        <w:autoSpaceDE w:val="0"/>
        <w:spacing w:after="0" w:line="240" w:lineRule="auto"/>
        <w:jc w:val="both"/>
      </w:pPr>
      <w:r w:rsidRPr="002D40E8">
        <w:rPr>
          <w:rFonts w:ascii="Arial" w:hAnsi="Arial" w:cs="Arial"/>
          <w:b/>
          <w:bCs/>
          <w:sz w:val="20"/>
          <w:szCs w:val="20"/>
        </w:rPr>
        <w:t>Sin restos perceptibles de conchas y exento de otras materias extrañas</w:t>
      </w:r>
    </w:p>
    <w:p w:rsidR="00A64DC7" w:rsidRPr="002D40E8" w:rsidRDefault="00A64DC7">
      <w:pPr>
        <w:autoSpaceDE w:val="0"/>
        <w:rPr>
          <w:rFonts w:ascii="Arial" w:hAnsi="Arial" w:cs="Arial"/>
          <w:b/>
          <w:bCs/>
          <w:sz w:val="20"/>
          <w:szCs w:val="20"/>
          <w:lang w:val="es-ES"/>
        </w:rPr>
      </w:pPr>
    </w:p>
    <w:p w:rsidR="00A64DC7" w:rsidRPr="002D40E8" w:rsidRDefault="00A64DC7">
      <w:pPr>
        <w:autoSpaceDE w:val="0"/>
        <w:jc w:val="center"/>
        <w:rPr>
          <w:lang w:val="es-ES"/>
        </w:rPr>
      </w:pPr>
      <w:r w:rsidRPr="002D40E8">
        <w:rPr>
          <w:rStyle w:val="Fuentedeprrafopredeter1"/>
          <w:rFonts w:ascii="Arial" w:hAnsi="Arial" w:cs="Arial"/>
          <w:b/>
          <w:bCs/>
          <w:sz w:val="20"/>
          <w:szCs w:val="20"/>
          <w:lang w:val="es-ES"/>
        </w:rPr>
        <w:t xml:space="preserve">Anillas de pota </w:t>
      </w:r>
      <w:r w:rsidRPr="002D40E8">
        <w:rPr>
          <w:rStyle w:val="Fuentedeprrafopredeter1"/>
          <w:rFonts w:ascii="Arial" w:hAnsi="Arial" w:cs="Arial"/>
          <w:b/>
          <w:bCs/>
          <w:i/>
          <w:iCs/>
          <w:sz w:val="20"/>
          <w:szCs w:val="20"/>
          <w:lang w:val="es-ES"/>
        </w:rPr>
        <w:t>(Illex argentinus, Todarodes spp, Loligo spp, Dosidicus spp, Ommastrephe spps.)</w:t>
      </w:r>
    </w:p>
    <w:p w:rsidR="00A64DC7" w:rsidRPr="002D40E8" w:rsidRDefault="00A64DC7">
      <w:pPr>
        <w:autoSpaceDE w:val="0"/>
        <w:jc w:val="center"/>
        <w:rPr>
          <w:rFonts w:ascii="Arial" w:hAnsi="Arial" w:cs="Arial"/>
          <w:b/>
          <w:bCs/>
          <w:i/>
          <w:iCs/>
          <w:sz w:val="20"/>
          <w:szCs w:val="20"/>
          <w:lang w:val="es-ES"/>
        </w:rPr>
      </w:pPr>
    </w:p>
    <w:p w:rsidR="00A64DC7" w:rsidRPr="002D40E8" w:rsidRDefault="00A64DC7">
      <w:pPr>
        <w:rPr>
          <w:lang w:val="es-ES"/>
        </w:rPr>
      </w:pPr>
      <w:r w:rsidRPr="002D40E8">
        <w:rPr>
          <w:rFonts w:ascii="Arial" w:hAnsi="Arial" w:cs="Arial"/>
          <w:sz w:val="20"/>
          <w:szCs w:val="20"/>
          <w:lang w:val="es-ES"/>
        </w:rPr>
        <w:t xml:space="preserve">Potas limpias, en anillas con glaseo inferior al 10 %, ultracongelado.  </w:t>
      </w:r>
    </w:p>
    <w:p w:rsidR="00A64DC7" w:rsidRPr="002D40E8" w:rsidRDefault="00A64DC7">
      <w:r w:rsidRPr="002D40E8">
        <w:rPr>
          <w:rFonts w:ascii="Arial" w:hAnsi="Arial" w:cs="Arial"/>
          <w:sz w:val="20"/>
          <w:szCs w:val="20"/>
        </w:rPr>
        <w:t>Molusco cefalópodo: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Tamaño uniforme</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Olor característico o a mar, exento de olores y sabores anormales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de aspecto muy firme.</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Color característico, blanco nacarado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roturas de la carne del molusco</w:t>
      </w:r>
    </w:p>
    <w:p w:rsidR="00A64DC7" w:rsidRPr="002D40E8" w:rsidRDefault="00A64DC7">
      <w:pPr>
        <w:autoSpaceDE w:val="0"/>
        <w:rPr>
          <w:lang w:val="es-ES"/>
        </w:rPr>
      </w:pPr>
      <w:r w:rsidRPr="002D40E8">
        <w:rPr>
          <w:rFonts w:ascii="Arial" w:hAnsi="Arial" w:cs="Arial"/>
          <w:sz w:val="20"/>
          <w:szCs w:val="20"/>
          <w:lang w:val="es-ES"/>
        </w:rPr>
        <w:t>Sin restos perceptibles de conchas internas y exento de otras materias extrañas</w:t>
      </w:r>
    </w:p>
    <w:p w:rsidR="00A64DC7" w:rsidRPr="002D40E8" w:rsidRDefault="00A64DC7">
      <w:pPr>
        <w:autoSpaceDE w:val="0"/>
        <w:rPr>
          <w:rFonts w:ascii="Arial" w:hAnsi="Arial" w:cs="Arial"/>
          <w:sz w:val="20"/>
          <w:szCs w:val="20"/>
          <w:lang w:val="es-ES"/>
        </w:rPr>
      </w:pPr>
    </w:p>
    <w:p w:rsidR="00A64DC7" w:rsidRPr="002D40E8" w:rsidRDefault="00A64DC7">
      <w:pPr>
        <w:autoSpaceDE w:val="0"/>
        <w:rPr>
          <w:rFonts w:ascii="Arial" w:hAnsi="Arial" w:cs="Arial"/>
          <w:sz w:val="20"/>
          <w:szCs w:val="20"/>
          <w:lang w:val="es-ES"/>
        </w:rPr>
      </w:pPr>
    </w:p>
    <w:p w:rsidR="00A64DC7" w:rsidRPr="002D40E8" w:rsidRDefault="00A64DC7">
      <w:pPr>
        <w:autoSpaceDE w:val="0"/>
        <w:jc w:val="center"/>
      </w:pPr>
      <w:r w:rsidRPr="002D40E8">
        <w:rPr>
          <w:rStyle w:val="Fuentedeprrafopredeter1"/>
          <w:rFonts w:ascii="Arial" w:hAnsi="Arial" w:cs="Arial"/>
          <w:b/>
          <w:bCs/>
          <w:sz w:val="20"/>
          <w:szCs w:val="20"/>
          <w:lang w:val="en-GB"/>
        </w:rPr>
        <w:t xml:space="preserve">Atún </w:t>
      </w:r>
      <w:r w:rsidRPr="002D40E8">
        <w:rPr>
          <w:rStyle w:val="Fuentedeprrafopredeter1"/>
          <w:rFonts w:ascii="Arial" w:hAnsi="Arial" w:cs="Arial"/>
          <w:b/>
          <w:bCs/>
          <w:i/>
          <w:iCs/>
          <w:sz w:val="20"/>
          <w:szCs w:val="20"/>
          <w:lang w:val="en-GB"/>
        </w:rPr>
        <w:t>(Thunnus thinnus, Thunnus albacares, Thunnus obesus)</w:t>
      </w:r>
    </w:p>
    <w:p w:rsidR="00A64DC7" w:rsidRPr="002D40E8" w:rsidRDefault="00A64DC7">
      <w:pPr>
        <w:autoSpaceDE w:val="0"/>
        <w:jc w:val="center"/>
        <w:rPr>
          <w:rFonts w:ascii="Arial" w:hAnsi="Arial" w:cs="Arial"/>
          <w:b/>
          <w:bCs/>
          <w:i/>
          <w:iCs/>
          <w:sz w:val="20"/>
          <w:szCs w:val="20"/>
          <w:lang w:val="en-GB"/>
        </w:rPr>
      </w:pPr>
    </w:p>
    <w:p w:rsidR="00A64DC7" w:rsidRPr="002D40E8" w:rsidRDefault="00A64DC7">
      <w:pPr>
        <w:numPr>
          <w:ilvl w:val="0"/>
          <w:numId w:val="18"/>
        </w:numPr>
        <w:jc w:val="both"/>
        <w:rPr>
          <w:lang w:val="es-ES"/>
        </w:rPr>
      </w:pPr>
      <w:r w:rsidRPr="002D40E8">
        <w:rPr>
          <w:rFonts w:ascii="Arial" w:hAnsi="Arial" w:cs="Arial"/>
          <w:sz w:val="20"/>
          <w:szCs w:val="20"/>
          <w:lang w:val="es-ES"/>
        </w:rPr>
        <w:t>Atún ultracongelado presentado en bloques con protección de las quemaduras del frío con glaseado &lt;10%.</w:t>
      </w:r>
    </w:p>
    <w:p w:rsidR="00A64DC7" w:rsidRPr="002D40E8" w:rsidRDefault="00A64DC7">
      <w:pPr>
        <w:numPr>
          <w:ilvl w:val="0"/>
          <w:numId w:val="18"/>
        </w:numPr>
        <w:jc w:val="both"/>
        <w:rPr>
          <w:lang w:val="es-ES"/>
        </w:rPr>
      </w:pPr>
      <w:r w:rsidRPr="002D40E8">
        <w:rPr>
          <w:rFonts w:ascii="Arial" w:hAnsi="Arial" w:cs="Arial"/>
          <w:sz w:val="20"/>
          <w:szCs w:val="20"/>
          <w:lang w:val="es-ES"/>
        </w:rPr>
        <w:t xml:space="preserve">Lomo fileteado de atún, de 200 g. de peso, ultracongelado presentado en </w:t>
      </w:r>
      <w:proofErr w:type="gramStart"/>
      <w:r w:rsidRPr="002D40E8">
        <w:rPr>
          <w:rFonts w:ascii="Arial" w:hAnsi="Arial" w:cs="Arial"/>
          <w:sz w:val="20"/>
          <w:szCs w:val="20"/>
          <w:lang w:val="es-ES"/>
        </w:rPr>
        <w:t>filetes  con</w:t>
      </w:r>
      <w:proofErr w:type="gramEnd"/>
      <w:r w:rsidRPr="002D40E8">
        <w:rPr>
          <w:rFonts w:ascii="Arial" w:hAnsi="Arial" w:cs="Arial"/>
          <w:sz w:val="20"/>
          <w:szCs w:val="20"/>
          <w:lang w:val="es-ES"/>
        </w:rPr>
        <w:t xml:space="preserve"> protección de las quemaduras del frío con glaseado &lt;10%.</w:t>
      </w:r>
    </w:p>
    <w:p w:rsidR="00A64DC7" w:rsidRPr="002D40E8" w:rsidRDefault="00A64DC7">
      <w:pPr>
        <w:numPr>
          <w:ilvl w:val="0"/>
          <w:numId w:val="18"/>
        </w:numPr>
        <w:jc w:val="both"/>
        <w:rPr>
          <w:lang w:val="es-ES"/>
        </w:rPr>
      </w:pPr>
      <w:r w:rsidRPr="002D40E8">
        <w:rPr>
          <w:rFonts w:ascii="Arial" w:hAnsi="Arial" w:cs="Arial"/>
          <w:sz w:val="20"/>
          <w:szCs w:val="20"/>
          <w:lang w:val="es-ES"/>
        </w:rPr>
        <w:t>Ventresca de atún, ultracongelada y envasadas al vacío, el peso de cada unidad será de 500 gr. de peso aproximado</w:t>
      </w:r>
    </w:p>
    <w:p w:rsidR="00A64DC7" w:rsidRPr="002D40E8" w:rsidRDefault="00A64DC7">
      <w:pPr>
        <w:ind w:left="360"/>
        <w:jc w:val="both"/>
        <w:rPr>
          <w:rFonts w:ascii="Arial" w:hAnsi="Arial" w:cs="Arial"/>
          <w:sz w:val="20"/>
          <w:szCs w:val="20"/>
          <w:lang w:val="es-ES"/>
        </w:rPr>
      </w:pPr>
    </w:p>
    <w:p w:rsidR="00A64DC7" w:rsidRPr="002D40E8" w:rsidRDefault="00A64DC7">
      <w:pPr>
        <w:ind w:left="360"/>
        <w:jc w:val="both"/>
      </w:pPr>
      <w:r w:rsidRPr="002D40E8">
        <w:rPr>
          <w:rFonts w:ascii="Arial" w:hAnsi="Arial" w:cs="Arial"/>
          <w:sz w:val="20"/>
          <w:szCs w:val="20"/>
        </w:rPr>
        <w:t>Características</w:t>
      </w:r>
    </w:p>
    <w:p w:rsidR="00A64DC7" w:rsidRPr="002D40E8" w:rsidRDefault="00A64DC7">
      <w:pPr>
        <w:ind w:left="720"/>
        <w:jc w:val="both"/>
        <w:rPr>
          <w:rFonts w:ascii="Arial" w:hAnsi="Arial" w:cs="Arial"/>
          <w:sz w:val="20"/>
          <w:szCs w:val="20"/>
        </w:rPr>
      </w:pPr>
    </w:p>
    <w:p w:rsidR="00A64DC7" w:rsidRPr="002D40E8" w:rsidRDefault="00A64DC7">
      <w:pPr>
        <w:numPr>
          <w:ilvl w:val="0"/>
          <w:numId w:val="17"/>
        </w:numPr>
        <w:jc w:val="both"/>
        <w:rPr>
          <w:lang w:val="es-ES"/>
        </w:rPr>
      </w:pPr>
      <w:r w:rsidRPr="002D40E8">
        <w:rPr>
          <w:rFonts w:ascii="Arial" w:hAnsi="Arial" w:cs="Arial"/>
          <w:sz w:val="20"/>
          <w:szCs w:val="20"/>
          <w:lang w:val="es-ES"/>
        </w:rPr>
        <w:t>Piel: pigmentación tornasolada, colores vivos y brillantes con irisaciones, clara diferencia entre superficie dorsal y ventral.</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Consistencia de la carne: muy firme, rígida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Olor: fresco a algas marinas, picante a yodo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autoSpaceDE w:val="0"/>
        <w:rPr>
          <w:lang w:val="es-ES"/>
        </w:rPr>
      </w:pPr>
      <w:r w:rsidRPr="002D40E8">
        <w:rPr>
          <w:rFonts w:ascii="Arial" w:hAnsi="Arial" w:cs="Arial"/>
          <w:sz w:val="20"/>
          <w:szCs w:val="20"/>
          <w:lang w:val="es-ES"/>
        </w:rPr>
        <w:t>Libre de restos de piel, vísceras, manchas de sangre o sangacho, parásitos, residuos de peritoneo, escamas, espinas y coloraciones atípicas, así como desgarros, roturas, deshilachamientos, contusiones, etc</w:t>
      </w:r>
    </w:p>
    <w:p w:rsidR="00A64DC7" w:rsidRPr="002D40E8" w:rsidRDefault="00A64DC7">
      <w:pPr>
        <w:autoSpaceDE w:val="0"/>
        <w:rPr>
          <w:rFonts w:ascii="Arial" w:hAnsi="Arial" w:cs="Arial"/>
          <w:b/>
          <w:bCs/>
          <w:iCs/>
          <w:sz w:val="20"/>
          <w:szCs w:val="20"/>
          <w:lang w:val="es-ES"/>
        </w:rPr>
      </w:pPr>
    </w:p>
    <w:p w:rsidR="00A64DC7" w:rsidRPr="002D40E8" w:rsidRDefault="00A64DC7">
      <w:pPr>
        <w:autoSpaceDE w:val="0"/>
        <w:rPr>
          <w:rFonts w:ascii="Arial" w:hAnsi="Arial" w:cs="Arial"/>
          <w:b/>
          <w:bCs/>
          <w:iCs/>
          <w:sz w:val="20"/>
          <w:szCs w:val="20"/>
          <w:lang w:val="es-ES"/>
        </w:rPr>
      </w:pPr>
    </w:p>
    <w:p w:rsidR="00A64DC7" w:rsidRPr="002D40E8" w:rsidRDefault="00A64DC7">
      <w:pPr>
        <w:autoSpaceDE w:val="0"/>
        <w:jc w:val="center"/>
        <w:rPr>
          <w:lang w:val="es-ES"/>
        </w:rPr>
      </w:pPr>
      <w:r w:rsidRPr="002D40E8">
        <w:rPr>
          <w:rStyle w:val="Fuentedeprrafopredeter1"/>
          <w:rFonts w:ascii="Arial" w:hAnsi="Arial" w:cs="Arial"/>
          <w:b/>
          <w:bCs/>
          <w:sz w:val="20"/>
          <w:szCs w:val="20"/>
          <w:lang w:val="es-ES"/>
        </w:rPr>
        <w:t xml:space="preserve">Bacalao </w:t>
      </w:r>
      <w:r w:rsidRPr="002D40E8">
        <w:rPr>
          <w:rStyle w:val="Fuentedeprrafopredeter1"/>
          <w:rFonts w:ascii="Arial" w:hAnsi="Arial" w:cs="Arial"/>
          <w:b/>
          <w:bCs/>
          <w:i/>
          <w:iCs/>
          <w:sz w:val="20"/>
          <w:szCs w:val="20"/>
          <w:lang w:val="es-ES"/>
        </w:rPr>
        <w:t>(Gadus morhua)</w:t>
      </w:r>
    </w:p>
    <w:p w:rsidR="00A64DC7" w:rsidRPr="002D40E8" w:rsidRDefault="00A64DC7">
      <w:pPr>
        <w:autoSpaceDE w:val="0"/>
        <w:rPr>
          <w:rFonts w:ascii="Arial" w:hAnsi="Arial" w:cs="Arial"/>
          <w:b/>
          <w:bCs/>
          <w:iCs/>
          <w:sz w:val="20"/>
          <w:szCs w:val="20"/>
          <w:lang w:val="es-ES"/>
        </w:rPr>
      </w:pPr>
    </w:p>
    <w:p w:rsidR="00A64DC7" w:rsidRPr="002D40E8" w:rsidRDefault="00A64DC7">
      <w:pPr>
        <w:autoSpaceDE w:val="0"/>
        <w:jc w:val="both"/>
        <w:rPr>
          <w:lang w:val="es-ES"/>
        </w:rPr>
      </w:pPr>
      <w:r w:rsidRPr="002D40E8">
        <w:rPr>
          <w:rStyle w:val="Fuentedeprrafopredeter1"/>
          <w:rFonts w:ascii="Arial" w:hAnsi="Arial" w:cs="Arial"/>
          <w:b/>
          <w:bCs/>
          <w:sz w:val="20"/>
          <w:szCs w:val="20"/>
          <w:lang w:val="es-ES"/>
        </w:rPr>
        <w:t>Bacalao salado</w:t>
      </w:r>
      <w:r w:rsidRPr="002D40E8">
        <w:rPr>
          <w:rStyle w:val="Fuentedeprrafopredeter1"/>
          <w:rFonts w:ascii="Arial" w:hAnsi="Arial" w:cs="Arial"/>
          <w:b/>
          <w:bCs/>
          <w:sz w:val="20"/>
          <w:szCs w:val="20"/>
          <w:lang w:val="es-ES"/>
        </w:rPr>
        <w:noBreakHyphen/>
        <w:t>desecado (40/60):</w:t>
      </w:r>
      <w:r w:rsidRPr="002D40E8">
        <w:rPr>
          <w:rStyle w:val="Fuentedeprrafopredeter1"/>
          <w:rFonts w:ascii="Arial" w:hAnsi="Arial" w:cs="Arial"/>
          <w:sz w:val="20"/>
          <w:szCs w:val="20"/>
          <w:lang w:val="es-ES"/>
        </w:rPr>
        <w:t xml:space="preserve"> “Pescados salados: son aquellos pescados frescos enteros o fraccionados, eviscerados e inalterados, que han sido sometidos a la acción prolongada de la sal común en forma sólida o de salmuera. Los pescados salados, en su calidad de productos acabados, mantendrán unas condiciones óptimas en sus características, consistencia firme al tacto, gusto salado, y coloración variable según el método y la especie preparada (amarillo claro o rosa)”.</w:t>
      </w:r>
    </w:p>
    <w:p w:rsidR="00A64DC7" w:rsidRPr="002D40E8" w:rsidRDefault="00A64DC7">
      <w:pPr>
        <w:rPr>
          <w:lang w:val="es-ES"/>
        </w:rPr>
      </w:pPr>
    </w:p>
    <w:p w:rsidR="00A64DC7" w:rsidRPr="002D40E8" w:rsidRDefault="00A64DC7">
      <w:pPr>
        <w:rPr>
          <w:lang w:val="es-ES"/>
        </w:rPr>
      </w:pPr>
      <w:r w:rsidRPr="002D40E8">
        <w:rPr>
          <w:rStyle w:val="Fuentedeprrafopredeter1"/>
          <w:rFonts w:ascii="Arial" w:hAnsi="Arial" w:cs="Arial"/>
          <w:b/>
          <w:bCs/>
          <w:sz w:val="20"/>
          <w:szCs w:val="20"/>
          <w:lang w:val="es-ES"/>
        </w:rPr>
        <w:t>Bacalao ultracongelado,</w:t>
      </w:r>
      <w:r w:rsidRPr="002D40E8">
        <w:rPr>
          <w:rStyle w:val="Fuentedeprrafopredeter1"/>
          <w:rFonts w:ascii="Arial" w:hAnsi="Arial" w:cs="Arial"/>
          <w:sz w:val="20"/>
          <w:szCs w:val="20"/>
          <w:lang w:val="es-ES"/>
        </w:rPr>
        <w:t xml:space="preserve"> presentado como lomos o filetes con piel de más de 1 Kg., o centros de 200 g.</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lastRenderedPageBreak/>
        <w:t>Piel: pigmento vivo y tornasolado, u opalescente, sin decoloración</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autoSpaceDE w:val="0"/>
        <w:rPr>
          <w:lang w:val="es-ES"/>
        </w:rPr>
      </w:pPr>
      <w:r w:rsidRPr="002D40E8">
        <w:rPr>
          <w:rFonts w:ascii="Arial" w:hAnsi="Arial" w:cs="Arial"/>
          <w:sz w:val="20"/>
          <w:szCs w:val="20"/>
          <w:lang w:val="es-ES"/>
        </w:rPr>
        <w:t>Libre de restos de vísceras, manchas de sangre, parásitos, residuos de peritoneo, escamas, espinas y coloraciones atípicas, así como desgarros, roturas, deshilachamientos, contusiones, etc.</w:t>
      </w:r>
    </w:p>
    <w:p w:rsidR="00A64DC7" w:rsidRPr="002D40E8" w:rsidRDefault="00A64DC7">
      <w:pPr>
        <w:autoSpaceDE w:val="0"/>
        <w:rPr>
          <w:rFonts w:ascii="Arial" w:hAnsi="Arial" w:cs="Arial"/>
          <w:sz w:val="20"/>
          <w:szCs w:val="20"/>
          <w:lang w:val="es-ES"/>
        </w:rPr>
      </w:pPr>
    </w:p>
    <w:p w:rsidR="00A64DC7" w:rsidRPr="002D40E8" w:rsidRDefault="00A64DC7">
      <w:pPr>
        <w:autoSpaceDE w:val="0"/>
        <w:rPr>
          <w:rFonts w:ascii="Arial" w:hAnsi="Arial" w:cs="Arial"/>
          <w:b/>
          <w:bCs/>
          <w:strike/>
          <w:sz w:val="20"/>
          <w:szCs w:val="20"/>
          <w:lang w:val="es-ES"/>
        </w:rPr>
      </w:pPr>
    </w:p>
    <w:p w:rsidR="00A64DC7" w:rsidRPr="002D40E8" w:rsidRDefault="00A64DC7">
      <w:pPr>
        <w:autoSpaceDE w:val="0"/>
        <w:jc w:val="center"/>
        <w:rPr>
          <w:lang w:val="es-ES"/>
        </w:rPr>
      </w:pPr>
      <w:r w:rsidRPr="002D40E8">
        <w:rPr>
          <w:rStyle w:val="Fuentedeprrafopredeter1"/>
          <w:rFonts w:ascii="Arial" w:hAnsi="Arial" w:cs="Arial"/>
          <w:b/>
          <w:bCs/>
          <w:sz w:val="20"/>
          <w:szCs w:val="20"/>
          <w:lang w:val="es-ES"/>
        </w:rPr>
        <w:t xml:space="preserve">Caella </w:t>
      </w:r>
      <w:r w:rsidRPr="002D40E8">
        <w:rPr>
          <w:rStyle w:val="Fuentedeprrafopredeter1"/>
          <w:rFonts w:ascii="Arial" w:hAnsi="Arial" w:cs="Arial"/>
          <w:b/>
          <w:bCs/>
          <w:i/>
          <w:iCs/>
          <w:sz w:val="20"/>
          <w:szCs w:val="20"/>
          <w:lang w:val="es-ES"/>
        </w:rPr>
        <w:t>(Prionace glauca)</w:t>
      </w:r>
    </w:p>
    <w:p w:rsidR="00A64DC7" w:rsidRPr="002D40E8" w:rsidRDefault="00A64DC7">
      <w:pPr>
        <w:autoSpaceDE w:val="0"/>
        <w:rPr>
          <w:rFonts w:ascii="Arial" w:hAnsi="Arial" w:cs="Arial"/>
          <w:sz w:val="20"/>
          <w:szCs w:val="20"/>
          <w:lang w:val="es-ES"/>
        </w:rPr>
      </w:pPr>
    </w:p>
    <w:p w:rsidR="00A64DC7" w:rsidRPr="002D40E8" w:rsidRDefault="00A64DC7">
      <w:pPr>
        <w:rPr>
          <w:lang w:val="es-ES"/>
        </w:rPr>
      </w:pPr>
      <w:r w:rsidRPr="002D40E8">
        <w:rPr>
          <w:rFonts w:ascii="Arial" w:hAnsi="Arial" w:cs="Arial"/>
          <w:sz w:val="20"/>
          <w:szCs w:val="20"/>
          <w:lang w:val="es-ES"/>
        </w:rPr>
        <w:t>Caella congelada, cortada en rodajas o tacos.</w:t>
      </w: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709"/>
        <w:jc w:val="both"/>
        <w:rPr>
          <w:rFonts w:ascii="Arial" w:hAnsi="Arial" w:cs="Arial"/>
          <w:sz w:val="20"/>
          <w:szCs w:val="20"/>
        </w:rPr>
      </w:pPr>
    </w:p>
    <w:p w:rsidR="00A64DC7" w:rsidRPr="002D40E8" w:rsidRDefault="00A64DC7">
      <w:pPr>
        <w:pStyle w:val="Prrafodelista"/>
        <w:spacing w:after="0" w:line="240" w:lineRule="auto"/>
        <w:ind w:left="709"/>
        <w:jc w:val="both"/>
        <w:rPr>
          <w:rFonts w:ascii="Arial" w:hAnsi="Arial" w:cs="Arial"/>
          <w:sz w:val="20"/>
          <w:szCs w:val="20"/>
        </w:rPr>
      </w:pPr>
    </w:p>
    <w:p w:rsidR="00A64DC7" w:rsidRPr="002D40E8" w:rsidRDefault="00A64DC7">
      <w:pPr>
        <w:pStyle w:val="Prrafodelista"/>
        <w:spacing w:after="0" w:line="240" w:lineRule="auto"/>
        <w:ind w:left="709"/>
        <w:jc w:val="both"/>
        <w:rPr>
          <w:rFonts w:ascii="Arial" w:hAnsi="Arial" w:cs="Arial"/>
          <w:sz w:val="20"/>
          <w:szCs w:val="20"/>
        </w:rPr>
      </w:pPr>
    </w:p>
    <w:p w:rsidR="00A64DC7" w:rsidRPr="002D40E8" w:rsidRDefault="00A64DC7">
      <w:pPr>
        <w:autoSpaceDE w:val="0"/>
        <w:jc w:val="center"/>
        <w:rPr>
          <w:lang w:val="es-ES"/>
        </w:rPr>
      </w:pPr>
      <w:r w:rsidRPr="002D40E8">
        <w:rPr>
          <w:rStyle w:val="Fuentedeprrafopredeter1"/>
          <w:rFonts w:ascii="Arial" w:hAnsi="Arial" w:cs="Arial"/>
          <w:b/>
          <w:bCs/>
          <w:sz w:val="20"/>
          <w:szCs w:val="20"/>
          <w:lang w:val="es-ES"/>
        </w:rPr>
        <w:t xml:space="preserve">Catfish- Pez lobo </w:t>
      </w:r>
      <w:r w:rsidRPr="002D40E8">
        <w:rPr>
          <w:rStyle w:val="Fuentedeprrafopredeter1"/>
          <w:rFonts w:ascii="Arial" w:hAnsi="Arial" w:cs="Arial"/>
          <w:b/>
          <w:bCs/>
          <w:i/>
          <w:iCs/>
          <w:sz w:val="20"/>
          <w:szCs w:val="20"/>
          <w:lang w:val="es-ES"/>
        </w:rPr>
        <w:t>(Anahirchas lupus)</w:t>
      </w:r>
    </w:p>
    <w:p w:rsidR="00A64DC7" w:rsidRPr="002D40E8" w:rsidRDefault="00A64DC7">
      <w:pPr>
        <w:autoSpaceDE w:val="0"/>
        <w:jc w:val="center"/>
        <w:rPr>
          <w:lang w:val="es-ES"/>
        </w:rPr>
      </w:pPr>
    </w:p>
    <w:p w:rsidR="00A64DC7" w:rsidRPr="002D40E8" w:rsidRDefault="00A64DC7">
      <w:pPr>
        <w:rPr>
          <w:lang w:val="es-ES"/>
        </w:rPr>
      </w:pPr>
      <w:r w:rsidRPr="002D40E8">
        <w:rPr>
          <w:rFonts w:ascii="Arial" w:hAnsi="Arial" w:cs="Arial"/>
          <w:sz w:val="20"/>
          <w:szCs w:val="20"/>
          <w:lang w:val="es-ES"/>
        </w:rPr>
        <w:t>Catfish congelado, filetes sin piel</w:t>
      </w: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numPr>
          <w:ilvl w:val="0"/>
          <w:numId w:val="17"/>
        </w:numPr>
        <w:autoSpaceDE w:val="0"/>
        <w:spacing w:after="0" w:line="240" w:lineRule="auto"/>
        <w:ind w:left="1066" w:hanging="357"/>
        <w:jc w:val="both"/>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autoSpaceDE w:val="0"/>
        <w:jc w:val="center"/>
        <w:rPr>
          <w:lang w:val="es-ES"/>
        </w:rPr>
      </w:pPr>
    </w:p>
    <w:p w:rsidR="00A64DC7" w:rsidRPr="002D40E8" w:rsidRDefault="00A64DC7">
      <w:pPr>
        <w:autoSpaceDE w:val="0"/>
        <w:rPr>
          <w:rFonts w:ascii="Arial" w:hAnsi="Arial" w:cs="Arial"/>
          <w:sz w:val="20"/>
          <w:szCs w:val="20"/>
          <w:lang w:val="es-ES"/>
        </w:rPr>
      </w:pPr>
    </w:p>
    <w:p w:rsidR="00A64DC7" w:rsidRPr="002D40E8" w:rsidRDefault="00A64DC7">
      <w:pPr>
        <w:autoSpaceDE w:val="0"/>
        <w:jc w:val="center"/>
        <w:rPr>
          <w:lang w:val="es-ES"/>
        </w:rPr>
      </w:pPr>
      <w:r w:rsidRPr="002D40E8">
        <w:rPr>
          <w:rStyle w:val="Fuentedeprrafopredeter1"/>
          <w:rFonts w:ascii="Arial" w:hAnsi="Arial" w:cs="Arial"/>
          <w:b/>
          <w:bCs/>
          <w:sz w:val="20"/>
          <w:szCs w:val="20"/>
          <w:lang w:val="es-ES"/>
        </w:rPr>
        <w:t xml:space="preserve">Cazón </w:t>
      </w:r>
      <w:r w:rsidRPr="002D40E8">
        <w:rPr>
          <w:rStyle w:val="Fuentedeprrafopredeter1"/>
          <w:rFonts w:ascii="Arial" w:hAnsi="Arial" w:cs="Arial"/>
          <w:b/>
          <w:bCs/>
          <w:i/>
          <w:iCs/>
          <w:sz w:val="20"/>
          <w:szCs w:val="20"/>
          <w:lang w:val="es-ES"/>
        </w:rPr>
        <w:t>(Galeorhinus galeus)</w:t>
      </w:r>
    </w:p>
    <w:p w:rsidR="00A64DC7" w:rsidRPr="002D40E8" w:rsidRDefault="00A64DC7">
      <w:pPr>
        <w:autoSpaceDE w:val="0"/>
        <w:rPr>
          <w:rFonts w:ascii="Arial" w:hAnsi="Arial" w:cs="Arial"/>
          <w:sz w:val="20"/>
          <w:szCs w:val="20"/>
          <w:lang w:val="es-ES"/>
        </w:rPr>
      </w:pPr>
    </w:p>
    <w:p w:rsidR="00A64DC7" w:rsidRPr="002D40E8" w:rsidRDefault="00A64DC7">
      <w:pPr>
        <w:rPr>
          <w:lang w:val="es-ES"/>
        </w:rPr>
      </w:pPr>
      <w:r w:rsidRPr="002D40E8">
        <w:rPr>
          <w:rFonts w:ascii="Arial" w:hAnsi="Arial" w:cs="Arial"/>
          <w:sz w:val="20"/>
          <w:szCs w:val="20"/>
          <w:lang w:val="es-ES"/>
        </w:rPr>
        <w:t>Cazón congelado, cortado en rodajas o tacos.</w:t>
      </w: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709"/>
        <w:jc w:val="center"/>
        <w:rPr>
          <w:rFonts w:ascii="Arial" w:hAnsi="Arial" w:cs="Arial"/>
          <w:b/>
          <w:bCs/>
          <w:sz w:val="20"/>
          <w:szCs w:val="20"/>
        </w:rPr>
      </w:pPr>
    </w:p>
    <w:p w:rsidR="00A64DC7" w:rsidRPr="002D40E8" w:rsidRDefault="00A64DC7">
      <w:pPr>
        <w:pStyle w:val="Prrafodelista"/>
        <w:spacing w:after="0" w:line="240" w:lineRule="auto"/>
        <w:ind w:left="709"/>
        <w:jc w:val="center"/>
        <w:rPr>
          <w:rFonts w:ascii="Arial" w:hAnsi="Arial" w:cs="Arial"/>
          <w:b/>
          <w:bCs/>
          <w:sz w:val="20"/>
          <w:szCs w:val="20"/>
        </w:rPr>
      </w:pPr>
    </w:p>
    <w:p w:rsidR="00A64DC7" w:rsidRPr="002D40E8" w:rsidRDefault="00A64DC7">
      <w:pPr>
        <w:autoSpaceDE w:val="0"/>
        <w:jc w:val="center"/>
        <w:rPr>
          <w:lang w:val="es-ES"/>
        </w:rPr>
      </w:pPr>
      <w:r w:rsidRPr="002D40E8">
        <w:rPr>
          <w:rStyle w:val="Fuentedeprrafopredeter1"/>
          <w:rFonts w:ascii="Arial" w:hAnsi="Arial" w:cs="Arial"/>
          <w:b/>
          <w:bCs/>
          <w:sz w:val="20"/>
          <w:szCs w:val="20"/>
          <w:lang w:val="es-ES"/>
        </w:rPr>
        <w:t xml:space="preserve">Dorada </w:t>
      </w:r>
      <w:r w:rsidRPr="002D40E8">
        <w:rPr>
          <w:rStyle w:val="Fuentedeprrafopredeter1"/>
          <w:rFonts w:ascii="Arial" w:hAnsi="Arial" w:cs="Arial"/>
          <w:b/>
          <w:bCs/>
          <w:i/>
          <w:iCs/>
          <w:sz w:val="20"/>
          <w:szCs w:val="20"/>
          <w:lang w:val="es-ES"/>
        </w:rPr>
        <w:t>(Sparus aurata)</w:t>
      </w:r>
    </w:p>
    <w:p w:rsidR="00A64DC7" w:rsidRPr="002D40E8" w:rsidRDefault="00A64DC7">
      <w:pPr>
        <w:autoSpaceDE w:val="0"/>
        <w:rPr>
          <w:rFonts w:ascii="Arial" w:hAnsi="Arial" w:cs="Arial"/>
          <w:sz w:val="20"/>
          <w:szCs w:val="20"/>
          <w:lang w:val="es-ES"/>
        </w:rPr>
      </w:pPr>
    </w:p>
    <w:p w:rsidR="00A64DC7" w:rsidRPr="002D40E8" w:rsidRDefault="00A64DC7">
      <w:pPr>
        <w:rPr>
          <w:lang w:val="es-ES"/>
        </w:rPr>
      </w:pPr>
      <w:r w:rsidRPr="002D40E8">
        <w:rPr>
          <w:rFonts w:ascii="Arial" w:hAnsi="Arial" w:cs="Arial"/>
          <w:sz w:val="20"/>
          <w:szCs w:val="20"/>
          <w:lang w:val="es-ES"/>
        </w:rPr>
        <w:t xml:space="preserve">Dorada fresca, de peso 250-300 g. con vísceras y con cabeza, y /o en filete de dorada fresca, de peso </w:t>
      </w:r>
      <w:r w:rsidRPr="002D40E8">
        <w:rPr>
          <w:rFonts w:ascii="Arial" w:hAnsi="Arial" w:cs="Arial"/>
          <w:sz w:val="20"/>
          <w:szCs w:val="20"/>
          <w:lang w:val="es-ES"/>
        </w:rPr>
        <w:lastRenderedPageBreak/>
        <w:t>de 180-220 g.</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Piel: pigmento vivo y tornasolado u opalescente, sin decoloración</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Mucosidad cutánea: acuosa, transparente.</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Ojo: convexo, pupila negra y brillante</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Branquias: color vivo, sin mucosidad</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Peritoneo: liso, brillante, difícil de separar de la carne</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Libres de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708"/>
        <w:jc w:val="both"/>
        <w:rPr>
          <w:rFonts w:ascii="Arial" w:hAnsi="Arial" w:cs="Arial"/>
          <w:sz w:val="20"/>
          <w:szCs w:val="20"/>
        </w:rPr>
      </w:pPr>
    </w:p>
    <w:p w:rsidR="00A64DC7" w:rsidRPr="002D40E8" w:rsidRDefault="00A64DC7">
      <w:pPr>
        <w:autoSpaceDE w:val="0"/>
        <w:rPr>
          <w:rFonts w:ascii="Arial" w:hAnsi="Arial" w:cs="Arial"/>
          <w:b/>
          <w:sz w:val="20"/>
          <w:szCs w:val="20"/>
          <w:lang w:val="es-ES"/>
        </w:rPr>
      </w:pPr>
    </w:p>
    <w:p w:rsidR="00A64DC7" w:rsidRPr="002D40E8" w:rsidRDefault="00A64DC7">
      <w:pPr>
        <w:autoSpaceDE w:val="0"/>
        <w:rPr>
          <w:rFonts w:ascii="Arial" w:hAnsi="Arial" w:cs="Arial"/>
          <w:b/>
          <w:sz w:val="20"/>
          <w:szCs w:val="20"/>
          <w:lang w:val="es-ES"/>
        </w:rPr>
      </w:pPr>
    </w:p>
    <w:p w:rsidR="00A64DC7" w:rsidRPr="002D40E8" w:rsidRDefault="00A64DC7">
      <w:pPr>
        <w:autoSpaceDE w:val="0"/>
        <w:jc w:val="center"/>
        <w:rPr>
          <w:lang w:val="es-ES"/>
        </w:rPr>
      </w:pPr>
      <w:r w:rsidRPr="002D40E8">
        <w:rPr>
          <w:rFonts w:ascii="Arial" w:hAnsi="Arial" w:cs="Arial"/>
          <w:b/>
          <w:bCs/>
          <w:sz w:val="20"/>
          <w:szCs w:val="20"/>
          <w:lang w:val="es-ES"/>
        </w:rPr>
        <w:t>Dorada fresca (filete) (Sparus aurata)</w:t>
      </w:r>
    </w:p>
    <w:p w:rsidR="00A64DC7" w:rsidRPr="002D40E8" w:rsidRDefault="00A64DC7">
      <w:pPr>
        <w:autoSpaceDE w:val="0"/>
        <w:jc w:val="center"/>
        <w:rPr>
          <w:rFonts w:ascii="Arial" w:hAnsi="Arial" w:cs="Arial"/>
          <w:b/>
          <w:bCs/>
          <w:sz w:val="20"/>
          <w:szCs w:val="20"/>
          <w:lang w:val="es-ES"/>
        </w:rPr>
      </w:pPr>
    </w:p>
    <w:p w:rsidR="00A64DC7" w:rsidRPr="002D40E8" w:rsidRDefault="00A64DC7">
      <w:pPr>
        <w:autoSpaceDE w:val="0"/>
        <w:jc w:val="center"/>
        <w:rPr>
          <w:rFonts w:ascii="Arial" w:hAnsi="Arial" w:cs="Arial"/>
          <w:b/>
          <w:bCs/>
          <w:sz w:val="20"/>
          <w:szCs w:val="20"/>
          <w:lang w:val="es-ES"/>
        </w:rPr>
      </w:pPr>
    </w:p>
    <w:p w:rsidR="00A64DC7" w:rsidRPr="002D40E8" w:rsidRDefault="00A64DC7">
      <w:pPr>
        <w:autoSpaceDE w:val="0"/>
        <w:jc w:val="both"/>
        <w:rPr>
          <w:lang w:val="es-ES"/>
        </w:rPr>
      </w:pPr>
      <w:r w:rsidRPr="002D40E8">
        <w:rPr>
          <w:rFonts w:ascii="Arial" w:hAnsi="Arial" w:cs="Arial"/>
          <w:b/>
          <w:bCs/>
          <w:sz w:val="20"/>
          <w:szCs w:val="20"/>
          <w:lang w:val="es-ES"/>
        </w:rPr>
        <w:t>Filete de dorada fresca, con peso de 220 gr.</w:t>
      </w:r>
    </w:p>
    <w:p w:rsidR="00A64DC7" w:rsidRPr="002D40E8" w:rsidRDefault="00A64DC7">
      <w:pPr>
        <w:autoSpaceDE w:val="0"/>
        <w:jc w:val="both"/>
        <w:rPr>
          <w:rFonts w:ascii="Arial" w:hAnsi="Arial" w:cs="Arial"/>
          <w:b/>
          <w:bCs/>
          <w:sz w:val="20"/>
          <w:szCs w:val="20"/>
          <w:lang w:val="es-ES"/>
        </w:rPr>
      </w:pP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Piel: pigmento vivo y tornasolado u opalescente, sin decoloración</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Mucosidad cutánea: acuosa, transparente.</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Ojo: convexo, pupila negra y brillante</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Branquias: color vivo, sin mucosidad</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Peritoneo: liso, brillante, difícil de separar de la carne</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Libres de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708"/>
        <w:jc w:val="both"/>
        <w:rPr>
          <w:rFonts w:ascii="Arial" w:hAnsi="Arial" w:cs="Arial"/>
          <w:sz w:val="20"/>
          <w:szCs w:val="20"/>
        </w:rPr>
      </w:pPr>
    </w:p>
    <w:p w:rsidR="00A64DC7" w:rsidRPr="002D40E8" w:rsidRDefault="00A64DC7">
      <w:pPr>
        <w:autoSpaceDE w:val="0"/>
        <w:jc w:val="center"/>
        <w:rPr>
          <w:lang w:val="es-ES"/>
        </w:rPr>
      </w:pPr>
      <w:r w:rsidRPr="002D40E8">
        <w:rPr>
          <w:rStyle w:val="Fuentedeprrafopredeter1"/>
          <w:rFonts w:ascii="Arial" w:hAnsi="Arial" w:cs="Arial"/>
          <w:b/>
          <w:bCs/>
          <w:sz w:val="20"/>
          <w:szCs w:val="20"/>
          <w:lang w:val="es-ES"/>
        </w:rPr>
        <w:t xml:space="preserve">Fogonero </w:t>
      </w:r>
      <w:r w:rsidRPr="002D40E8">
        <w:rPr>
          <w:rStyle w:val="Fuentedeprrafopredeter1"/>
          <w:rFonts w:ascii="Arial" w:hAnsi="Arial" w:cs="Arial"/>
          <w:b/>
          <w:bCs/>
          <w:i/>
          <w:iCs/>
          <w:sz w:val="20"/>
          <w:szCs w:val="20"/>
          <w:lang w:val="es-ES"/>
        </w:rPr>
        <w:t>(Pollachius Virens)</w:t>
      </w:r>
    </w:p>
    <w:p w:rsidR="00A64DC7" w:rsidRPr="002D40E8" w:rsidRDefault="00A64DC7">
      <w:pPr>
        <w:autoSpaceDE w:val="0"/>
        <w:jc w:val="center"/>
        <w:rPr>
          <w:rFonts w:ascii="Arial" w:hAnsi="Arial" w:cs="Arial"/>
          <w:b/>
          <w:bCs/>
          <w:i/>
          <w:iCs/>
          <w:sz w:val="20"/>
          <w:szCs w:val="20"/>
          <w:lang w:val="es-ES"/>
        </w:rPr>
      </w:pPr>
    </w:p>
    <w:p w:rsidR="00A64DC7" w:rsidRPr="002D40E8" w:rsidRDefault="00A64DC7">
      <w:pPr>
        <w:jc w:val="both"/>
        <w:rPr>
          <w:lang w:val="es-ES"/>
        </w:rPr>
      </w:pPr>
      <w:r w:rsidRPr="002D40E8">
        <w:rPr>
          <w:rFonts w:ascii="Arial" w:hAnsi="Arial" w:cs="Arial"/>
          <w:sz w:val="20"/>
          <w:szCs w:val="20"/>
          <w:lang w:val="es-ES"/>
        </w:rPr>
        <w:t>Fogonero ultracongelado, presentado en filetes sin piel. En piezas de más de 1 Kg.</w:t>
      </w:r>
    </w:p>
    <w:p w:rsidR="00A64DC7" w:rsidRPr="002D40E8" w:rsidRDefault="00A64DC7">
      <w:pPr>
        <w:pStyle w:val="Prrafodelista"/>
        <w:numPr>
          <w:ilvl w:val="0"/>
          <w:numId w:val="41"/>
        </w:numPr>
        <w:spacing w:after="0" w:line="240" w:lineRule="auto"/>
        <w:jc w:val="both"/>
      </w:pPr>
      <w:r w:rsidRPr="002D40E8">
        <w:rPr>
          <w:rFonts w:ascii="Arial" w:hAnsi="Arial" w:cs="Arial"/>
          <w:sz w:val="20"/>
          <w:szCs w:val="20"/>
        </w:rPr>
        <w:t xml:space="preserve">Olor: algas </w:t>
      </w:r>
      <w:proofErr w:type="gramStart"/>
      <w:r w:rsidRPr="002D40E8">
        <w:rPr>
          <w:rFonts w:ascii="Arial" w:hAnsi="Arial" w:cs="Arial"/>
          <w:sz w:val="20"/>
          <w:szCs w:val="20"/>
        </w:rPr>
        <w:t>marinas..</w:t>
      </w:r>
      <w:proofErr w:type="gramEnd"/>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t>Ausencia de materias extrañas.</w:t>
      </w:r>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autoSpaceDE w:val="0"/>
        <w:jc w:val="center"/>
        <w:rPr>
          <w:lang w:val="es-ES"/>
        </w:rPr>
      </w:pPr>
      <w:r w:rsidRPr="002D40E8">
        <w:rPr>
          <w:rFonts w:ascii="Arial" w:hAnsi="Arial" w:cs="Arial"/>
          <w:sz w:val="20"/>
          <w:szCs w:val="20"/>
          <w:lang w:val="es-ES"/>
        </w:rPr>
        <w:t>Libre de restos de vísceras, manchas de sangre, parásitos, residuos de peritoneo, escamas, espinas y coloraciones atípicas, así como desgarros, roturas, deshilachamientos, contusiones, etc.</w:t>
      </w:r>
    </w:p>
    <w:p w:rsidR="00A64DC7" w:rsidRPr="002D40E8" w:rsidRDefault="00A64DC7">
      <w:pPr>
        <w:autoSpaceDE w:val="0"/>
        <w:jc w:val="center"/>
        <w:rPr>
          <w:lang w:val="es-ES"/>
        </w:rPr>
      </w:pPr>
    </w:p>
    <w:p w:rsidR="00A64DC7" w:rsidRPr="002D40E8" w:rsidRDefault="00A64DC7">
      <w:pPr>
        <w:autoSpaceDE w:val="0"/>
        <w:jc w:val="center"/>
        <w:rPr>
          <w:lang w:val="es-ES"/>
        </w:rPr>
      </w:pPr>
      <w:r w:rsidRPr="002D40E8">
        <w:rPr>
          <w:rStyle w:val="Fuentedeprrafopredeter1"/>
          <w:rFonts w:ascii="Arial" w:hAnsi="Arial" w:cs="Arial"/>
          <w:b/>
          <w:bCs/>
          <w:sz w:val="20"/>
          <w:szCs w:val="20"/>
          <w:lang w:val="es-ES"/>
        </w:rPr>
        <w:t>Gallineta (</w:t>
      </w:r>
      <w:r w:rsidRPr="002D40E8">
        <w:rPr>
          <w:rStyle w:val="Fuentedeprrafopredeter1"/>
          <w:rFonts w:ascii="Arial" w:hAnsi="Arial" w:cs="Arial"/>
          <w:b/>
          <w:bCs/>
          <w:i/>
          <w:iCs/>
          <w:sz w:val="20"/>
          <w:szCs w:val="20"/>
          <w:lang w:val="es-ES"/>
        </w:rPr>
        <w:t>Sebastes marinus</w:t>
      </w:r>
      <w:r w:rsidRPr="002D40E8">
        <w:rPr>
          <w:rStyle w:val="Fuentedeprrafopredeter1"/>
          <w:rFonts w:ascii="Arial" w:hAnsi="Arial" w:cs="Arial"/>
          <w:b/>
          <w:bCs/>
          <w:sz w:val="20"/>
          <w:szCs w:val="20"/>
          <w:lang w:val="es-ES"/>
        </w:rPr>
        <w:t>)</w:t>
      </w:r>
    </w:p>
    <w:p w:rsidR="00A64DC7" w:rsidRPr="002D40E8" w:rsidRDefault="00A64DC7">
      <w:pPr>
        <w:autoSpaceDE w:val="0"/>
        <w:jc w:val="both"/>
        <w:rPr>
          <w:rFonts w:ascii="Arial" w:hAnsi="Arial" w:cs="Arial"/>
          <w:b/>
          <w:sz w:val="20"/>
          <w:szCs w:val="20"/>
          <w:lang w:val="es-ES"/>
        </w:rPr>
      </w:pPr>
    </w:p>
    <w:p w:rsidR="00A64DC7" w:rsidRPr="002D40E8" w:rsidRDefault="00A64DC7">
      <w:pPr>
        <w:rPr>
          <w:lang w:val="es-ES"/>
        </w:rPr>
      </w:pPr>
      <w:r w:rsidRPr="002D40E8">
        <w:rPr>
          <w:rFonts w:ascii="Arial" w:hAnsi="Arial" w:cs="Arial"/>
          <w:sz w:val="20"/>
          <w:szCs w:val="20"/>
          <w:lang w:val="es-ES"/>
        </w:rPr>
        <w:t>Filete de Gallineta congelado.</w:t>
      </w: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numPr>
          <w:ilvl w:val="0"/>
          <w:numId w:val="17"/>
        </w:numPr>
        <w:autoSpaceDE w:val="0"/>
        <w:spacing w:after="0" w:line="240" w:lineRule="auto"/>
        <w:ind w:left="1066" w:hanging="357"/>
        <w:jc w:val="both"/>
      </w:pPr>
      <w:r w:rsidRPr="002D40E8">
        <w:rPr>
          <w:rFonts w:ascii="Arial" w:hAnsi="Arial" w:cs="Arial"/>
          <w:sz w:val="20"/>
          <w:szCs w:val="20"/>
        </w:rPr>
        <w:lastRenderedPageBreak/>
        <w:t>Libre de restos de vísceras, manchas de sangre, parásitos, residuos de peritoneo, escamas, espinas y coloraciones atípicas, así como desgarros, roturas, deshilachamientos, contusiones, etc.</w:t>
      </w:r>
    </w:p>
    <w:p w:rsidR="00A64DC7" w:rsidRPr="002D40E8" w:rsidRDefault="00A64DC7">
      <w:pPr>
        <w:autoSpaceDE w:val="0"/>
        <w:jc w:val="both"/>
        <w:rPr>
          <w:rFonts w:ascii="Arial" w:hAnsi="Arial" w:cs="Arial"/>
          <w:b/>
          <w:sz w:val="20"/>
          <w:szCs w:val="20"/>
          <w:lang w:val="es-ES"/>
        </w:rPr>
      </w:pP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Gamba entera congelada </w:t>
      </w:r>
      <w:r w:rsidRPr="002D40E8">
        <w:rPr>
          <w:rStyle w:val="Fuentedeprrafopredeter1"/>
          <w:rFonts w:ascii="Arial" w:hAnsi="Arial" w:cs="Arial"/>
          <w:b/>
          <w:bCs/>
          <w:i/>
          <w:iCs/>
          <w:sz w:val="20"/>
          <w:szCs w:val="20"/>
        </w:rPr>
        <w:t>(Parapenaeus sp)</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rPr>
          <w:lang w:val="es-ES"/>
        </w:rPr>
      </w:pPr>
      <w:r w:rsidRPr="002D40E8">
        <w:rPr>
          <w:rFonts w:ascii="Arial" w:hAnsi="Arial" w:cs="Arial"/>
          <w:sz w:val="20"/>
          <w:szCs w:val="20"/>
          <w:lang w:val="es-ES"/>
        </w:rPr>
        <w:t>Gamba sin cocer, sin pelar, sin glaseo, ultracongelada, de peso igual o superior a 20 g. la unidad.</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elástica.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Olor agradable a mar.</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Langostino congelado </w:t>
      </w:r>
      <w:r w:rsidRPr="002D40E8">
        <w:rPr>
          <w:rStyle w:val="Fuentedeprrafopredeter1"/>
          <w:rFonts w:ascii="Arial" w:hAnsi="Arial" w:cs="Arial"/>
          <w:b/>
          <w:bCs/>
          <w:i/>
          <w:iCs/>
          <w:sz w:val="20"/>
          <w:szCs w:val="20"/>
        </w:rPr>
        <w:t>(Penaeus kerathurus; Penaeus esculentus)</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rPr>
          <w:lang w:val="es-ES"/>
        </w:rPr>
      </w:pPr>
      <w:r w:rsidRPr="002D40E8">
        <w:rPr>
          <w:rFonts w:ascii="Arial" w:hAnsi="Arial" w:cs="Arial"/>
          <w:sz w:val="20"/>
          <w:szCs w:val="20"/>
          <w:lang w:val="es-ES"/>
        </w:rPr>
        <w:t xml:space="preserve">Langostino congelado sin cocer, sin pelar, sin glaseo, ultracongelado, de peso igual o superior a 25 g. la unidad.  </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elástica.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Olor agradable a mar.</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Langostino cocido congelado </w:t>
      </w:r>
      <w:r w:rsidRPr="002D40E8">
        <w:rPr>
          <w:rStyle w:val="Fuentedeprrafopredeter1"/>
          <w:rFonts w:ascii="Arial" w:hAnsi="Arial" w:cs="Arial"/>
          <w:b/>
          <w:bCs/>
          <w:i/>
          <w:iCs/>
          <w:sz w:val="20"/>
          <w:szCs w:val="20"/>
        </w:rPr>
        <w:t>(Penaeus kerathurus; Penaeus esculentus)</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rPr>
          <w:lang w:val="es-ES"/>
        </w:rPr>
      </w:pPr>
      <w:r w:rsidRPr="002D40E8">
        <w:rPr>
          <w:rFonts w:ascii="Arial" w:hAnsi="Arial" w:cs="Arial"/>
          <w:sz w:val="20"/>
          <w:szCs w:val="20"/>
          <w:lang w:val="es-ES"/>
        </w:rPr>
        <w:t>Langostino cocido, sin pelar, sin glaseo, ultracongelado, de peso igual o superior a 25 g. la unidad.</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elástica.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Olor agradable a mar.</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Lenguado </w:t>
      </w:r>
      <w:r w:rsidRPr="002D40E8">
        <w:rPr>
          <w:rStyle w:val="Fuentedeprrafopredeter1"/>
          <w:rFonts w:ascii="Arial" w:hAnsi="Arial" w:cs="Arial"/>
          <w:b/>
          <w:bCs/>
          <w:i/>
          <w:iCs/>
          <w:sz w:val="20"/>
          <w:szCs w:val="20"/>
        </w:rPr>
        <w:t>(Solea solea)</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r w:rsidRPr="002D40E8">
        <w:rPr>
          <w:rStyle w:val="Fuentedeprrafopredeter1"/>
          <w:rFonts w:ascii="Arial" w:hAnsi="Arial" w:cs="Arial"/>
          <w:sz w:val="20"/>
          <w:szCs w:val="20"/>
          <w:lang w:val="es-ES"/>
        </w:rPr>
        <w:t xml:space="preserve">Lenguado ultracongelado, presentado con cabeza y sin eviscerar. Las piezas deben pesar </w:t>
      </w:r>
      <w:proofErr w:type="gramStart"/>
      <w:r w:rsidRPr="002D40E8">
        <w:rPr>
          <w:rStyle w:val="Fuentedeprrafopredeter1"/>
          <w:rFonts w:ascii="Arial" w:hAnsi="Arial" w:cs="Arial"/>
          <w:sz w:val="20"/>
          <w:szCs w:val="20"/>
          <w:lang w:val="es-ES"/>
        </w:rPr>
        <w:t>entre  200</w:t>
      </w:r>
      <w:proofErr w:type="gramEnd"/>
      <w:r w:rsidRPr="002D40E8">
        <w:rPr>
          <w:rStyle w:val="Fuentedeprrafopredeter1"/>
          <w:rFonts w:ascii="Arial" w:hAnsi="Arial" w:cs="Arial"/>
          <w:sz w:val="20"/>
          <w:szCs w:val="20"/>
          <w:lang w:val="es-ES"/>
        </w:rPr>
        <w:t xml:space="preserve"> –250 g.  </w:t>
      </w:r>
      <w:r w:rsidRPr="002D40E8">
        <w:rPr>
          <w:rStyle w:val="Fuentedeprrafopredeter1"/>
          <w:rFonts w:ascii="Arial" w:hAnsi="Arial" w:cs="Arial"/>
          <w:sz w:val="20"/>
          <w:szCs w:val="20"/>
        </w:rPr>
        <w:t>y 125-150 gr.</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Piel: pigmento vivo y tornasolado u opalescente, sin decoloración</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Ojo: convexo, pupila negra y brillante</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Branquias: color vivo, sin mucosidad</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Peritoneo: liso, brillante, difícil de separar de la carne</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spacing w:after="0" w:line="240" w:lineRule="auto"/>
        <w:ind w:left="0"/>
        <w:jc w:val="both"/>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0"/>
        <w:jc w:val="both"/>
        <w:rPr>
          <w:rFonts w:ascii="Arial" w:hAnsi="Arial" w:cs="Arial"/>
          <w:sz w:val="20"/>
          <w:szCs w:val="20"/>
        </w:rPr>
      </w:pPr>
    </w:p>
    <w:p w:rsidR="00A64DC7" w:rsidRPr="002D40E8" w:rsidRDefault="00A64DC7">
      <w:pPr>
        <w:pStyle w:val="Prrafodelista"/>
        <w:spacing w:after="0" w:line="240" w:lineRule="auto"/>
        <w:ind w:left="0"/>
        <w:jc w:val="both"/>
        <w:rPr>
          <w:rFonts w:ascii="Arial" w:hAnsi="Arial" w:cs="Arial"/>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Lubina </w:t>
      </w:r>
      <w:r w:rsidRPr="002D40E8">
        <w:rPr>
          <w:rStyle w:val="Fuentedeprrafopredeter1"/>
          <w:rFonts w:ascii="Arial" w:hAnsi="Arial" w:cs="Arial"/>
          <w:b/>
          <w:bCs/>
          <w:i/>
          <w:iCs/>
          <w:sz w:val="20"/>
          <w:szCs w:val="20"/>
        </w:rPr>
        <w:t>(Dicentrarchus labrax)</w:t>
      </w:r>
    </w:p>
    <w:p w:rsidR="00A64DC7" w:rsidRPr="002D40E8" w:rsidRDefault="00A64DC7">
      <w:pPr>
        <w:pStyle w:val="Prrafodelista"/>
        <w:spacing w:after="0" w:line="240" w:lineRule="auto"/>
        <w:ind w:left="0"/>
        <w:jc w:val="both"/>
        <w:rPr>
          <w:rFonts w:ascii="Arial" w:hAnsi="Arial" w:cs="Arial"/>
          <w:b/>
          <w:bCs/>
          <w:i/>
          <w:iCs/>
          <w:sz w:val="20"/>
          <w:szCs w:val="20"/>
        </w:rPr>
      </w:pPr>
    </w:p>
    <w:p w:rsidR="00A64DC7" w:rsidRPr="002D40E8" w:rsidRDefault="00A64DC7">
      <w:pPr>
        <w:rPr>
          <w:lang w:val="es-ES"/>
        </w:rPr>
      </w:pPr>
      <w:r w:rsidRPr="002D40E8">
        <w:rPr>
          <w:rFonts w:ascii="Arial" w:hAnsi="Arial" w:cs="Arial"/>
          <w:sz w:val="20"/>
          <w:szCs w:val="20"/>
          <w:lang w:val="es-ES"/>
        </w:rPr>
        <w:t>Lubina fresca, de peso 250 -300 g. con vísceras y con cabeza.</w:t>
      </w: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Piel: pigmento vivo y tornasolado u opalescente, sin decoloración</w:t>
      </w: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Mucosidad cutánea: acuosa, transparente.</w:t>
      </w: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Ojo: convexo, pupila negra y brillante</w:t>
      </w: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Branquias: color vivo, sin mucosidad</w:t>
      </w: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Peritoneo: liso, brillante, difícil de separar de la carne</w:t>
      </w: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lastRenderedPageBreak/>
        <w:t>Carne: firme y elástica, superficie lisa</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spacing w:after="0" w:line="240" w:lineRule="auto"/>
        <w:ind w:left="0"/>
        <w:jc w:val="both"/>
      </w:pPr>
      <w:r w:rsidRPr="002D40E8">
        <w:rPr>
          <w:rFonts w:ascii="Arial" w:hAnsi="Arial" w:cs="Arial"/>
          <w:sz w:val="20"/>
          <w:szCs w:val="20"/>
        </w:rPr>
        <w:t>Libre de manchas de sangre, parásitos y coloraciones atípicas, así como desgarros, roturas, deshilachamientos, contusiones, etc</w:t>
      </w:r>
    </w:p>
    <w:p w:rsidR="00A64DC7" w:rsidRPr="002D40E8" w:rsidRDefault="00A64DC7">
      <w:pPr>
        <w:pStyle w:val="Prrafodelista"/>
        <w:spacing w:after="0" w:line="240" w:lineRule="auto"/>
        <w:ind w:left="0"/>
        <w:jc w:val="both"/>
        <w:rPr>
          <w:rFonts w:ascii="Arial" w:hAnsi="Arial" w:cs="Arial"/>
          <w:b/>
          <w:bCs/>
          <w:i/>
          <w:iCs/>
          <w:strike/>
          <w:sz w:val="20"/>
          <w:szCs w:val="20"/>
        </w:rPr>
      </w:pPr>
    </w:p>
    <w:p w:rsidR="00A64DC7" w:rsidRPr="002D40E8" w:rsidRDefault="00A64DC7">
      <w:pPr>
        <w:pStyle w:val="Prrafodelista"/>
        <w:spacing w:after="0" w:line="240" w:lineRule="auto"/>
        <w:ind w:left="0"/>
        <w:jc w:val="both"/>
        <w:rPr>
          <w:rFonts w:ascii="Arial" w:hAnsi="Arial" w:cs="Arial"/>
          <w:b/>
          <w:bCs/>
          <w:i/>
          <w:iCs/>
          <w:strike/>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Marrajo </w:t>
      </w:r>
      <w:r w:rsidRPr="002D40E8">
        <w:rPr>
          <w:rStyle w:val="Fuentedeprrafopredeter1"/>
          <w:rFonts w:ascii="Arial" w:hAnsi="Arial" w:cs="Arial"/>
          <w:b/>
          <w:bCs/>
          <w:i/>
          <w:iCs/>
          <w:sz w:val="20"/>
          <w:szCs w:val="20"/>
        </w:rPr>
        <w:t>(Isurus oxyrinchus)</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rPr>
          <w:lang w:val="es-ES"/>
        </w:rPr>
      </w:pPr>
      <w:r w:rsidRPr="002D40E8">
        <w:rPr>
          <w:rFonts w:ascii="Arial" w:hAnsi="Arial" w:cs="Arial"/>
          <w:sz w:val="20"/>
          <w:szCs w:val="20"/>
          <w:lang w:val="es-ES"/>
        </w:rPr>
        <w:t>Marrajo ultracongelado, presentado en filetes de 200 g., o en centros obtenidos de cortes transversales circulares, provenientes de marrajos de 30 -60 Kg.</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Piel: pigmento vivo y tornasolado u opalescente, sin decoloración</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Mejillón cocido congelado sin concha </w:t>
      </w:r>
      <w:r w:rsidRPr="002D40E8">
        <w:rPr>
          <w:rStyle w:val="Fuentedeprrafopredeter1"/>
          <w:rFonts w:ascii="Arial" w:hAnsi="Arial" w:cs="Arial"/>
          <w:b/>
          <w:bCs/>
          <w:i/>
          <w:iCs/>
          <w:sz w:val="20"/>
          <w:szCs w:val="20"/>
        </w:rPr>
        <w:t>(Mytilus edulis; Mytilus galloprovincialis; Mytilus sp)</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jc w:val="both"/>
        <w:rPr>
          <w:lang w:val="es-ES"/>
        </w:rPr>
      </w:pPr>
      <w:r w:rsidRPr="002D40E8">
        <w:rPr>
          <w:rFonts w:ascii="Arial" w:hAnsi="Arial" w:cs="Arial"/>
          <w:sz w:val="20"/>
          <w:szCs w:val="20"/>
          <w:lang w:val="es-ES"/>
        </w:rPr>
        <w:t>Carne de mejillón cocido sin concha, limpio, sin glasear, ultracongelado, de peso igual o superior a 10 g./unidad, que ha sufrido tratamiento térmico, antes de la apertura de la concha, para facilitar la separación de la carne y posterior ultracongelación.</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Tamaño uniforme</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Olor característico o a mar, exento de olores y sabores anormales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Músculo de aspecto firme y no pulposa.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Color amarillento.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roturas de la carne del molusco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restos perceptibles de conchas y exento de otras materias extrañas</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Merluza </w:t>
      </w:r>
      <w:r w:rsidRPr="002D40E8">
        <w:rPr>
          <w:rStyle w:val="Fuentedeprrafopredeter1"/>
          <w:rFonts w:ascii="Arial" w:hAnsi="Arial" w:cs="Arial"/>
          <w:b/>
          <w:bCs/>
          <w:i/>
          <w:iCs/>
          <w:sz w:val="20"/>
          <w:szCs w:val="20"/>
        </w:rPr>
        <w:t>(Merlucius merlucius, Merluccius capensis, Merluccius spp)</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r w:rsidRPr="002D40E8">
        <w:rPr>
          <w:rFonts w:ascii="Arial" w:hAnsi="Arial" w:cs="Arial"/>
          <w:sz w:val="20"/>
          <w:szCs w:val="20"/>
        </w:rPr>
        <w:t>Merluza ultracongelada, presentada en:</w:t>
      </w:r>
    </w:p>
    <w:p w:rsidR="00A64DC7" w:rsidRPr="002D40E8" w:rsidRDefault="00A64DC7">
      <w:pPr>
        <w:numPr>
          <w:ilvl w:val="1"/>
          <w:numId w:val="16"/>
        </w:numPr>
        <w:rPr>
          <w:lang w:val="es-ES"/>
        </w:rPr>
      </w:pPr>
      <w:r w:rsidRPr="002D40E8">
        <w:rPr>
          <w:rStyle w:val="Fuentedeprrafopredeter1"/>
          <w:rFonts w:ascii="Arial" w:hAnsi="Arial" w:cs="Arial"/>
          <w:b/>
          <w:bCs/>
          <w:sz w:val="20"/>
          <w:szCs w:val="20"/>
          <w:lang w:val="es-ES"/>
        </w:rPr>
        <w:t>Merluza,</w:t>
      </w:r>
      <w:r w:rsidRPr="002D40E8">
        <w:rPr>
          <w:rStyle w:val="Fuentedeprrafopredeter1"/>
          <w:rFonts w:ascii="Arial" w:hAnsi="Arial" w:cs="Arial"/>
          <w:sz w:val="20"/>
          <w:szCs w:val="20"/>
          <w:lang w:val="es-ES"/>
        </w:rPr>
        <w:t xml:space="preserve"> eviscerada y descabezada, que debe pesar más de 2,4 Kg.</w:t>
      </w:r>
    </w:p>
    <w:p w:rsidR="00A64DC7" w:rsidRPr="002D40E8" w:rsidRDefault="00A64DC7">
      <w:pPr>
        <w:numPr>
          <w:ilvl w:val="1"/>
          <w:numId w:val="16"/>
        </w:numPr>
        <w:rPr>
          <w:lang w:val="es-ES"/>
        </w:rPr>
      </w:pPr>
      <w:r w:rsidRPr="002D40E8">
        <w:rPr>
          <w:rStyle w:val="Fuentedeprrafopredeter1"/>
          <w:rFonts w:ascii="Arial" w:hAnsi="Arial" w:cs="Arial"/>
          <w:b/>
          <w:bCs/>
          <w:sz w:val="20"/>
          <w:szCs w:val="20"/>
          <w:lang w:val="es-ES"/>
        </w:rPr>
        <w:t>Filetes de merluza sin piel.</w:t>
      </w:r>
      <w:r w:rsidRPr="002D40E8">
        <w:rPr>
          <w:rStyle w:val="Fuentedeprrafopredeter1"/>
          <w:rFonts w:ascii="Arial" w:hAnsi="Arial" w:cs="Arial"/>
          <w:sz w:val="20"/>
          <w:szCs w:val="20"/>
          <w:lang w:val="es-ES"/>
        </w:rPr>
        <w:t xml:space="preserve"> Las piezas deben pesar entre 180-220 g.</w:t>
      </w:r>
    </w:p>
    <w:p w:rsidR="00A64DC7" w:rsidRPr="002D40E8" w:rsidRDefault="00A64DC7">
      <w:pPr>
        <w:numPr>
          <w:ilvl w:val="1"/>
          <w:numId w:val="16"/>
        </w:numPr>
        <w:rPr>
          <w:lang w:val="es-ES"/>
        </w:rPr>
      </w:pPr>
      <w:r w:rsidRPr="002D40E8">
        <w:rPr>
          <w:rStyle w:val="Fuentedeprrafopredeter1"/>
          <w:rFonts w:ascii="Arial" w:hAnsi="Arial" w:cs="Arial"/>
          <w:b/>
          <w:bCs/>
          <w:sz w:val="20"/>
          <w:szCs w:val="20"/>
          <w:lang w:val="es-ES"/>
        </w:rPr>
        <w:t>Filetes de merluza con piel</w:t>
      </w:r>
      <w:r w:rsidRPr="002D40E8">
        <w:rPr>
          <w:rStyle w:val="Fuentedeprrafopredeter1"/>
          <w:rFonts w:ascii="Arial" w:hAnsi="Arial" w:cs="Arial"/>
          <w:sz w:val="20"/>
          <w:szCs w:val="20"/>
          <w:lang w:val="es-ES"/>
        </w:rPr>
        <w:t xml:space="preserve">. Las piezas deben pesar entre 180-220 g. </w:t>
      </w:r>
      <w:r w:rsidRPr="002D40E8">
        <w:rPr>
          <w:rStyle w:val="Fuentedeprrafopredeter1"/>
          <w:rFonts w:ascii="Arial" w:hAnsi="Arial" w:cs="Arial"/>
          <w:b/>
          <w:bCs/>
          <w:sz w:val="20"/>
          <w:szCs w:val="20"/>
          <w:lang w:val="es-ES"/>
        </w:rPr>
        <w:t>Rodajas de merluza</w:t>
      </w:r>
      <w:r w:rsidRPr="002D40E8">
        <w:rPr>
          <w:rStyle w:val="Fuentedeprrafopredeter1"/>
          <w:rFonts w:ascii="Arial" w:hAnsi="Arial" w:cs="Arial"/>
          <w:sz w:val="20"/>
          <w:szCs w:val="20"/>
          <w:lang w:val="es-ES"/>
        </w:rPr>
        <w:t>. Las piezas deben pesar entre 250 g., proveniente de merluza entera eviscerada y descabezada, de piezas que deben pesar más de 2,4 Kg.</w:t>
      </w:r>
    </w:p>
    <w:p w:rsidR="00A64DC7" w:rsidRPr="002D40E8" w:rsidRDefault="00A64DC7">
      <w:pPr>
        <w:numPr>
          <w:ilvl w:val="1"/>
          <w:numId w:val="16"/>
        </w:numPr>
        <w:rPr>
          <w:lang w:val="es-ES"/>
        </w:rPr>
      </w:pPr>
      <w:r w:rsidRPr="002D40E8">
        <w:rPr>
          <w:rStyle w:val="Fuentedeprrafopredeter1"/>
          <w:rFonts w:ascii="Arial" w:hAnsi="Arial" w:cs="Arial"/>
          <w:b/>
          <w:bCs/>
          <w:sz w:val="20"/>
          <w:szCs w:val="20"/>
          <w:lang w:val="es-ES"/>
        </w:rPr>
        <w:t xml:space="preserve">Centros/Supremas de merluza: </w:t>
      </w:r>
      <w:r w:rsidRPr="002D40E8">
        <w:rPr>
          <w:rStyle w:val="Fuentedeprrafopredeter1"/>
          <w:rFonts w:ascii="Arial" w:hAnsi="Arial" w:cs="Arial"/>
          <w:sz w:val="20"/>
          <w:szCs w:val="20"/>
          <w:lang w:val="es-ES"/>
        </w:rPr>
        <w:t>piezas de 100 ó 200 g.</w:t>
      </w:r>
    </w:p>
    <w:p w:rsidR="00A64DC7" w:rsidRPr="002D40E8" w:rsidRDefault="00A64DC7">
      <w:pPr>
        <w:numPr>
          <w:ilvl w:val="1"/>
          <w:numId w:val="16"/>
        </w:numPr>
        <w:rPr>
          <w:lang w:val="es-ES"/>
        </w:rPr>
      </w:pPr>
      <w:r w:rsidRPr="002D40E8">
        <w:rPr>
          <w:rStyle w:val="Fuentedeprrafopredeter1"/>
          <w:rFonts w:ascii="Arial" w:hAnsi="Arial" w:cs="Arial"/>
          <w:b/>
          <w:bCs/>
          <w:sz w:val="20"/>
          <w:szCs w:val="20"/>
          <w:lang w:val="es-ES"/>
        </w:rPr>
        <w:t>Lomos de merluza con piel:</w:t>
      </w:r>
      <w:r w:rsidRPr="002D40E8">
        <w:rPr>
          <w:rStyle w:val="Fuentedeprrafopredeter1"/>
          <w:rFonts w:ascii="Arial" w:hAnsi="Arial" w:cs="Arial"/>
          <w:sz w:val="20"/>
          <w:szCs w:val="20"/>
          <w:lang w:val="es-ES"/>
        </w:rPr>
        <w:t xml:space="preserve"> piezas de 100 ó 200 g.</w:t>
      </w:r>
    </w:p>
    <w:p w:rsidR="00A64DC7" w:rsidRPr="002D40E8" w:rsidRDefault="00A64DC7">
      <w:pPr>
        <w:numPr>
          <w:ilvl w:val="1"/>
          <w:numId w:val="16"/>
        </w:numPr>
        <w:rPr>
          <w:lang w:val="es-ES"/>
        </w:rPr>
      </w:pPr>
      <w:r w:rsidRPr="002D40E8">
        <w:rPr>
          <w:rStyle w:val="Fuentedeprrafopredeter1"/>
          <w:rFonts w:ascii="Arial" w:hAnsi="Arial" w:cs="Arial"/>
          <w:b/>
          <w:sz w:val="20"/>
          <w:szCs w:val="20"/>
          <w:lang w:val="es-ES"/>
        </w:rPr>
        <w:t xml:space="preserve">Medallones: </w:t>
      </w:r>
      <w:r w:rsidRPr="002D40E8">
        <w:rPr>
          <w:rStyle w:val="Fuentedeprrafopredeter1"/>
          <w:rFonts w:ascii="Arial" w:hAnsi="Arial" w:cs="Arial"/>
          <w:sz w:val="20"/>
          <w:szCs w:val="20"/>
          <w:lang w:val="es-ES"/>
        </w:rPr>
        <w:t>piezas de 130 a 180 gr. aproximadamente.</w:t>
      </w:r>
    </w:p>
    <w:p w:rsidR="00A64DC7" w:rsidRPr="002D40E8" w:rsidRDefault="00A64DC7">
      <w:pPr>
        <w:ind w:left="1788"/>
        <w:rPr>
          <w:lang w:val="es-ES"/>
        </w:rPr>
      </w:pP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Piel: pigmento vivo y tornasolado u opalescente, sin decoloración</w:t>
      </w: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lastRenderedPageBreak/>
        <w:t>Sin signos de recongelación, enmohecimiento, rancidez, deshidratación profunda o cualquier otra alteración o defecto.</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Migas de bacalao </w:t>
      </w:r>
      <w:r w:rsidRPr="002D40E8">
        <w:rPr>
          <w:rStyle w:val="Fuentedeprrafopredeter1"/>
          <w:rFonts w:ascii="Arial" w:hAnsi="Arial" w:cs="Arial"/>
          <w:b/>
          <w:bCs/>
          <w:i/>
          <w:iCs/>
          <w:sz w:val="20"/>
          <w:szCs w:val="20"/>
        </w:rPr>
        <w:t>(Gadus morhua)</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rPr>
          <w:lang w:val="es-ES"/>
        </w:rPr>
      </w:pPr>
      <w:r w:rsidRPr="002D40E8">
        <w:rPr>
          <w:rFonts w:ascii="Arial" w:hAnsi="Arial" w:cs="Arial"/>
          <w:sz w:val="20"/>
          <w:szCs w:val="20"/>
          <w:lang w:val="es-ES"/>
        </w:rPr>
        <w:t xml:space="preserve">Migas de bacalao ultracongelado, obtenidas del fileteado:  </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Mínimo un 60 % de bacalao.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Espinas un máximo de 11 %</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Piel un máximo del 15 %.</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center"/>
      </w:pPr>
      <w:r w:rsidRPr="002D40E8">
        <w:rPr>
          <w:rFonts w:ascii="Arial" w:hAnsi="Arial" w:cs="Arial"/>
          <w:b/>
          <w:sz w:val="20"/>
          <w:szCs w:val="20"/>
        </w:rPr>
        <w:t>Surimi de pescado</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pPr>
      <w:r w:rsidRPr="002D40E8">
        <w:rPr>
          <w:rFonts w:ascii="Arial" w:hAnsi="Arial" w:cs="Arial"/>
          <w:sz w:val="20"/>
          <w:szCs w:val="20"/>
        </w:rPr>
        <w:t>Producto de la pesca, transformado, precocinado y congelado, a base de músculo de pescado picado (surimi), sin escamas, piel, vísceras, sangre e impurezas</w:t>
      </w:r>
    </w:p>
    <w:p w:rsidR="00A64DC7" w:rsidRPr="002D40E8" w:rsidRDefault="00A64DC7">
      <w:pPr>
        <w:pStyle w:val="Prrafodelista"/>
        <w:spacing w:after="0" w:line="240" w:lineRule="auto"/>
        <w:ind w:left="1788"/>
        <w:jc w:val="both"/>
        <w:rPr>
          <w:rFonts w:ascii="Arial" w:hAnsi="Arial" w:cs="Arial"/>
          <w:b/>
          <w:strike/>
          <w:sz w:val="20"/>
          <w:szCs w:val="20"/>
        </w:rPr>
      </w:pPr>
    </w:p>
    <w:p w:rsidR="00A64DC7" w:rsidRPr="002D40E8" w:rsidRDefault="00A64DC7">
      <w:pPr>
        <w:pStyle w:val="Prrafodelista"/>
        <w:spacing w:after="0" w:line="240" w:lineRule="auto"/>
        <w:ind w:left="0"/>
        <w:jc w:val="both"/>
        <w:rPr>
          <w:rFonts w:ascii="Arial" w:hAnsi="Arial" w:cs="Arial"/>
          <w:b/>
          <w:strike/>
          <w:sz w:val="20"/>
          <w:szCs w:val="20"/>
        </w:rPr>
      </w:pPr>
    </w:p>
    <w:p w:rsidR="00A64DC7" w:rsidRPr="002D40E8" w:rsidRDefault="00A64DC7">
      <w:pPr>
        <w:pStyle w:val="Prrafodelista"/>
        <w:spacing w:after="0" w:line="240" w:lineRule="auto"/>
        <w:ind w:left="0"/>
        <w:jc w:val="both"/>
        <w:rPr>
          <w:rFonts w:ascii="Arial" w:hAnsi="Arial" w:cs="Arial"/>
          <w:b/>
          <w:strike/>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Perca </w:t>
      </w:r>
      <w:r w:rsidRPr="002D40E8">
        <w:rPr>
          <w:rStyle w:val="Fuentedeprrafopredeter1"/>
          <w:rFonts w:ascii="Arial" w:hAnsi="Arial" w:cs="Arial"/>
          <w:b/>
          <w:bCs/>
          <w:i/>
          <w:iCs/>
          <w:sz w:val="20"/>
          <w:szCs w:val="20"/>
        </w:rPr>
        <w:t>(Lates niloticus)</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r w:rsidRPr="002D40E8">
        <w:rPr>
          <w:rStyle w:val="Fuentedeprrafopredeter1"/>
          <w:rFonts w:ascii="Arial" w:hAnsi="Arial" w:cs="Arial"/>
          <w:sz w:val="20"/>
          <w:szCs w:val="20"/>
          <w:lang w:val="es-ES"/>
        </w:rPr>
        <w:t xml:space="preserve">Filetes de perca ultracongelada, presentada en filetes sin piel. </w:t>
      </w:r>
      <w:r w:rsidRPr="002D40E8">
        <w:rPr>
          <w:rStyle w:val="Fuentedeprrafopredeter1"/>
          <w:rFonts w:ascii="Arial" w:hAnsi="Arial" w:cs="Arial"/>
          <w:sz w:val="20"/>
          <w:szCs w:val="20"/>
        </w:rPr>
        <w:t>Las piezas deben pesar mas de 1 Kg.</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rPr>
          <w:rFonts w:ascii="Arial" w:hAnsi="Arial" w:cs="Arial"/>
          <w:b/>
          <w:sz w:val="20"/>
          <w:szCs w:val="20"/>
        </w:rPr>
      </w:pPr>
    </w:p>
    <w:tbl>
      <w:tblPr>
        <w:tblW w:w="0" w:type="auto"/>
        <w:tblInd w:w="2" w:type="dxa"/>
        <w:tblLayout w:type="fixed"/>
        <w:tblLook w:val="0000" w:firstRow="0" w:lastRow="0" w:firstColumn="0" w:lastColumn="0" w:noHBand="0" w:noVBand="0"/>
      </w:tblPr>
      <w:tblGrid>
        <w:gridCol w:w="8644"/>
      </w:tblGrid>
      <w:tr w:rsidR="00A64DC7" w:rsidRPr="002D40E8">
        <w:tc>
          <w:tcPr>
            <w:tcW w:w="8644" w:type="dxa"/>
            <w:shd w:val="clear" w:color="auto" w:fill="auto"/>
          </w:tcPr>
          <w:p w:rsidR="00A64DC7" w:rsidRPr="002D40E8" w:rsidRDefault="00A64DC7">
            <w:pPr>
              <w:jc w:val="center"/>
              <w:rPr>
                <w:lang w:val="es-ES"/>
              </w:rPr>
            </w:pPr>
            <w:r w:rsidRPr="002D40E8">
              <w:rPr>
                <w:rStyle w:val="Fuentedeprrafopredeter1"/>
                <w:rFonts w:ascii="Arial" w:hAnsi="Arial" w:cs="Arial"/>
                <w:b/>
                <w:bCs/>
                <w:sz w:val="20"/>
                <w:szCs w:val="20"/>
                <w:lang w:val="es-ES"/>
              </w:rPr>
              <w:t xml:space="preserve">Pescadilla o merluza fresca </w:t>
            </w:r>
            <w:r w:rsidRPr="002D40E8">
              <w:rPr>
                <w:rStyle w:val="Fuentedeprrafopredeter1"/>
                <w:rFonts w:ascii="Arial" w:hAnsi="Arial" w:cs="Arial"/>
                <w:b/>
                <w:bCs/>
                <w:i/>
                <w:iCs/>
                <w:sz w:val="20"/>
                <w:szCs w:val="20"/>
                <w:lang w:val="es-ES"/>
              </w:rPr>
              <w:t>(Merluccius merluccius, Merluccius senegalensis)</w:t>
            </w:r>
          </w:p>
        </w:tc>
      </w:tr>
    </w:tbl>
    <w:p w:rsidR="00A64DC7" w:rsidRPr="002D40E8" w:rsidRDefault="00A64DC7">
      <w:pPr>
        <w:pStyle w:val="LO-Normal"/>
        <w:rPr>
          <w:rFonts w:ascii="Calibri" w:eastAsia="Calibri" w:hAnsi="Calibri" w:cs="Calibri"/>
          <w:vanish/>
          <w:sz w:val="22"/>
          <w:szCs w:val="22"/>
          <w:lang w:val="es-ES"/>
        </w:rPr>
      </w:pPr>
    </w:p>
    <w:tbl>
      <w:tblPr>
        <w:tblW w:w="0" w:type="auto"/>
        <w:tblInd w:w="2" w:type="dxa"/>
        <w:tblLayout w:type="fixed"/>
        <w:tblLook w:val="0000" w:firstRow="0" w:lastRow="0" w:firstColumn="0" w:lastColumn="0" w:noHBand="0" w:noVBand="0"/>
      </w:tblPr>
      <w:tblGrid>
        <w:gridCol w:w="8644"/>
      </w:tblGrid>
      <w:tr w:rsidR="00A64DC7" w:rsidRPr="002D40E8">
        <w:trPr>
          <w:trHeight w:val="165"/>
        </w:trPr>
        <w:tc>
          <w:tcPr>
            <w:tcW w:w="8644" w:type="dxa"/>
            <w:shd w:val="clear" w:color="auto" w:fill="auto"/>
          </w:tcPr>
          <w:p w:rsidR="00A64DC7" w:rsidRPr="002D40E8" w:rsidRDefault="00A64DC7">
            <w:pPr>
              <w:snapToGrid w:val="0"/>
              <w:rPr>
                <w:rFonts w:ascii="Arial" w:hAnsi="Arial" w:cs="Arial"/>
                <w:sz w:val="20"/>
                <w:szCs w:val="20"/>
                <w:lang w:val="es-ES"/>
              </w:rPr>
            </w:pPr>
          </w:p>
          <w:p w:rsidR="00A64DC7" w:rsidRPr="002D40E8" w:rsidRDefault="00A64DC7">
            <w:pPr>
              <w:rPr>
                <w:lang w:val="es-ES"/>
              </w:rPr>
            </w:pPr>
            <w:r w:rsidRPr="002D40E8">
              <w:rPr>
                <w:rFonts w:ascii="Arial" w:hAnsi="Arial" w:cs="Arial"/>
                <w:sz w:val="20"/>
                <w:szCs w:val="20"/>
                <w:lang w:val="es-ES"/>
              </w:rPr>
              <w:t>Merluza fresca, de peso igual o superior a 1,2 Kg., eviscerada y con cabeza.</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Piel: pigmento vivo y tornasolado u opalescente, sin decoloración</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Mucosidad cutánea: acuosa, transparente.</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Ojo: convexo, pupila negra y brillante</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Branquias: color vivo, sin mucosidad</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Peritoneo: liso, brillante, difícil de separar de la carne</w:t>
            </w:r>
          </w:p>
          <w:p w:rsidR="00A64DC7" w:rsidRPr="002D40E8" w:rsidRDefault="00A64DC7">
            <w:pPr>
              <w:pStyle w:val="Prrafodelista"/>
              <w:numPr>
                <w:ilvl w:val="0"/>
                <w:numId w:val="16"/>
              </w:numPr>
              <w:spacing w:after="0" w:line="240" w:lineRule="auto"/>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pStyle w:val="Prrafodelista"/>
              <w:spacing w:after="0" w:line="240" w:lineRule="auto"/>
              <w:jc w:val="both"/>
              <w:rPr>
                <w:rFonts w:ascii="Arial" w:hAnsi="Arial" w:cs="Arial"/>
                <w:sz w:val="20"/>
                <w:szCs w:val="20"/>
              </w:rPr>
            </w:pPr>
          </w:p>
          <w:p w:rsidR="00A64DC7" w:rsidRPr="002D40E8" w:rsidRDefault="00A64DC7">
            <w:pPr>
              <w:rPr>
                <w:rFonts w:ascii="Arial" w:hAnsi="Arial" w:cs="Arial"/>
                <w:sz w:val="20"/>
                <w:szCs w:val="20"/>
                <w:lang w:val="es-ES"/>
              </w:rPr>
            </w:pPr>
          </w:p>
          <w:p w:rsidR="00A64DC7" w:rsidRPr="002D40E8" w:rsidRDefault="00A64DC7">
            <w:pPr>
              <w:rPr>
                <w:rFonts w:ascii="Arial" w:hAnsi="Arial" w:cs="Arial"/>
                <w:sz w:val="20"/>
                <w:szCs w:val="20"/>
                <w:lang w:val="es-ES"/>
              </w:rPr>
            </w:pPr>
          </w:p>
        </w:tc>
      </w:tr>
      <w:tr w:rsidR="00A64DC7" w:rsidRPr="002D40E8">
        <w:tc>
          <w:tcPr>
            <w:tcW w:w="8644" w:type="dxa"/>
            <w:shd w:val="clear" w:color="auto" w:fill="auto"/>
          </w:tcPr>
          <w:p w:rsidR="00A64DC7" w:rsidRPr="002D40E8" w:rsidRDefault="00A64DC7">
            <w:pPr>
              <w:jc w:val="center"/>
            </w:pPr>
            <w:r w:rsidRPr="002D40E8">
              <w:rPr>
                <w:rStyle w:val="Fuentedeprrafopredeter1"/>
                <w:rFonts w:ascii="Arial" w:hAnsi="Arial" w:cs="Arial"/>
                <w:b/>
                <w:bCs/>
                <w:sz w:val="20"/>
                <w:szCs w:val="20"/>
              </w:rPr>
              <w:t xml:space="preserve">Pez espada </w:t>
            </w:r>
            <w:r w:rsidRPr="002D40E8">
              <w:rPr>
                <w:rStyle w:val="Fuentedeprrafopredeter1"/>
                <w:rFonts w:ascii="Arial" w:hAnsi="Arial" w:cs="Arial"/>
                <w:b/>
                <w:bCs/>
                <w:i/>
                <w:iCs/>
                <w:sz w:val="20"/>
                <w:szCs w:val="20"/>
              </w:rPr>
              <w:t>(Xiphias gladius)</w:t>
            </w:r>
          </w:p>
        </w:tc>
      </w:tr>
      <w:tr w:rsidR="00A64DC7" w:rsidRPr="002D40E8">
        <w:trPr>
          <w:trHeight w:val="80"/>
        </w:trPr>
        <w:tc>
          <w:tcPr>
            <w:tcW w:w="8644" w:type="dxa"/>
            <w:shd w:val="clear" w:color="auto" w:fill="auto"/>
          </w:tcPr>
          <w:p w:rsidR="00A64DC7" w:rsidRPr="002D40E8" w:rsidRDefault="00A64DC7">
            <w:pPr>
              <w:pStyle w:val="Prrafodelista"/>
              <w:snapToGrid w:val="0"/>
              <w:spacing w:after="0" w:line="240" w:lineRule="auto"/>
              <w:ind w:left="0"/>
              <w:jc w:val="both"/>
              <w:rPr>
                <w:rFonts w:ascii="Arial" w:eastAsia="Times New Roman" w:hAnsi="Arial" w:cs="Arial"/>
                <w:b/>
                <w:bCs/>
                <w:i/>
                <w:iCs/>
                <w:sz w:val="20"/>
                <w:szCs w:val="20"/>
                <w:lang w:eastAsia="es-ES"/>
              </w:rPr>
            </w:pPr>
          </w:p>
          <w:p w:rsidR="00A64DC7" w:rsidRPr="002D40E8" w:rsidRDefault="00A64DC7">
            <w:pPr>
              <w:jc w:val="both"/>
              <w:rPr>
                <w:lang w:val="es-ES"/>
              </w:rPr>
            </w:pPr>
            <w:r w:rsidRPr="002D40E8">
              <w:rPr>
                <w:rFonts w:ascii="Arial" w:hAnsi="Arial" w:cs="Arial"/>
                <w:sz w:val="20"/>
                <w:szCs w:val="20"/>
                <w:lang w:val="es-ES"/>
              </w:rPr>
              <w:t>Pez espada ultracongelado, presentado en filetes de 200 g., procedentes de cortes transversales circulares.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Piel: pigmentación tornasolada, colores vivos y brillantes con irisaciones, clara diferencia entre superficie dorsal y ventral</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Consistencia de la carne: muy firme, rígida</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Olor: fresco a algas marinas, picante a yodo</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spacing w:after="0" w:line="240" w:lineRule="auto"/>
              <w:ind w:left="0"/>
              <w:jc w:val="both"/>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0"/>
              <w:jc w:val="both"/>
              <w:rPr>
                <w:rFonts w:ascii="Arial" w:eastAsia="Times New Roman" w:hAnsi="Arial" w:cs="Arial"/>
                <w:sz w:val="20"/>
                <w:szCs w:val="20"/>
                <w:lang w:eastAsia="es-ES"/>
              </w:rPr>
            </w:pPr>
          </w:p>
          <w:p w:rsidR="00A64DC7" w:rsidRPr="002D40E8" w:rsidRDefault="00A64DC7">
            <w:pPr>
              <w:pStyle w:val="Prrafodelista"/>
              <w:spacing w:after="0" w:line="240" w:lineRule="auto"/>
              <w:ind w:left="0"/>
              <w:jc w:val="both"/>
              <w:rPr>
                <w:rFonts w:ascii="Arial" w:eastAsia="Times New Roman" w:hAnsi="Arial" w:cs="Arial"/>
                <w:sz w:val="20"/>
                <w:szCs w:val="20"/>
                <w:lang w:eastAsia="es-ES"/>
              </w:rPr>
            </w:pPr>
          </w:p>
          <w:p w:rsidR="00A64DC7" w:rsidRPr="002D40E8" w:rsidRDefault="00A64DC7">
            <w:pPr>
              <w:pStyle w:val="Prrafodelista"/>
              <w:spacing w:after="0" w:line="240" w:lineRule="auto"/>
              <w:ind w:left="0"/>
              <w:jc w:val="center"/>
            </w:pPr>
            <w:r w:rsidRPr="002D40E8">
              <w:rPr>
                <w:rFonts w:ascii="Arial" w:eastAsia="Times New Roman" w:hAnsi="Arial" w:cs="Arial"/>
                <w:b/>
                <w:sz w:val="20"/>
                <w:szCs w:val="20"/>
                <w:lang w:eastAsia="es-ES"/>
              </w:rPr>
              <w:t>Pez de limón (Seriola dumerili)</w:t>
            </w:r>
          </w:p>
          <w:p w:rsidR="00A64DC7" w:rsidRPr="002D40E8" w:rsidRDefault="00A64DC7">
            <w:pPr>
              <w:pStyle w:val="Prrafodelista"/>
              <w:spacing w:after="0" w:line="240" w:lineRule="auto"/>
              <w:ind w:left="0"/>
              <w:jc w:val="both"/>
              <w:rPr>
                <w:rFonts w:ascii="Arial" w:eastAsia="Times New Roman" w:hAnsi="Arial" w:cs="Arial"/>
                <w:b/>
                <w:sz w:val="20"/>
                <w:szCs w:val="20"/>
                <w:lang w:eastAsia="es-ES"/>
              </w:rPr>
            </w:pPr>
          </w:p>
          <w:p w:rsidR="00A64DC7" w:rsidRPr="002D40E8" w:rsidRDefault="00A64DC7">
            <w:pPr>
              <w:pStyle w:val="Prrafodelista"/>
              <w:spacing w:after="0" w:line="240" w:lineRule="auto"/>
              <w:ind w:left="0"/>
              <w:jc w:val="both"/>
            </w:pPr>
            <w:r w:rsidRPr="002D40E8">
              <w:rPr>
                <w:rStyle w:val="Fuentedeprrafopredeter1"/>
                <w:rFonts w:ascii="Arial" w:hAnsi="Arial" w:cs="Arial"/>
                <w:sz w:val="20"/>
                <w:szCs w:val="20"/>
              </w:rPr>
              <w:t>Filetes de pez de limón ultracongelado, presentado en filetes sin piel. Las piezas deben pesar entre 210-220 gr.</w:t>
            </w:r>
          </w:p>
          <w:p w:rsidR="00A64DC7" w:rsidRPr="002D40E8" w:rsidRDefault="00A64DC7">
            <w:pPr>
              <w:pStyle w:val="Prrafodelista"/>
              <w:spacing w:after="0" w:line="240" w:lineRule="auto"/>
              <w:ind w:left="0"/>
              <w:jc w:val="both"/>
              <w:rPr>
                <w:rFonts w:ascii="NewsGotT" w:hAnsi="NewsGotT" w:cs="NewsGotT"/>
              </w:rPr>
            </w:pPr>
          </w:p>
          <w:p w:rsidR="00A64DC7" w:rsidRPr="002D40E8" w:rsidRDefault="00A64DC7">
            <w:pPr>
              <w:numPr>
                <w:ilvl w:val="0"/>
                <w:numId w:val="19"/>
              </w:numPr>
              <w:autoSpaceDE w:val="0"/>
            </w:pPr>
            <w:r w:rsidRPr="002D40E8">
              <w:rPr>
                <w:rFonts w:ascii="Arial" w:hAnsi="Arial" w:cs="Arial"/>
                <w:sz w:val="20"/>
                <w:szCs w:val="20"/>
              </w:rPr>
              <w:t>Olor: algas marinas.</w:t>
            </w:r>
          </w:p>
          <w:p w:rsidR="00A64DC7" w:rsidRPr="002D40E8" w:rsidRDefault="00A64DC7">
            <w:pPr>
              <w:numPr>
                <w:ilvl w:val="0"/>
                <w:numId w:val="19"/>
              </w:numPr>
              <w:autoSpaceDE w:val="0"/>
              <w:rPr>
                <w:lang w:val="es-ES"/>
              </w:rPr>
            </w:pPr>
            <w:r w:rsidRPr="002D40E8">
              <w:rPr>
                <w:rFonts w:ascii="Arial" w:hAnsi="Arial" w:cs="Arial"/>
                <w:sz w:val="20"/>
                <w:szCs w:val="20"/>
                <w:lang w:val="es-ES"/>
              </w:rPr>
              <w:t>Carne: firme y elástica, superficie lisa</w:t>
            </w:r>
          </w:p>
          <w:p w:rsidR="00A64DC7" w:rsidRPr="002D40E8" w:rsidRDefault="00A64DC7">
            <w:pPr>
              <w:numPr>
                <w:ilvl w:val="0"/>
                <w:numId w:val="19"/>
              </w:numPr>
              <w:autoSpaceDE w:val="0"/>
            </w:pPr>
            <w:r w:rsidRPr="002D40E8">
              <w:rPr>
                <w:rFonts w:ascii="Arial" w:hAnsi="Arial" w:cs="Arial"/>
                <w:sz w:val="20"/>
                <w:szCs w:val="20"/>
              </w:rPr>
              <w:t>Ausencia de materias extrañas.</w:t>
            </w:r>
          </w:p>
          <w:p w:rsidR="00A64DC7" w:rsidRPr="002D40E8" w:rsidRDefault="00A64DC7">
            <w:pPr>
              <w:numPr>
                <w:ilvl w:val="0"/>
                <w:numId w:val="19"/>
              </w:numPr>
              <w:autoSpaceDE w:val="0"/>
              <w:rPr>
                <w:lang w:val="es-ES"/>
              </w:rPr>
            </w:pPr>
            <w:r w:rsidRPr="002D40E8">
              <w:rPr>
                <w:rFonts w:ascii="Arial" w:hAnsi="Arial" w:cs="Arial"/>
                <w:sz w:val="20"/>
                <w:szCs w:val="20"/>
                <w:lang w:val="es-ES"/>
              </w:rPr>
              <w:t>Sin signos de recongelación, enmohecimiento, rancidez, deshidratación profunda o cualquier otra alteración o defecto.</w:t>
            </w:r>
          </w:p>
          <w:p w:rsidR="00A64DC7" w:rsidRPr="002D40E8" w:rsidRDefault="00A64DC7">
            <w:pPr>
              <w:numPr>
                <w:ilvl w:val="0"/>
                <w:numId w:val="19"/>
              </w:numPr>
              <w:autoSpaceDE w:val="0"/>
              <w:rPr>
                <w:lang w:val="es-ES"/>
              </w:rPr>
            </w:pPr>
            <w:r w:rsidRPr="002D40E8">
              <w:rPr>
                <w:rFonts w:ascii="Arial" w:hAnsi="Arial" w:cs="Arial"/>
                <w:sz w:val="20"/>
                <w:szCs w:val="20"/>
                <w:lang w:val="es-ES"/>
              </w:rPr>
              <w:t>Libre de restos de vísceras, manchas de sangre, parásitos, residuos de peritoneo, escamas, espinas y</w:t>
            </w:r>
          </w:p>
          <w:p w:rsidR="00A64DC7" w:rsidRPr="002D40E8" w:rsidRDefault="00A64DC7">
            <w:pPr>
              <w:pStyle w:val="Prrafodelista"/>
              <w:numPr>
                <w:ilvl w:val="0"/>
                <w:numId w:val="19"/>
              </w:numPr>
              <w:spacing w:after="0" w:line="240" w:lineRule="auto"/>
              <w:jc w:val="both"/>
            </w:pPr>
            <w:r w:rsidRPr="002D40E8">
              <w:rPr>
                <w:rFonts w:ascii="Arial" w:hAnsi="Arial" w:cs="Arial"/>
                <w:sz w:val="20"/>
                <w:szCs w:val="20"/>
              </w:rPr>
              <w:t>coloraciones atípicas, así como desgarros, roturas, deshilachamientos, contusiones, etc.</w:t>
            </w:r>
          </w:p>
        </w:tc>
      </w:tr>
    </w:tbl>
    <w:p w:rsidR="00A64DC7" w:rsidRPr="002D40E8" w:rsidRDefault="00A64DC7">
      <w:pPr>
        <w:pStyle w:val="Prrafodelista"/>
        <w:spacing w:after="0" w:line="240" w:lineRule="auto"/>
        <w:ind w:left="0"/>
        <w:jc w:val="center"/>
      </w:pPr>
    </w:p>
    <w:p w:rsidR="00A64DC7" w:rsidRPr="002D40E8" w:rsidRDefault="00A64DC7">
      <w:pPr>
        <w:pStyle w:val="Prrafodelista"/>
        <w:spacing w:after="0" w:line="240" w:lineRule="auto"/>
        <w:ind w:left="0"/>
        <w:jc w:val="center"/>
      </w:pPr>
      <w:r w:rsidRPr="002D40E8">
        <w:rPr>
          <w:rStyle w:val="Fuentedeprrafopredeter1"/>
          <w:rFonts w:ascii="Arial" w:hAnsi="Arial" w:cs="Arial"/>
          <w:b/>
          <w:sz w:val="20"/>
          <w:szCs w:val="20"/>
        </w:rPr>
        <w:t>Rape (</w:t>
      </w:r>
      <w:r w:rsidRPr="002D40E8">
        <w:rPr>
          <w:rStyle w:val="Fuentedeprrafopredeter1"/>
          <w:rFonts w:ascii="Arial" w:hAnsi="Arial" w:cs="Arial"/>
          <w:b/>
          <w:i/>
          <w:sz w:val="20"/>
          <w:szCs w:val="20"/>
        </w:rPr>
        <w:t>Lophius spp)</w:t>
      </w:r>
    </w:p>
    <w:p w:rsidR="00A64DC7" w:rsidRPr="002D40E8" w:rsidRDefault="00A64DC7">
      <w:pPr>
        <w:pStyle w:val="Prrafodelista"/>
        <w:spacing w:after="0" w:line="240" w:lineRule="auto"/>
        <w:ind w:left="0"/>
        <w:jc w:val="both"/>
        <w:rPr>
          <w:rFonts w:ascii="Arial" w:hAnsi="Arial" w:cs="Arial"/>
          <w:b/>
          <w:i/>
          <w:sz w:val="20"/>
          <w:szCs w:val="20"/>
        </w:rPr>
      </w:pPr>
    </w:p>
    <w:p w:rsidR="00A64DC7" w:rsidRPr="002D40E8" w:rsidRDefault="00A64DC7">
      <w:pPr>
        <w:pStyle w:val="Textoindependiente31"/>
        <w:spacing w:after="0"/>
        <w:rPr>
          <w:lang w:val="es-ES"/>
        </w:rPr>
      </w:pPr>
      <w:r w:rsidRPr="002D40E8">
        <w:rPr>
          <w:rFonts w:ascii="Arial" w:hAnsi="Arial" w:cs="Arial"/>
          <w:sz w:val="20"/>
          <w:szCs w:val="20"/>
          <w:lang w:val="es-ES"/>
        </w:rPr>
        <w:t>Cola de rape ultracongelada, sin piel. Las piezas deben pesar entre 300 - 500 gr.</w:t>
      </w: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Olor: a aceite fresco, pimienta o tierra.</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spacing w:after="0" w:line="240" w:lineRule="auto"/>
        <w:ind w:left="0"/>
        <w:jc w:val="both"/>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Rosada o pinza real (</w:t>
      </w:r>
      <w:r w:rsidRPr="002D40E8">
        <w:rPr>
          <w:rStyle w:val="Fuentedeprrafopredeter1"/>
          <w:rFonts w:ascii="Arial" w:hAnsi="Arial" w:cs="Arial"/>
          <w:b/>
          <w:bCs/>
          <w:i/>
          <w:iCs/>
          <w:sz w:val="20"/>
          <w:szCs w:val="20"/>
        </w:rPr>
        <w:t>Genypterus blacodes)</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rPr>
          <w:lang w:val="es-ES"/>
        </w:rPr>
      </w:pPr>
      <w:r w:rsidRPr="002D40E8">
        <w:rPr>
          <w:rFonts w:ascii="Arial" w:hAnsi="Arial" w:cs="Arial"/>
          <w:sz w:val="20"/>
          <w:szCs w:val="20"/>
          <w:lang w:val="es-ES"/>
        </w:rPr>
        <w:t>Rosada ultracongelada, presentada en filetes sin piel. Las piezas deben pesar más de 1 Kg.</w:t>
      </w:r>
    </w:p>
    <w:p w:rsidR="00A64DC7" w:rsidRPr="002D40E8" w:rsidRDefault="00A64DC7">
      <w:pPr>
        <w:pStyle w:val="Prrafodelista"/>
        <w:numPr>
          <w:ilvl w:val="0"/>
          <w:numId w:val="16"/>
        </w:numPr>
        <w:spacing w:after="0" w:line="240" w:lineRule="auto"/>
        <w:ind w:left="1066" w:hanging="357"/>
        <w:jc w:val="both"/>
      </w:pPr>
      <w:r w:rsidRPr="002D40E8">
        <w:rPr>
          <w:rFonts w:ascii="Arial" w:hAnsi="Arial" w:cs="Arial"/>
          <w:sz w:val="20"/>
          <w:szCs w:val="20"/>
        </w:rPr>
        <w:t>Olor: algas marinas.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numPr>
          <w:ilvl w:val="0"/>
          <w:numId w:val="17"/>
        </w:numPr>
        <w:spacing w:after="0" w:line="240" w:lineRule="auto"/>
        <w:ind w:left="1066" w:hanging="357"/>
        <w:jc w:val="both"/>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Salmón </w:t>
      </w:r>
      <w:r w:rsidRPr="002D40E8">
        <w:rPr>
          <w:rStyle w:val="Fuentedeprrafopredeter1"/>
          <w:rFonts w:ascii="Arial" w:hAnsi="Arial" w:cs="Arial"/>
          <w:b/>
          <w:bCs/>
          <w:i/>
          <w:iCs/>
          <w:sz w:val="20"/>
          <w:szCs w:val="20"/>
        </w:rPr>
        <w:t>(Salmo salar)</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tabs>
          <w:tab w:val="left" w:pos="1110"/>
        </w:tabs>
        <w:rPr>
          <w:lang w:val="es-ES"/>
        </w:rPr>
      </w:pPr>
      <w:r w:rsidRPr="002D40E8">
        <w:rPr>
          <w:rFonts w:ascii="Arial" w:hAnsi="Arial" w:cs="Arial"/>
          <w:sz w:val="20"/>
          <w:szCs w:val="20"/>
          <w:lang w:val="es-ES"/>
        </w:rPr>
        <w:t>Filetes de salmón congelado, de peso &gt; 1 Kg., o en centros de 200 g.</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Piel: pigmentación tornasolada, colores vivos y brillantes con irisaciones, clara diferencia entre superficie dorsal y ventral</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Consistencia de la carne: muy firme, rígida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Olor: fresco a algas marinas, picante a yodo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signos de enmohecimiento, rancidez, deshidratación profunda o cualquier otra alteración o defecto.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widowControl/>
        <w:numPr>
          <w:ilvl w:val="0"/>
          <w:numId w:val="17"/>
        </w:numPr>
        <w:suppressAutoHyphens w:val="0"/>
        <w:jc w:val="both"/>
        <w:textAlignment w:val="auto"/>
      </w:pPr>
      <w:r w:rsidRPr="002D40E8">
        <w:rPr>
          <w:rFonts w:ascii="Arial" w:eastAsia="Calibri" w:hAnsi="Arial" w:cs="Arial"/>
          <w:sz w:val="20"/>
          <w:szCs w:val="20"/>
          <w:lang w:val="es-ES" w:bidi="ar-SA"/>
        </w:rPr>
        <w:t>etc.</w:t>
      </w:r>
    </w:p>
    <w:p w:rsidR="00A64DC7" w:rsidRPr="002D40E8" w:rsidRDefault="00A64DC7">
      <w:pPr>
        <w:widowControl/>
        <w:suppressAutoHyphens w:val="0"/>
        <w:jc w:val="both"/>
        <w:textAlignment w:val="auto"/>
        <w:rPr>
          <w:rFonts w:ascii="Arial" w:eastAsia="Calibri" w:hAnsi="Arial" w:cs="Arial"/>
          <w:b/>
          <w:sz w:val="20"/>
          <w:szCs w:val="20"/>
          <w:lang w:val="es-ES" w:bidi="ar-SA"/>
        </w:rPr>
      </w:pPr>
    </w:p>
    <w:p w:rsidR="00A64DC7" w:rsidRPr="002D40E8" w:rsidRDefault="00A64DC7">
      <w:pPr>
        <w:widowControl/>
        <w:suppressAutoHyphens w:val="0"/>
        <w:jc w:val="both"/>
        <w:textAlignment w:val="auto"/>
        <w:rPr>
          <w:lang w:val="es-ES"/>
        </w:rPr>
      </w:pPr>
      <w:r w:rsidRPr="002D40E8">
        <w:rPr>
          <w:rFonts w:ascii="Arial" w:eastAsia="Calibri" w:hAnsi="Arial" w:cs="Arial"/>
          <w:b/>
          <w:sz w:val="20"/>
          <w:szCs w:val="20"/>
          <w:lang w:val="es-ES" w:bidi="ar-SA"/>
        </w:rPr>
        <w:t xml:space="preserve">Salmón ahumado: </w:t>
      </w:r>
      <w:r w:rsidRPr="002D40E8">
        <w:rPr>
          <w:rFonts w:ascii="Arial" w:eastAsia="Calibri" w:hAnsi="Arial" w:cs="Arial"/>
          <w:sz w:val="20"/>
          <w:szCs w:val="20"/>
          <w:lang w:val="es-ES" w:bidi="ar-SA"/>
        </w:rPr>
        <w:t>Son aquellos enteros, o fraccionados, eviscerados e inalterados, que, sometidos previamente a la acción de la salmuera y posterior desecación, han sufrido la acción del humo de madera.</w:t>
      </w:r>
    </w:p>
    <w:p w:rsidR="00A64DC7" w:rsidRPr="002D40E8" w:rsidRDefault="00A64DC7">
      <w:pPr>
        <w:spacing w:after="120"/>
        <w:jc w:val="both"/>
        <w:rPr>
          <w:lang w:val="es-ES"/>
        </w:rPr>
      </w:pPr>
      <w:r w:rsidRPr="002D40E8">
        <w:rPr>
          <w:rFonts w:ascii="Arial" w:hAnsi="Arial" w:cs="Arial"/>
          <w:sz w:val="20"/>
          <w:szCs w:val="20"/>
          <w:lang w:val="es-ES"/>
        </w:rPr>
        <w:t>Los pescados ahumados presentarán consistencia firme al tacto, serán traslúcidos, su coloración podrá oscilar del amarillo dorado claro al amarillo dorado oscuro y no presentarán manchas, sabores ni olores anormales. A la presión de los dedos no deben trasudar agua"</w:t>
      </w:r>
    </w:p>
    <w:p w:rsidR="00A64DC7" w:rsidRPr="002D40E8" w:rsidRDefault="00A64DC7">
      <w:pPr>
        <w:pStyle w:val="Prrafodelista"/>
        <w:spacing w:after="0" w:line="240" w:lineRule="auto"/>
        <w:ind w:left="0"/>
        <w:jc w:val="both"/>
        <w:rPr>
          <w:rFonts w:ascii="Arial" w:hAnsi="Arial" w:cs="Arial"/>
          <w:b/>
          <w:bCs/>
          <w:strike/>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Tilapia </w:t>
      </w:r>
      <w:r w:rsidRPr="002D40E8">
        <w:rPr>
          <w:rStyle w:val="Fuentedeprrafopredeter1"/>
          <w:rFonts w:ascii="Arial" w:hAnsi="Arial" w:cs="Arial"/>
          <w:b/>
          <w:bCs/>
          <w:i/>
          <w:iCs/>
          <w:sz w:val="20"/>
          <w:szCs w:val="20"/>
        </w:rPr>
        <w:t>(Oreochromis</w:t>
      </w:r>
      <w:r w:rsidRPr="002D40E8">
        <w:rPr>
          <w:rStyle w:val="Fuentedeprrafopredeter1"/>
          <w:rFonts w:ascii="Arial" w:hAnsi="Arial" w:cs="Arial"/>
          <w:sz w:val="20"/>
          <w:szCs w:val="20"/>
        </w:rPr>
        <w:t> </w:t>
      </w:r>
      <w:r w:rsidRPr="002D40E8">
        <w:rPr>
          <w:rStyle w:val="Fuentedeprrafopredeter1"/>
          <w:rFonts w:ascii="Arial" w:hAnsi="Arial" w:cs="Arial"/>
          <w:b/>
          <w:bCs/>
          <w:i/>
          <w:iCs/>
          <w:sz w:val="20"/>
          <w:szCs w:val="20"/>
        </w:rPr>
        <w:t>niloticus)</w:t>
      </w:r>
    </w:p>
    <w:p w:rsidR="00A64DC7" w:rsidRPr="002D40E8" w:rsidRDefault="00A64DC7">
      <w:pPr>
        <w:pStyle w:val="Prrafodelista"/>
        <w:spacing w:after="0" w:line="240" w:lineRule="auto"/>
        <w:ind w:left="0"/>
        <w:jc w:val="center"/>
        <w:rPr>
          <w:rFonts w:ascii="Arial" w:hAnsi="Arial" w:cs="Arial"/>
          <w:b/>
          <w:bCs/>
          <w:i/>
          <w:iCs/>
          <w:sz w:val="20"/>
          <w:szCs w:val="20"/>
        </w:rPr>
      </w:pPr>
    </w:p>
    <w:p w:rsidR="00A64DC7" w:rsidRPr="002D40E8" w:rsidRDefault="00A64DC7">
      <w:pPr>
        <w:tabs>
          <w:tab w:val="left" w:pos="1110"/>
        </w:tabs>
        <w:rPr>
          <w:lang w:val="es-ES"/>
        </w:rPr>
      </w:pPr>
      <w:r w:rsidRPr="002D40E8">
        <w:rPr>
          <w:rFonts w:ascii="Arial" w:hAnsi="Arial" w:cs="Arial"/>
          <w:sz w:val="20"/>
          <w:szCs w:val="20"/>
          <w:lang w:val="es-ES"/>
        </w:rPr>
        <w:t>Filete de tilapia ultracongelada, presentada en filetes sin piel, de 180 –  220 g.</w:t>
      </w:r>
    </w:p>
    <w:p w:rsidR="00A64DC7" w:rsidRPr="002D40E8" w:rsidRDefault="00A64DC7">
      <w:pPr>
        <w:tabs>
          <w:tab w:val="left" w:pos="1110"/>
        </w:tabs>
        <w:rPr>
          <w:rFonts w:ascii="Arial" w:hAnsi="Arial" w:cs="Arial"/>
          <w:sz w:val="20"/>
          <w:szCs w:val="20"/>
          <w:lang w:val="es-ES"/>
        </w:rPr>
      </w:pP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firme y elástica, superficie lisa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Ausencia de materias extrañas.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signos de recongelación, enmohecimiento, rancidez, deshidratación profunda o cualquier otra alteración o defecto.</w:t>
      </w:r>
    </w:p>
    <w:p w:rsidR="00A64DC7" w:rsidRPr="002D40E8" w:rsidRDefault="00A64DC7">
      <w:pPr>
        <w:pStyle w:val="Prrafodelista"/>
        <w:spacing w:after="0" w:line="240" w:lineRule="auto"/>
        <w:ind w:left="0"/>
        <w:jc w:val="center"/>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0"/>
        <w:jc w:val="center"/>
        <w:rPr>
          <w:rFonts w:ascii="Arial" w:hAnsi="Arial" w:cs="Arial"/>
          <w:sz w:val="20"/>
          <w:szCs w:val="20"/>
        </w:rPr>
      </w:pPr>
    </w:p>
    <w:p w:rsidR="00A64DC7" w:rsidRPr="002D40E8" w:rsidRDefault="00A64DC7">
      <w:pPr>
        <w:pStyle w:val="Prrafodelista"/>
        <w:spacing w:after="0" w:line="240" w:lineRule="auto"/>
        <w:ind w:left="0"/>
        <w:jc w:val="center"/>
        <w:rPr>
          <w:rFonts w:ascii="Arial" w:hAnsi="Arial" w:cs="Arial"/>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eastAsia="Arial" w:hAnsi="Arial" w:cs="Arial"/>
          <w:b/>
          <w:bCs/>
          <w:sz w:val="20"/>
          <w:szCs w:val="20"/>
        </w:rPr>
        <w:t xml:space="preserve"> </w:t>
      </w:r>
      <w:r w:rsidRPr="002D40E8">
        <w:rPr>
          <w:rStyle w:val="Fuentedeprrafopredeter1"/>
          <w:rFonts w:ascii="Arial" w:hAnsi="Arial" w:cs="Arial"/>
          <w:b/>
          <w:bCs/>
          <w:sz w:val="20"/>
          <w:szCs w:val="20"/>
        </w:rPr>
        <w:t xml:space="preserve">Tiras de potón </w:t>
      </w:r>
      <w:r w:rsidRPr="002D40E8">
        <w:rPr>
          <w:rStyle w:val="Fuentedeprrafopredeter1"/>
          <w:rFonts w:ascii="Arial" w:hAnsi="Arial" w:cs="Arial"/>
          <w:b/>
          <w:bCs/>
          <w:i/>
          <w:iCs/>
          <w:sz w:val="20"/>
          <w:szCs w:val="20"/>
        </w:rPr>
        <w:t>(Illex argentinus, Todarodes spp, Loligo spp, Dosidicus spp, Ommastrephe spp.)</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rPr>
          <w:lang w:val="es-ES"/>
        </w:rPr>
      </w:pPr>
      <w:r w:rsidRPr="002D40E8">
        <w:rPr>
          <w:rFonts w:ascii="Arial" w:hAnsi="Arial" w:cs="Arial"/>
          <w:sz w:val="20"/>
          <w:szCs w:val="20"/>
          <w:lang w:val="es-ES"/>
        </w:rPr>
        <w:t xml:space="preserve">Tiras de potón limpio, sin glasear, ultracongelado.  </w:t>
      </w:r>
    </w:p>
    <w:p w:rsidR="00A64DC7" w:rsidRPr="002D40E8" w:rsidRDefault="00A64DC7">
      <w:pPr>
        <w:jc w:val="both"/>
      </w:pPr>
      <w:r w:rsidRPr="002D40E8">
        <w:rPr>
          <w:rStyle w:val="Fuentedeprrafopredeter1"/>
          <w:rFonts w:ascii="Arial" w:eastAsia="Arial" w:hAnsi="Arial" w:cs="Arial"/>
          <w:sz w:val="20"/>
          <w:szCs w:val="20"/>
          <w:lang w:val="es-ES"/>
        </w:rPr>
        <w:t xml:space="preserve"> </w:t>
      </w:r>
      <w:r w:rsidRPr="002D40E8">
        <w:rPr>
          <w:rStyle w:val="Fuentedeprrafopredeter1"/>
          <w:rFonts w:ascii="Arial" w:hAnsi="Arial" w:cs="Arial"/>
          <w:sz w:val="20"/>
          <w:szCs w:val="20"/>
        </w:rPr>
        <w:t>Molusco cefalópodo de:</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Tamaño uniforme</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Olor característico o a mar, exento de olores y sabores anormales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de aspecto firme.</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Color característico, blanco nacarado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roturas de la carne del molusco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restos perceptibles de conchas internas y exento de otras materias extrañas</w:t>
      </w:r>
    </w:p>
    <w:p w:rsidR="00A64DC7" w:rsidRPr="002D40E8" w:rsidRDefault="00A64DC7">
      <w:pPr>
        <w:pStyle w:val="Prrafodelista"/>
        <w:spacing w:after="0" w:line="240" w:lineRule="auto"/>
        <w:ind w:left="1068"/>
        <w:jc w:val="both"/>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Trucha </w:t>
      </w:r>
      <w:r w:rsidRPr="002D40E8">
        <w:rPr>
          <w:rStyle w:val="Fuentedeprrafopredeter1"/>
          <w:rFonts w:ascii="Arial" w:hAnsi="Arial" w:cs="Arial"/>
          <w:b/>
          <w:bCs/>
          <w:i/>
          <w:iCs/>
          <w:sz w:val="20"/>
          <w:szCs w:val="20"/>
        </w:rPr>
        <w:t>(Salmo trutta)</w:t>
      </w:r>
    </w:p>
    <w:p w:rsidR="00A64DC7" w:rsidRPr="002D40E8" w:rsidRDefault="00A64DC7">
      <w:pPr>
        <w:pStyle w:val="Prrafodelista"/>
        <w:spacing w:after="0" w:line="240" w:lineRule="auto"/>
        <w:ind w:left="0"/>
        <w:jc w:val="both"/>
        <w:rPr>
          <w:rFonts w:ascii="Arial" w:hAnsi="Arial" w:cs="Arial"/>
          <w:b/>
          <w:sz w:val="20"/>
          <w:szCs w:val="20"/>
        </w:rPr>
      </w:pPr>
    </w:p>
    <w:p w:rsidR="00A64DC7" w:rsidRPr="002D40E8" w:rsidRDefault="00A64DC7">
      <w:pPr>
        <w:tabs>
          <w:tab w:val="left" w:pos="1110"/>
        </w:tabs>
        <w:rPr>
          <w:lang w:val="es-ES"/>
        </w:rPr>
      </w:pPr>
      <w:r w:rsidRPr="002D40E8">
        <w:rPr>
          <w:rFonts w:ascii="Arial" w:hAnsi="Arial" w:cs="Arial"/>
          <w:sz w:val="20"/>
          <w:szCs w:val="20"/>
          <w:lang w:val="es-ES"/>
        </w:rPr>
        <w:t>Trucha fresca, de 250 –  300 g. eviscerada y con cabeza.</w:t>
      </w:r>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lastRenderedPageBreak/>
        <w:t>Piel: pigmentación tornasolada, colores vivos y brillantes con irisaciones, clara diferencia entre superficie dorsal y ventral</w:t>
      </w:r>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t>Mucosidad cutánea: acuosa transparente</w:t>
      </w:r>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t>Consistencia de la carne: muy firme, rígida</w:t>
      </w:r>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t>Olor: fresco a algas marinas, picante a yodo</w:t>
      </w:r>
    </w:p>
    <w:p w:rsidR="00A64DC7" w:rsidRPr="002D40E8" w:rsidRDefault="00A64DC7">
      <w:pPr>
        <w:pStyle w:val="Prrafodelista"/>
        <w:numPr>
          <w:ilvl w:val="0"/>
          <w:numId w:val="40"/>
        </w:numPr>
        <w:spacing w:after="0" w:line="240" w:lineRule="auto"/>
        <w:jc w:val="both"/>
      </w:pPr>
      <w:r w:rsidRPr="002D40E8">
        <w:rPr>
          <w:rFonts w:ascii="Arial" w:hAnsi="Arial" w:cs="Arial"/>
          <w:sz w:val="20"/>
          <w:szCs w:val="20"/>
        </w:rPr>
        <w:t>Sin signos de enmohecimiento, rancidez, deshidratación profunda o cualquier otra alteración o defecto.</w:t>
      </w:r>
    </w:p>
    <w:p w:rsidR="00A64DC7" w:rsidRPr="002D40E8" w:rsidRDefault="00A64DC7">
      <w:pPr>
        <w:pStyle w:val="Prrafodelista"/>
        <w:numPr>
          <w:ilvl w:val="0"/>
          <w:numId w:val="40"/>
        </w:numPr>
        <w:spacing w:after="0" w:line="240" w:lineRule="auto"/>
        <w:ind w:left="0" w:firstLine="0"/>
        <w:jc w:val="both"/>
      </w:pPr>
      <w:r w:rsidRPr="002D40E8">
        <w:rPr>
          <w:rFonts w:ascii="Arial" w:hAnsi="Arial" w:cs="Arial"/>
          <w:sz w:val="20"/>
          <w:szCs w:val="20"/>
        </w:rPr>
        <w:t>Libre de restos de vísceras, manchas de sangre, parásitos, residuos de peritoneo, escamas, espinas y coloraciones atípicas, así como desgarros, roturas, deshilachamientos, contusiones, etc.</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rPr>
          <w:rFonts w:ascii="Arial" w:hAnsi="Arial" w:cs="Arial"/>
          <w:sz w:val="20"/>
          <w:szCs w:val="20"/>
        </w:rPr>
      </w:pPr>
    </w:p>
    <w:p w:rsidR="00A64DC7" w:rsidRPr="002D40E8" w:rsidRDefault="00A64DC7">
      <w:pPr>
        <w:pStyle w:val="Prrafodelista"/>
        <w:spacing w:after="0" w:line="240" w:lineRule="auto"/>
        <w:ind w:left="0"/>
        <w:jc w:val="center"/>
        <w:rPr>
          <w:rFonts w:ascii="Arial" w:hAnsi="Arial" w:cs="Arial"/>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 xml:space="preserve">Tubo de pota </w:t>
      </w:r>
      <w:r w:rsidRPr="002D40E8">
        <w:rPr>
          <w:rStyle w:val="Fuentedeprrafopredeter1"/>
          <w:rFonts w:ascii="Arial" w:hAnsi="Arial" w:cs="Arial"/>
          <w:b/>
          <w:bCs/>
          <w:i/>
          <w:iCs/>
          <w:sz w:val="20"/>
          <w:szCs w:val="20"/>
        </w:rPr>
        <w:t>(Illex argentinus, Todarodes spp, Loligo spp, Dosidicus spp, Ommastrephe spp.)</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rPr>
          <w:lang w:val="es-ES"/>
        </w:rPr>
      </w:pPr>
      <w:r w:rsidRPr="002D40E8">
        <w:rPr>
          <w:rFonts w:ascii="Arial" w:hAnsi="Arial" w:cs="Arial"/>
          <w:sz w:val="20"/>
          <w:szCs w:val="20"/>
          <w:lang w:val="es-ES"/>
        </w:rPr>
        <w:t xml:space="preserve">Tubo de pota limpio, sin glasear, ultracongelado.  </w:t>
      </w:r>
    </w:p>
    <w:p w:rsidR="00A64DC7" w:rsidRPr="002D40E8" w:rsidRDefault="00A64DC7">
      <w:pPr>
        <w:jc w:val="both"/>
      </w:pPr>
      <w:r w:rsidRPr="002D40E8">
        <w:rPr>
          <w:rStyle w:val="Fuentedeprrafopredeter1"/>
          <w:rFonts w:ascii="Arial" w:eastAsia="Arial" w:hAnsi="Arial" w:cs="Arial"/>
          <w:sz w:val="20"/>
          <w:szCs w:val="20"/>
          <w:lang w:val="es-ES"/>
        </w:rPr>
        <w:t xml:space="preserve"> </w:t>
      </w:r>
      <w:r w:rsidRPr="002D40E8">
        <w:rPr>
          <w:rStyle w:val="Fuentedeprrafopredeter1"/>
          <w:rFonts w:ascii="Arial" w:hAnsi="Arial" w:cs="Arial"/>
          <w:sz w:val="20"/>
          <w:szCs w:val="20"/>
        </w:rPr>
        <w:t>Molusco cefalópodo de:</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Tamaño uniforme</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Olor característico o a mar, exento de olores y sabores anormales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Carne de aspecto firme.</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Color característico, blanco nacarado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roturas de la carne del molusco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restos perceptibles de conchas internas y exento de otras materias extrañas</w:t>
      </w:r>
    </w:p>
    <w:p w:rsidR="00A64DC7" w:rsidRPr="002D40E8" w:rsidRDefault="00A64DC7">
      <w:pPr>
        <w:rPr>
          <w:rFonts w:ascii="Arial" w:hAnsi="Arial" w:cs="Arial"/>
          <w:sz w:val="20"/>
          <w:szCs w:val="20"/>
          <w:lang w:val="es-ES"/>
        </w:rPr>
      </w:pPr>
    </w:p>
    <w:p w:rsidR="00A64DC7" w:rsidRPr="002D40E8" w:rsidRDefault="00A64DC7">
      <w:pPr>
        <w:pStyle w:val="Prrafodelista"/>
        <w:tabs>
          <w:tab w:val="left" w:pos="3420"/>
        </w:tabs>
        <w:spacing w:after="0" w:line="240" w:lineRule="auto"/>
        <w:ind w:left="0"/>
      </w:pPr>
      <w:r w:rsidRPr="002D40E8">
        <w:rPr>
          <w:rFonts w:ascii="Arial" w:hAnsi="Arial" w:cs="Arial"/>
          <w:b/>
          <w:sz w:val="20"/>
          <w:szCs w:val="20"/>
        </w:rPr>
        <w:tab/>
      </w:r>
    </w:p>
    <w:p w:rsidR="00A64DC7" w:rsidRPr="002D40E8" w:rsidRDefault="00A64DC7">
      <w:pPr>
        <w:pStyle w:val="Prrafodelista"/>
        <w:tabs>
          <w:tab w:val="left" w:pos="3420"/>
        </w:tabs>
        <w:spacing w:after="0" w:line="240" w:lineRule="auto"/>
        <w:ind w:left="0"/>
        <w:rPr>
          <w:rFonts w:ascii="Arial" w:hAnsi="Arial" w:cs="Arial"/>
          <w:b/>
          <w:sz w:val="20"/>
          <w:szCs w:val="20"/>
        </w:rPr>
      </w:pPr>
    </w:p>
    <w:p w:rsidR="00A64DC7" w:rsidRPr="002D40E8" w:rsidRDefault="00A64DC7">
      <w:pPr>
        <w:pStyle w:val="Prrafodelista"/>
        <w:tabs>
          <w:tab w:val="left" w:pos="3420"/>
        </w:tabs>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center"/>
      </w:pPr>
      <w:r w:rsidRPr="002D40E8">
        <w:rPr>
          <w:rFonts w:ascii="Arial" w:hAnsi="Arial" w:cs="Arial"/>
          <w:b/>
          <w:sz w:val="20"/>
          <w:szCs w:val="20"/>
        </w:rPr>
        <w:t>CARNES FRESCAS</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r w:rsidRPr="002D40E8">
        <w:rPr>
          <w:rFonts w:ascii="Arial" w:hAnsi="Arial" w:cs="Arial"/>
          <w:b/>
          <w:bCs/>
          <w:i/>
          <w:iCs/>
          <w:lang w:val="es-ES"/>
        </w:rPr>
        <w:t>ESPECIFICACIONES PARTICULARES</w:t>
      </w:r>
    </w:p>
    <w:p w:rsidR="00A64DC7" w:rsidRPr="002D40E8" w:rsidRDefault="00A64DC7">
      <w:pPr>
        <w:rPr>
          <w:rFonts w:ascii="Arial" w:hAnsi="Arial" w:cs="Arial"/>
          <w:i/>
          <w:iCs/>
          <w:sz w:val="20"/>
          <w:szCs w:val="20"/>
          <w:lang w:val="es-ES"/>
        </w:rPr>
      </w:pPr>
    </w:p>
    <w:tbl>
      <w:tblPr>
        <w:tblW w:w="0" w:type="auto"/>
        <w:tblInd w:w="2" w:type="dxa"/>
        <w:tblLayout w:type="fixed"/>
        <w:tblLook w:val="0000" w:firstRow="0" w:lastRow="0" w:firstColumn="0" w:lastColumn="0" w:noHBand="0" w:noVBand="0"/>
      </w:tblPr>
      <w:tblGrid>
        <w:gridCol w:w="9750"/>
      </w:tblGrid>
      <w:tr w:rsidR="00A64DC7" w:rsidRPr="002D40E8">
        <w:trPr>
          <w:trHeight w:val="135"/>
        </w:trPr>
        <w:tc>
          <w:tcPr>
            <w:tcW w:w="9750" w:type="dxa"/>
            <w:shd w:val="clear" w:color="auto" w:fill="auto"/>
          </w:tcPr>
          <w:p w:rsidR="00A64DC7" w:rsidRPr="002D40E8" w:rsidRDefault="00A64DC7">
            <w:pPr>
              <w:pStyle w:val="Textoindependiente21"/>
            </w:pPr>
            <w:r w:rsidRPr="002D40E8">
              <w:rPr>
                <w:rStyle w:val="Fuentedeprrafopredeter1"/>
                <w:rFonts w:ascii="Arial" w:hAnsi="Arial" w:cs="Arial"/>
                <w:b/>
                <w:bCs/>
              </w:rPr>
              <w:t>Las carnes serán frescas / refrigeradas</w:t>
            </w:r>
            <w:r w:rsidRPr="002D40E8">
              <w:rPr>
                <w:rStyle w:val="Fuentedeprrafopredeter1"/>
                <w:rFonts w:ascii="Arial" w:hAnsi="Arial" w:cs="Arial"/>
              </w:rPr>
              <w:t xml:space="preserve">, o si así lo requiere el centro, deberán presentarse envasadas al vacío y en materiales aptos para el contacto con alimentos, separadas por especies, y el transporte se realizará en vehículos con temperatura regulada que garantice una temperatura entre 0º - 4ºC (aves y conejos), y entre 0º - 7ºC (cerdo y ternera) para las carnes frescas/ refrigeradas y si fueran congeladas, los vehículos garantizaran la temperatura de mantenimiento de – 18ºC. Se utilizarán vehículos exclusivos para el transporte de alimentos.  </w:t>
            </w:r>
          </w:p>
          <w:p w:rsidR="00A64DC7" w:rsidRPr="002D40E8" w:rsidRDefault="00A64DC7">
            <w:pPr>
              <w:pStyle w:val="Textoindependiente21"/>
              <w:rPr>
                <w:rFonts w:ascii="Arial" w:hAnsi="Arial" w:cs="Arial"/>
              </w:rPr>
            </w:pPr>
          </w:p>
          <w:p w:rsidR="00A64DC7" w:rsidRPr="002D40E8" w:rsidRDefault="00A64DC7">
            <w:pPr>
              <w:pStyle w:val="Textoindependiente"/>
              <w:spacing w:after="0"/>
              <w:jc w:val="both"/>
              <w:rPr>
                <w:lang w:val="es-ES"/>
              </w:rPr>
            </w:pPr>
            <w:r w:rsidRPr="002D40E8">
              <w:rPr>
                <w:rFonts w:ascii="Arial" w:hAnsi="Arial" w:cs="Arial"/>
                <w:sz w:val="20"/>
                <w:szCs w:val="20"/>
                <w:lang w:val="es-ES"/>
              </w:rPr>
              <w:t>El embalaje para su distribución podrá ser en envases no recuperables, o bien en recipientes recuperables, resistentes a la corrosión, de fácil limpieza y desinfección.</w:t>
            </w:r>
          </w:p>
          <w:p w:rsidR="00A64DC7" w:rsidRPr="002D40E8" w:rsidRDefault="00A64DC7">
            <w:pPr>
              <w:jc w:val="both"/>
              <w:rPr>
                <w:rFonts w:ascii="Arial" w:hAnsi="Arial" w:cs="Arial"/>
                <w:strike/>
                <w:sz w:val="20"/>
                <w:szCs w:val="20"/>
                <w:lang w:val="es-ES"/>
              </w:rPr>
            </w:pPr>
          </w:p>
        </w:tc>
      </w:tr>
    </w:tbl>
    <w:p w:rsidR="00A64DC7" w:rsidRPr="002D40E8" w:rsidRDefault="00A64DC7">
      <w:pPr>
        <w:jc w:val="both"/>
        <w:rPr>
          <w:lang w:val="es-ES"/>
        </w:rPr>
      </w:pPr>
      <w:r w:rsidRPr="002D40E8">
        <w:rPr>
          <w:rFonts w:ascii="Arial" w:hAnsi="Arial" w:cs="Arial"/>
          <w:sz w:val="20"/>
          <w:szCs w:val="20"/>
          <w:lang w:val="es-ES"/>
        </w:rPr>
        <w:t>Cumplirán el Reglamento (CE) nº 852/04, de 29 de mayo; el Reglamento (CE) nº 854/04 de 29 de abril, y el Reglamento (CE) nº 853/2004 del Parlamento europeo y del Consejo del 29 de abril de 2004 sobre normas de higiene relativas a los productos alimenticios de origen animal. Y cuando corresponda, también cumplirán con el R.D. 1698/03, de 12 de diciembre sobre etiquetado de carne de vacuno, modificado por R.D. 75/09 de 30 de enero.</w:t>
      </w:r>
    </w:p>
    <w:p w:rsidR="00A64DC7" w:rsidRPr="002D40E8" w:rsidRDefault="00A64DC7">
      <w:pPr>
        <w:jc w:val="both"/>
        <w:rPr>
          <w:rFonts w:ascii="Arial" w:hAnsi="Arial" w:cs="Arial"/>
          <w:sz w:val="20"/>
          <w:szCs w:val="20"/>
          <w:lang w:val="es-ES"/>
        </w:rPr>
      </w:pPr>
    </w:p>
    <w:p w:rsidR="00A64DC7" w:rsidRPr="002D40E8" w:rsidRDefault="00A64DC7">
      <w:pPr>
        <w:pStyle w:val="Prrafodelista"/>
        <w:spacing w:after="0" w:line="240" w:lineRule="auto"/>
        <w:ind w:left="0"/>
        <w:jc w:val="both"/>
      </w:pPr>
      <w:r w:rsidRPr="002D40E8">
        <w:rPr>
          <w:rFonts w:ascii="Arial" w:hAnsi="Arial" w:cs="Arial"/>
          <w:sz w:val="20"/>
          <w:szCs w:val="20"/>
        </w:rPr>
        <w:t>Las carnes procederán de establecimientos debidamente autorizados, de animales sanos sacrificados mediante normas higiénicas y previo aturdimiento. No se aceptarán carnes procedentes de animales sacrificados por ritos religiosos.</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pPr>
      <w:r w:rsidRPr="002D40E8">
        <w:rPr>
          <w:rFonts w:ascii="Arial" w:hAnsi="Arial" w:cs="Arial"/>
          <w:b/>
          <w:sz w:val="20"/>
          <w:szCs w:val="20"/>
        </w:rPr>
        <w:t>Producto:</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Carne de Cerdo fresca</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r w:rsidRPr="002D40E8">
        <w:rPr>
          <w:rStyle w:val="Fuentedeprrafopredeter1"/>
          <w:rFonts w:ascii="Arial" w:hAnsi="Arial" w:cs="Arial"/>
          <w:sz w:val="20"/>
          <w:szCs w:val="20"/>
          <w:lang w:val="es-ES"/>
        </w:rPr>
        <w:t xml:space="preserve">Filetes y carnes troceadas procederán exclusivamente de la pieza solicitada, no mezclándose filetes de otras piezas comerciales. </w:t>
      </w:r>
      <w:r w:rsidRPr="002D40E8">
        <w:rPr>
          <w:rStyle w:val="Fuentedeprrafopredeter1"/>
          <w:rFonts w:ascii="Arial" w:hAnsi="Arial" w:cs="Arial"/>
          <w:sz w:val="20"/>
          <w:szCs w:val="20"/>
        </w:rPr>
        <w:t>El despiece:</w:t>
      </w:r>
    </w:p>
    <w:p w:rsidR="00A64DC7" w:rsidRPr="002D40E8" w:rsidRDefault="00A64DC7">
      <w:pPr>
        <w:numPr>
          <w:ilvl w:val="1"/>
          <w:numId w:val="16"/>
        </w:numPr>
      </w:pPr>
      <w:r w:rsidRPr="002D40E8">
        <w:rPr>
          <w:rFonts w:ascii="Arial" w:hAnsi="Arial" w:cs="Arial"/>
          <w:bCs/>
          <w:sz w:val="20"/>
          <w:szCs w:val="20"/>
        </w:rPr>
        <w:t>Solomillo</w:t>
      </w:r>
    </w:p>
    <w:p w:rsidR="00A64DC7" w:rsidRPr="002D40E8" w:rsidRDefault="00A64DC7">
      <w:pPr>
        <w:numPr>
          <w:ilvl w:val="1"/>
          <w:numId w:val="16"/>
        </w:numPr>
      </w:pPr>
      <w:r w:rsidRPr="002D40E8">
        <w:rPr>
          <w:rFonts w:ascii="Arial" w:hAnsi="Arial" w:cs="Arial"/>
          <w:bCs/>
          <w:sz w:val="20"/>
          <w:szCs w:val="20"/>
        </w:rPr>
        <w:t>Jamón deshuesado</w:t>
      </w:r>
    </w:p>
    <w:p w:rsidR="00A64DC7" w:rsidRPr="002D40E8" w:rsidRDefault="00A64DC7">
      <w:pPr>
        <w:numPr>
          <w:ilvl w:val="1"/>
          <w:numId w:val="16"/>
        </w:numPr>
      </w:pPr>
      <w:r w:rsidRPr="002D40E8">
        <w:rPr>
          <w:rFonts w:ascii="Arial" w:hAnsi="Arial" w:cs="Arial"/>
          <w:bCs/>
          <w:sz w:val="20"/>
          <w:szCs w:val="20"/>
        </w:rPr>
        <w:t>Cinta de lomo</w:t>
      </w:r>
    </w:p>
    <w:p w:rsidR="00A64DC7" w:rsidRPr="002D40E8" w:rsidRDefault="00A64DC7">
      <w:pPr>
        <w:numPr>
          <w:ilvl w:val="1"/>
          <w:numId w:val="16"/>
        </w:numPr>
      </w:pPr>
      <w:r w:rsidRPr="002D40E8">
        <w:rPr>
          <w:rFonts w:ascii="Arial" w:hAnsi="Arial" w:cs="Arial"/>
          <w:bCs/>
          <w:sz w:val="20"/>
          <w:szCs w:val="20"/>
        </w:rPr>
        <w:t>Cabezada de lomo sin hueso</w:t>
      </w:r>
    </w:p>
    <w:p w:rsidR="00A64DC7" w:rsidRPr="002D40E8" w:rsidRDefault="00A64DC7">
      <w:pPr>
        <w:numPr>
          <w:ilvl w:val="1"/>
          <w:numId w:val="16"/>
        </w:numPr>
      </w:pPr>
      <w:r w:rsidRPr="002D40E8">
        <w:rPr>
          <w:rFonts w:ascii="Arial" w:hAnsi="Arial" w:cs="Arial"/>
          <w:bCs/>
          <w:sz w:val="20"/>
          <w:szCs w:val="20"/>
        </w:rPr>
        <w:t>Chuleta</w:t>
      </w:r>
    </w:p>
    <w:p w:rsidR="00A64DC7" w:rsidRPr="002D40E8" w:rsidRDefault="00A64DC7">
      <w:pPr>
        <w:numPr>
          <w:ilvl w:val="1"/>
          <w:numId w:val="16"/>
        </w:numPr>
      </w:pPr>
      <w:r w:rsidRPr="002D40E8">
        <w:rPr>
          <w:rFonts w:ascii="Arial" w:hAnsi="Arial" w:cs="Arial"/>
          <w:bCs/>
          <w:sz w:val="20"/>
          <w:szCs w:val="20"/>
        </w:rPr>
        <w:t>Jamón sin hueso</w:t>
      </w:r>
    </w:p>
    <w:p w:rsidR="00A64DC7" w:rsidRPr="002D40E8" w:rsidRDefault="00A64DC7">
      <w:pPr>
        <w:numPr>
          <w:ilvl w:val="1"/>
          <w:numId w:val="16"/>
        </w:numPr>
      </w:pPr>
      <w:r w:rsidRPr="002D40E8">
        <w:rPr>
          <w:rFonts w:ascii="Arial" w:hAnsi="Arial" w:cs="Arial"/>
          <w:bCs/>
          <w:sz w:val="20"/>
          <w:szCs w:val="20"/>
        </w:rPr>
        <w:t>Paleta sin hueso</w:t>
      </w:r>
    </w:p>
    <w:p w:rsidR="00A64DC7" w:rsidRPr="002D40E8" w:rsidRDefault="00A64DC7">
      <w:pPr>
        <w:numPr>
          <w:ilvl w:val="1"/>
          <w:numId w:val="16"/>
        </w:numPr>
      </w:pPr>
      <w:r w:rsidRPr="002D40E8">
        <w:rPr>
          <w:rFonts w:ascii="Arial" w:hAnsi="Arial" w:cs="Arial"/>
          <w:bCs/>
          <w:sz w:val="20"/>
          <w:szCs w:val="20"/>
        </w:rPr>
        <w:t>Costillas</w:t>
      </w:r>
    </w:p>
    <w:p w:rsidR="00A64DC7" w:rsidRPr="002D40E8" w:rsidRDefault="00A64DC7">
      <w:pPr>
        <w:numPr>
          <w:ilvl w:val="1"/>
          <w:numId w:val="16"/>
        </w:numPr>
      </w:pPr>
      <w:r w:rsidRPr="002D40E8">
        <w:rPr>
          <w:rFonts w:ascii="Arial" w:hAnsi="Arial" w:cs="Arial"/>
          <w:bCs/>
          <w:sz w:val="20"/>
          <w:szCs w:val="20"/>
        </w:rPr>
        <w:t>Panceta</w:t>
      </w:r>
    </w:p>
    <w:p w:rsidR="00A64DC7" w:rsidRPr="002D40E8" w:rsidRDefault="00A64DC7">
      <w:pPr>
        <w:ind w:left="1428"/>
        <w:rPr>
          <w:rFonts w:ascii="Arial" w:hAnsi="Arial" w:cs="Arial"/>
          <w:sz w:val="20"/>
          <w:szCs w:val="20"/>
        </w:rPr>
      </w:pP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Color: el color oscilará del blanco rosáceo al rojo oscuro, y vetado, es decir, pequeñas vetas de grasa intramuscular visibles en el corte</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Olor característico a carne, evitándose carnes con olor a rancio u olores extraños.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Consistencia firme pero no dura. Debe ceder a la presión, pero no estar blanda.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Textura suave y húmeda.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Se presentará limpia, sana, debidamente preparada.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No se admitirán carnes no procedentes de animales sacrificados en mataderos legalmente autorizados y con las garantías de salubridad necesarias, así como, carnes defectuosas, carnes impropias, carnes nocivas y la adición de cualquier aditivo o sustancia extraña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Las carnes irán acompañadas de un documento que incluya el número o código de referencia que garantice la relación y el animal o animales de procedencia, el país donde el animal haya nacido, donde haya sido engordado, el número de autorización del matadero en el que haya sido sacrificado y el país, el número de autorización y el país de la sala de despiece.</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b/>
          <w:bCs/>
          <w:strike/>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Carne de Pavo fresca</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r w:rsidRPr="002D40E8">
        <w:rPr>
          <w:rStyle w:val="Fuentedeprrafopredeter1"/>
          <w:rFonts w:ascii="Arial" w:hAnsi="Arial" w:cs="Arial"/>
          <w:sz w:val="20"/>
          <w:szCs w:val="20"/>
          <w:lang w:val="es-ES"/>
        </w:rPr>
        <w:t xml:space="preserve">Las piezas de carne procederán exclusivamente de la pieza solicitada, no mezclándose </w:t>
      </w:r>
      <w:proofErr w:type="gramStart"/>
      <w:r w:rsidRPr="002D40E8">
        <w:rPr>
          <w:rStyle w:val="Fuentedeprrafopredeter1"/>
          <w:rFonts w:ascii="Arial" w:hAnsi="Arial" w:cs="Arial"/>
          <w:sz w:val="20"/>
          <w:szCs w:val="20"/>
          <w:lang w:val="es-ES"/>
        </w:rPr>
        <w:t>con  otras</w:t>
      </w:r>
      <w:proofErr w:type="gramEnd"/>
      <w:r w:rsidRPr="002D40E8">
        <w:rPr>
          <w:rStyle w:val="Fuentedeprrafopredeter1"/>
          <w:rFonts w:ascii="Arial" w:hAnsi="Arial" w:cs="Arial"/>
          <w:sz w:val="20"/>
          <w:szCs w:val="20"/>
          <w:lang w:val="es-ES"/>
        </w:rPr>
        <w:t xml:space="preserve"> piezas comerciales. Despiece:</w:t>
      </w:r>
    </w:p>
    <w:p w:rsidR="00A64DC7" w:rsidRPr="002D40E8" w:rsidRDefault="00A64DC7">
      <w:pPr>
        <w:numPr>
          <w:ilvl w:val="1"/>
          <w:numId w:val="16"/>
        </w:numPr>
        <w:rPr>
          <w:lang w:val="es-ES"/>
        </w:rPr>
      </w:pPr>
      <w:r w:rsidRPr="002D40E8">
        <w:rPr>
          <w:rFonts w:ascii="Arial" w:hAnsi="Arial" w:cs="Arial"/>
          <w:bCs/>
          <w:sz w:val="20"/>
          <w:szCs w:val="20"/>
          <w:lang w:val="es-ES"/>
        </w:rPr>
        <w:t xml:space="preserve">Muslo de pava (de 300 g.)  </w:t>
      </w:r>
    </w:p>
    <w:p w:rsidR="00A64DC7" w:rsidRPr="002D40E8" w:rsidRDefault="00A64DC7">
      <w:pPr>
        <w:numPr>
          <w:ilvl w:val="1"/>
          <w:numId w:val="16"/>
        </w:numPr>
      </w:pPr>
      <w:r w:rsidRPr="002D40E8">
        <w:rPr>
          <w:rFonts w:ascii="Arial" w:hAnsi="Arial" w:cs="Arial"/>
          <w:bCs/>
          <w:sz w:val="20"/>
          <w:szCs w:val="20"/>
        </w:rPr>
        <w:t>Pechuga, filete</w:t>
      </w:r>
    </w:p>
    <w:p w:rsidR="00A64DC7" w:rsidRPr="002D40E8" w:rsidRDefault="00A64DC7">
      <w:pPr>
        <w:numPr>
          <w:ilvl w:val="1"/>
          <w:numId w:val="16"/>
        </w:numPr>
      </w:pPr>
      <w:r w:rsidRPr="002D40E8">
        <w:rPr>
          <w:rFonts w:ascii="Arial" w:hAnsi="Arial" w:cs="Arial"/>
          <w:bCs/>
          <w:sz w:val="20"/>
          <w:szCs w:val="20"/>
        </w:rPr>
        <w:t>Canal de pavita</w:t>
      </w:r>
    </w:p>
    <w:p w:rsidR="00A64DC7" w:rsidRPr="002D40E8" w:rsidRDefault="00A64DC7">
      <w:pPr>
        <w:ind w:left="1428"/>
        <w:rPr>
          <w:rFonts w:ascii="Arial" w:hAnsi="Arial" w:cs="Arial"/>
          <w:b/>
          <w:bCs/>
          <w:sz w:val="20"/>
          <w:szCs w:val="20"/>
        </w:rPr>
      </w:pP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Color:  rosa claro.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Olor característico a carne de ave, evitándose carnes con olor a rancio u olores extraños.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Consistencia firme pero no dura. Debe ceder a la presión, pero no estar blanda.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Textura suave y húmeda.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Se presentará limpia, sana, debidamente preparada, libre de plumas, cañones prominentes y prácticamente libres de los no prominentes.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No poseerán huesos rotos, ni heridas, cortes o arañazos.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No se admitirán carnes no procedentes de animales sacrificados en mataderos legalmente autorizados y con las garantías de salubridad necesarias, así como, carnes defectuosas, carnes impropias, carnes nocivas y la adición de cualquier aditivo o sustancia extraña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Las carnes irán acompañadas de un documento que incluya el número o código de referencia que garantice la relación y el animal o animales de procedencia, el país donde el animal haya nacido, donde haya sidoengordado, el número de autorización del matadero en el que haya sido sacrificado y el país, el número de autorización y el país de la sala de despiece.</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Carne de Pollo y Gallina fresca</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jc w:val="both"/>
      </w:pPr>
      <w:r w:rsidRPr="002D40E8">
        <w:rPr>
          <w:rStyle w:val="Fuentedeprrafopredeter1"/>
          <w:rFonts w:ascii="Arial" w:hAnsi="Arial" w:cs="Arial"/>
          <w:sz w:val="20"/>
          <w:szCs w:val="20"/>
          <w:lang w:val="es-ES"/>
        </w:rPr>
        <w:t>Canales de conformación normal, categoría A, tipo 1, pudiéndose admitir que el esternón esté ligeramente curvado o hundido, dorso moderadamente deprimido y suficiente grasa en la pechuga y patas, evitando que se vea la carne a través de la piel. Despiece:</w:t>
      </w:r>
    </w:p>
    <w:p w:rsidR="00A64DC7" w:rsidRPr="002D40E8" w:rsidRDefault="00A64DC7">
      <w:pPr>
        <w:numPr>
          <w:ilvl w:val="1"/>
          <w:numId w:val="16"/>
        </w:numPr>
        <w:jc w:val="both"/>
        <w:rPr>
          <w:lang w:val="es-ES"/>
        </w:rPr>
      </w:pPr>
      <w:r w:rsidRPr="002D40E8">
        <w:rPr>
          <w:rStyle w:val="Fuentedeprrafopredeter1"/>
          <w:rFonts w:ascii="Arial" w:hAnsi="Arial" w:cs="Arial"/>
          <w:bCs/>
          <w:sz w:val="20"/>
          <w:szCs w:val="20"/>
          <w:lang w:val="es-ES"/>
        </w:rPr>
        <w:t xml:space="preserve">Canal de pollo (en la que la extremidad del esternón es flexible, no está osificada, sin cuello, sin patas y metatarso, ni menudillo, </w:t>
      </w:r>
      <w:r w:rsidRPr="002D40E8">
        <w:rPr>
          <w:rStyle w:val="Fuentedeprrafopredeter1"/>
          <w:rFonts w:ascii="Arial" w:hAnsi="Arial" w:cs="Arial"/>
          <w:sz w:val="20"/>
          <w:szCs w:val="20"/>
          <w:lang w:val="es-ES"/>
        </w:rPr>
        <w:t>de 2,5 a 3 Kg. de peso.</w:t>
      </w:r>
      <w:r w:rsidRPr="002D40E8">
        <w:rPr>
          <w:rStyle w:val="Fuentedeprrafopredeter1"/>
          <w:rFonts w:ascii="Arial" w:hAnsi="Arial" w:cs="Arial"/>
          <w:bCs/>
          <w:sz w:val="20"/>
          <w:szCs w:val="20"/>
          <w:lang w:val="es-ES"/>
        </w:rPr>
        <w:t xml:space="preserve">  </w:t>
      </w:r>
    </w:p>
    <w:p w:rsidR="00A64DC7" w:rsidRPr="002D40E8" w:rsidRDefault="00A64DC7">
      <w:pPr>
        <w:numPr>
          <w:ilvl w:val="1"/>
          <w:numId w:val="16"/>
        </w:numPr>
        <w:jc w:val="both"/>
        <w:rPr>
          <w:lang w:val="es-ES"/>
        </w:rPr>
      </w:pPr>
      <w:r w:rsidRPr="002D40E8">
        <w:rPr>
          <w:rFonts w:ascii="Arial" w:hAnsi="Arial" w:cs="Arial"/>
          <w:sz w:val="20"/>
          <w:szCs w:val="20"/>
          <w:lang w:val="es-ES"/>
        </w:rPr>
        <w:t>Cuarto trasero: obtenido del corte transversal de un medio</w:t>
      </w:r>
    </w:p>
    <w:p w:rsidR="00A64DC7" w:rsidRPr="002D40E8" w:rsidRDefault="00A64DC7">
      <w:pPr>
        <w:numPr>
          <w:ilvl w:val="1"/>
          <w:numId w:val="16"/>
        </w:numPr>
        <w:jc w:val="both"/>
        <w:rPr>
          <w:lang w:val="es-ES"/>
        </w:rPr>
      </w:pPr>
      <w:r w:rsidRPr="002D40E8">
        <w:rPr>
          <w:rStyle w:val="Fuentedeprrafopredeter1"/>
          <w:rFonts w:ascii="Arial" w:hAnsi="Arial" w:cs="Arial"/>
          <w:bCs/>
          <w:sz w:val="20"/>
          <w:szCs w:val="20"/>
          <w:lang w:val="es-ES"/>
        </w:rPr>
        <w:t>Muslo</w:t>
      </w:r>
      <w:r w:rsidRPr="002D40E8">
        <w:rPr>
          <w:rStyle w:val="Fuentedeprrafopredeter1"/>
          <w:rFonts w:ascii="Arial" w:hAnsi="Arial" w:cs="Arial"/>
          <w:bCs/>
          <w:sz w:val="20"/>
          <w:szCs w:val="20"/>
          <w:lang w:val="es-ES"/>
        </w:rPr>
        <w:noBreakHyphen/>
        <w:t xml:space="preserve">sobremuslo limpio (sin pata ni menudillo), </w:t>
      </w:r>
      <w:r w:rsidRPr="002D40E8">
        <w:rPr>
          <w:rStyle w:val="Fuentedeprrafopredeter1"/>
          <w:rFonts w:ascii="Arial" w:hAnsi="Arial" w:cs="Arial"/>
          <w:sz w:val="20"/>
          <w:szCs w:val="20"/>
          <w:lang w:val="es-ES"/>
        </w:rPr>
        <w:t>de 300-350 g.</w:t>
      </w:r>
    </w:p>
    <w:p w:rsidR="00A64DC7" w:rsidRPr="002D40E8" w:rsidRDefault="00A64DC7">
      <w:pPr>
        <w:numPr>
          <w:ilvl w:val="1"/>
          <w:numId w:val="16"/>
        </w:numPr>
        <w:jc w:val="both"/>
        <w:rPr>
          <w:lang w:val="es-ES"/>
        </w:rPr>
      </w:pPr>
      <w:r w:rsidRPr="002D40E8">
        <w:rPr>
          <w:rFonts w:ascii="Arial" w:hAnsi="Arial" w:cs="Arial"/>
          <w:sz w:val="20"/>
          <w:szCs w:val="20"/>
          <w:lang w:val="es-ES"/>
        </w:rPr>
        <w:t>Muslo: la tibia y el perono junto con la musculatura que los envuelve, realizando los dos cortes por las articulaciones</w:t>
      </w:r>
    </w:p>
    <w:p w:rsidR="00A64DC7" w:rsidRPr="002D40E8" w:rsidRDefault="00A64DC7">
      <w:pPr>
        <w:numPr>
          <w:ilvl w:val="1"/>
          <w:numId w:val="16"/>
        </w:numPr>
        <w:jc w:val="both"/>
        <w:rPr>
          <w:lang w:val="es-ES"/>
        </w:rPr>
      </w:pPr>
      <w:r w:rsidRPr="002D40E8">
        <w:rPr>
          <w:rFonts w:ascii="Arial" w:hAnsi="Arial" w:cs="Arial"/>
          <w:sz w:val="20"/>
          <w:szCs w:val="20"/>
          <w:lang w:val="es-ES"/>
        </w:rPr>
        <w:t>Pechuga: musculatura que envuelve el esternón y las costillas, presentada entera o partida por la mitad</w:t>
      </w:r>
    </w:p>
    <w:p w:rsidR="00A64DC7" w:rsidRPr="002D40E8" w:rsidRDefault="00A64DC7">
      <w:pPr>
        <w:numPr>
          <w:ilvl w:val="1"/>
          <w:numId w:val="16"/>
        </w:numPr>
        <w:jc w:val="both"/>
        <w:rPr>
          <w:lang w:val="es-ES"/>
        </w:rPr>
      </w:pPr>
      <w:r w:rsidRPr="002D40E8">
        <w:rPr>
          <w:rStyle w:val="Fuentedeprrafopredeter1"/>
          <w:rFonts w:ascii="Arial" w:hAnsi="Arial" w:cs="Arial"/>
          <w:bCs/>
          <w:sz w:val="20"/>
          <w:szCs w:val="20"/>
          <w:lang w:val="es-ES"/>
        </w:rPr>
        <w:t>Filete de pechuga: deshuesada y sin piel</w:t>
      </w:r>
      <w:r w:rsidRPr="002D40E8">
        <w:rPr>
          <w:rStyle w:val="Fuentedeprrafopredeter1"/>
          <w:rFonts w:ascii="Arial" w:hAnsi="Arial" w:cs="Arial"/>
          <w:sz w:val="20"/>
          <w:szCs w:val="20"/>
          <w:lang w:val="es-ES"/>
        </w:rPr>
        <w:t>de 200 g.</w:t>
      </w:r>
    </w:p>
    <w:p w:rsidR="00A64DC7" w:rsidRPr="002D40E8" w:rsidRDefault="00A64DC7">
      <w:pPr>
        <w:numPr>
          <w:ilvl w:val="1"/>
          <w:numId w:val="16"/>
        </w:numPr>
        <w:jc w:val="both"/>
        <w:rPr>
          <w:lang w:val="es-ES"/>
        </w:rPr>
      </w:pPr>
      <w:r w:rsidRPr="002D40E8">
        <w:rPr>
          <w:rFonts w:ascii="Arial" w:hAnsi="Arial" w:cs="Arial"/>
          <w:sz w:val="20"/>
          <w:szCs w:val="20"/>
          <w:lang w:val="es-ES"/>
        </w:rPr>
        <w:t xml:space="preserve">Muslo deshuesado: carne de muslo deshuesado, sin femur, tibia ni </w:t>
      </w:r>
      <w:proofErr w:type="gramStart"/>
      <w:r w:rsidRPr="002D40E8">
        <w:rPr>
          <w:rFonts w:ascii="Arial" w:hAnsi="Arial" w:cs="Arial"/>
          <w:sz w:val="20"/>
          <w:szCs w:val="20"/>
          <w:lang w:val="es-ES"/>
        </w:rPr>
        <w:t>peroné enteros</w:t>
      </w:r>
      <w:proofErr w:type="gramEnd"/>
      <w:r w:rsidRPr="002D40E8">
        <w:rPr>
          <w:rFonts w:ascii="Arial" w:hAnsi="Arial" w:cs="Arial"/>
          <w:sz w:val="20"/>
          <w:szCs w:val="20"/>
          <w:lang w:val="es-ES"/>
        </w:rPr>
        <w:t>.</w:t>
      </w:r>
    </w:p>
    <w:p w:rsidR="00A64DC7" w:rsidRPr="002D40E8" w:rsidRDefault="00A64DC7">
      <w:pPr>
        <w:numPr>
          <w:ilvl w:val="1"/>
          <w:numId w:val="16"/>
        </w:numPr>
        <w:jc w:val="both"/>
      </w:pPr>
      <w:r w:rsidRPr="002D40E8">
        <w:rPr>
          <w:rStyle w:val="Fuentedeprrafopredeter1"/>
          <w:rFonts w:ascii="Arial" w:hAnsi="Arial" w:cs="Arial"/>
          <w:bCs/>
          <w:sz w:val="20"/>
          <w:szCs w:val="20"/>
          <w:lang w:val="es-ES"/>
        </w:rPr>
        <w:t xml:space="preserve">Canal de gallina (en la que la extremidad del esternón es rígida, es decir, osificada) sin cuello, sin patas y metatarso, ni menudillo, de animales de la especie Gallus gallus. </w:t>
      </w:r>
      <w:r w:rsidRPr="002D40E8">
        <w:rPr>
          <w:rStyle w:val="Fuentedeprrafopredeter1"/>
          <w:rFonts w:ascii="Arial" w:hAnsi="Arial" w:cs="Arial"/>
          <w:sz w:val="20"/>
          <w:szCs w:val="20"/>
        </w:rPr>
        <w:t>Peso por pieza de 2,5 a 3 kg.</w:t>
      </w:r>
    </w:p>
    <w:p w:rsidR="00A64DC7" w:rsidRPr="002D40E8" w:rsidRDefault="00A64DC7">
      <w:pPr>
        <w:numPr>
          <w:ilvl w:val="1"/>
          <w:numId w:val="16"/>
        </w:numPr>
        <w:jc w:val="both"/>
        <w:rPr>
          <w:lang w:val="es-ES"/>
        </w:rPr>
      </w:pPr>
      <w:r w:rsidRPr="002D40E8">
        <w:rPr>
          <w:rStyle w:val="Fuentedeprrafopredeter1"/>
          <w:rFonts w:ascii="Arial" w:hAnsi="Arial" w:cs="Arial"/>
          <w:sz w:val="20"/>
          <w:szCs w:val="20"/>
          <w:lang w:val="es-ES"/>
        </w:rPr>
        <w:t>Carcasa de pollo, compuesto de huesos torácicos de pollo desgrasado</w:t>
      </w:r>
    </w:p>
    <w:p w:rsidR="00A64DC7" w:rsidRPr="002D40E8" w:rsidRDefault="00A64DC7">
      <w:pPr>
        <w:ind w:left="1428"/>
        <w:jc w:val="both"/>
        <w:rPr>
          <w:rFonts w:ascii="Arial" w:hAnsi="Arial" w:cs="Arial"/>
          <w:bCs/>
          <w:sz w:val="20"/>
          <w:szCs w:val="20"/>
          <w:lang w:val="es-ES"/>
        </w:rPr>
      </w:pP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Color: rosa claro.</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Olor característico a carne de ave, evitándose carnes con olor a rancio u olores extraños.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Consistencia firme pero no dura. Debe ceder a la presión, pero no estar blanda.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Textura suave y húmeda.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Se presentará limpia, sin materias extrañas visibles, suciedad ni sangre, sana, debidamente preparada, libre de plumas, cañones prominentes y prácticamente libres de los no prominentes.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Carecer de olores extraños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Sin manchas de sangre, salvo que sean pequeñas y discretas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No poseerán huesos rotos, ni heridas, cortes o arañazos.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No habrán sufrido contusiones importantes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No se admitirán carnes no procedentes de animales sacrificados en mataderos legalmente autorizados y con las garantías de salubridad necesarias, así como, carnes defectuosas, carnes impropias, carnes nocivas y la adición de cualquier aditivo o sustancia extraña.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Las carnes irán acompañadas de un documento que incluya el número o código de referencia que garantice la relación y el animal o animales de procedencia, el país donde el animal haya nacido, donde haya sido engordado, el número de autorización del matadero en el que haya sido sacrificado y el país, el número de autorización y el país de la sala de despiece.</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Carne de Ternera</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Textoindependiente"/>
        <w:tabs>
          <w:tab w:val="left" w:pos="540"/>
          <w:tab w:val="left" w:pos="1440"/>
        </w:tabs>
        <w:spacing w:after="0"/>
        <w:jc w:val="both"/>
        <w:rPr>
          <w:lang w:val="es-ES"/>
        </w:rPr>
      </w:pPr>
      <w:r w:rsidRPr="002D40E8">
        <w:rPr>
          <w:rFonts w:ascii="Arial" w:hAnsi="Arial" w:cs="Arial"/>
          <w:sz w:val="20"/>
          <w:szCs w:val="20"/>
          <w:lang w:val="es-ES"/>
        </w:rPr>
        <w:t xml:space="preserve">Las carnes de vacuno serán de animales clasificados como: Añojo, macho o hembra, mayor de 14 hasta 24 meses, de conformación </w:t>
      </w:r>
      <w:proofErr w:type="gramStart"/>
      <w:r w:rsidRPr="002D40E8">
        <w:rPr>
          <w:rFonts w:ascii="Arial" w:hAnsi="Arial" w:cs="Arial"/>
          <w:sz w:val="20"/>
          <w:szCs w:val="20"/>
          <w:lang w:val="es-ES"/>
        </w:rPr>
        <w:t>E</w:t>
      </w:r>
      <w:proofErr w:type="gramEnd"/>
      <w:r w:rsidRPr="002D40E8">
        <w:rPr>
          <w:rFonts w:ascii="Arial" w:hAnsi="Arial" w:cs="Arial"/>
          <w:sz w:val="20"/>
          <w:szCs w:val="20"/>
          <w:lang w:val="es-ES"/>
        </w:rPr>
        <w:t xml:space="preserve"> ó U, engrasamiento nivel 3 y 4, color de la carne del rosa al rojo claro.</w:t>
      </w:r>
    </w:p>
    <w:p w:rsidR="00A64DC7" w:rsidRPr="002D40E8" w:rsidRDefault="00A64DC7">
      <w:pPr>
        <w:pStyle w:val="Textoindependiente"/>
        <w:tabs>
          <w:tab w:val="left" w:pos="540"/>
          <w:tab w:val="left" w:pos="1440"/>
        </w:tabs>
        <w:spacing w:after="0"/>
        <w:jc w:val="both"/>
        <w:rPr>
          <w:lang w:val="es-ES"/>
        </w:rPr>
      </w:pPr>
      <w:r w:rsidRPr="002D40E8">
        <w:rPr>
          <w:rFonts w:ascii="Arial" w:hAnsi="Arial" w:cs="Arial"/>
          <w:sz w:val="20"/>
          <w:szCs w:val="20"/>
          <w:lang w:val="es-ES"/>
        </w:rPr>
        <w:t>Se presentará el despiece envasado al vacío y correctamente etiquetadas, en:</w:t>
      </w:r>
    </w:p>
    <w:p w:rsidR="00A64DC7" w:rsidRPr="002D40E8" w:rsidRDefault="00A64DC7">
      <w:pPr>
        <w:pStyle w:val="Textoindependiente"/>
        <w:numPr>
          <w:ilvl w:val="1"/>
          <w:numId w:val="16"/>
        </w:numPr>
        <w:tabs>
          <w:tab w:val="left" w:pos="720"/>
        </w:tabs>
        <w:spacing w:after="0"/>
        <w:ind w:left="360" w:firstLine="0"/>
        <w:jc w:val="both"/>
        <w:rPr>
          <w:lang w:val="es-ES"/>
        </w:rPr>
      </w:pPr>
      <w:r w:rsidRPr="002D40E8">
        <w:rPr>
          <w:rStyle w:val="Fuentedeprrafopredeter1"/>
          <w:rFonts w:ascii="Arial" w:hAnsi="Arial" w:cs="Arial"/>
          <w:bCs/>
          <w:i/>
          <w:iCs/>
          <w:sz w:val="20"/>
          <w:szCs w:val="20"/>
          <w:lang w:val="es-ES"/>
        </w:rPr>
        <w:t xml:space="preserve">piezas anatómicas, </w:t>
      </w:r>
      <w:r w:rsidRPr="002D40E8">
        <w:rPr>
          <w:rStyle w:val="Fuentedeprrafopredeter1"/>
          <w:rFonts w:ascii="Arial" w:hAnsi="Arial" w:cs="Arial"/>
          <w:i/>
          <w:iCs/>
          <w:sz w:val="20"/>
          <w:szCs w:val="20"/>
          <w:lang w:val="es-ES"/>
        </w:rPr>
        <w:t>bien definidas, libres</w:t>
      </w:r>
      <w:r w:rsidRPr="002D40E8">
        <w:rPr>
          <w:rStyle w:val="Fuentedeprrafopredeter1"/>
          <w:rFonts w:ascii="Arial" w:hAnsi="Arial" w:cs="Arial"/>
          <w:sz w:val="20"/>
          <w:szCs w:val="20"/>
          <w:lang w:val="es-ES"/>
        </w:rPr>
        <w:t xml:space="preserve"> de grasa y aponeurosis, se ajustará a la norma    de despiece oficial.</w:t>
      </w:r>
    </w:p>
    <w:p w:rsidR="00A64DC7" w:rsidRPr="002D40E8" w:rsidRDefault="00A64DC7">
      <w:pPr>
        <w:pStyle w:val="Textoindependiente"/>
        <w:numPr>
          <w:ilvl w:val="1"/>
          <w:numId w:val="16"/>
        </w:numPr>
        <w:tabs>
          <w:tab w:val="left" w:pos="720"/>
        </w:tabs>
        <w:spacing w:after="0"/>
        <w:ind w:left="360" w:firstLine="0"/>
        <w:jc w:val="both"/>
        <w:rPr>
          <w:lang w:val="es-ES"/>
        </w:rPr>
      </w:pPr>
      <w:r w:rsidRPr="002D40E8">
        <w:rPr>
          <w:rStyle w:val="Fuentedeprrafopredeter1"/>
          <w:rFonts w:ascii="Arial" w:hAnsi="Arial" w:cs="Arial"/>
          <w:bCs/>
          <w:i/>
          <w:iCs/>
          <w:sz w:val="20"/>
          <w:szCs w:val="20"/>
          <w:lang w:val="es-ES"/>
        </w:rPr>
        <w:t>filetes</w:t>
      </w:r>
      <w:r w:rsidRPr="002D40E8">
        <w:rPr>
          <w:rStyle w:val="Fuentedeprrafopredeter1"/>
          <w:rFonts w:ascii="Arial" w:hAnsi="Arial" w:cs="Arial"/>
          <w:i/>
          <w:iCs/>
          <w:sz w:val="20"/>
          <w:szCs w:val="20"/>
          <w:lang w:val="es-ES"/>
        </w:rPr>
        <w:t>:</w:t>
      </w:r>
      <w:r w:rsidRPr="002D40E8">
        <w:rPr>
          <w:rStyle w:val="Fuentedeprrafopredeter1"/>
          <w:rFonts w:ascii="Arial" w:hAnsi="Arial" w:cs="Arial"/>
          <w:sz w:val="20"/>
          <w:szCs w:val="20"/>
          <w:lang w:val="es-ES"/>
        </w:rPr>
        <w:t xml:space="preserve"> cortes transversales de las piezas de 1ª A: babilla, tapa o cadera.</w:t>
      </w:r>
    </w:p>
    <w:p w:rsidR="00A64DC7" w:rsidRPr="002D40E8" w:rsidRDefault="00A64DC7">
      <w:pPr>
        <w:pStyle w:val="Textoindependiente"/>
        <w:numPr>
          <w:ilvl w:val="1"/>
          <w:numId w:val="16"/>
        </w:numPr>
        <w:tabs>
          <w:tab w:val="left" w:pos="720"/>
          <w:tab w:val="left" w:pos="900"/>
          <w:tab w:val="left" w:pos="1800"/>
        </w:tabs>
        <w:spacing w:after="0"/>
        <w:ind w:left="360" w:firstLine="0"/>
        <w:jc w:val="both"/>
        <w:rPr>
          <w:lang w:val="es-ES"/>
        </w:rPr>
      </w:pPr>
      <w:r w:rsidRPr="002D40E8">
        <w:rPr>
          <w:rStyle w:val="Fuentedeprrafopredeter1"/>
          <w:rFonts w:ascii="Arial" w:hAnsi="Arial" w:cs="Arial"/>
          <w:bCs/>
          <w:i/>
          <w:iCs/>
          <w:sz w:val="20"/>
          <w:szCs w:val="20"/>
          <w:lang w:val="es-ES"/>
        </w:rPr>
        <w:t>troceada en taquitos</w:t>
      </w:r>
      <w:r w:rsidRPr="002D40E8">
        <w:rPr>
          <w:rStyle w:val="Fuentedeprrafopredeter1"/>
          <w:rFonts w:ascii="Arial" w:hAnsi="Arial" w:cs="Arial"/>
          <w:bCs/>
          <w:sz w:val="20"/>
          <w:szCs w:val="20"/>
          <w:lang w:val="es-ES"/>
        </w:rPr>
        <w:t xml:space="preserve">: </w:t>
      </w:r>
      <w:r w:rsidRPr="002D40E8">
        <w:rPr>
          <w:rStyle w:val="Fuentedeprrafopredeter1"/>
          <w:rFonts w:ascii="Arial" w:hAnsi="Arial" w:cs="Arial"/>
          <w:sz w:val="20"/>
          <w:szCs w:val="20"/>
          <w:lang w:val="es-ES"/>
        </w:rPr>
        <w:t>las piezas de 1ª B y 2ª</w:t>
      </w:r>
    </w:p>
    <w:p w:rsidR="00A64DC7" w:rsidRPr="002D40E8" w:rsidRDefault="00A64DC7">
      <w:pPr>
        <w:pStyle w:val="Textoindependiente"/>
        <w:tabs>
          <w:tab w:val="left" w:pos="540"/>
          <w:tab w:val="left" w:pos="1440"/>
        </w:tabs>
        <w:spacing w:after="0"/>
        <w:jc w:val="both"/>
        <w:rPr>
          <w:rFonts w:ascii="Arial" w:hAnsi="Arial" w:cs="Arial"/>
          <w:sz w:val="20"/>
          <w:szCs w:val="20"/>
          <w:lang w:val="es-ES"/>
        </w:rPr>
      </w:pPr>
    </w:p>
    <w:p w:rsidR="00A64DC7" w:rsidRPr="002D40E8" w:rsidRDefault="00A64DC7">
      <w:pPr>
        <w:pStyle w:val="Textoindependiente31"/>
        <w:spacing w:after="0"/>
        <w:jc w:val="both"/>
      </w:pPr>
      <w:r w:rsidRPr="002D40E8">
        <w:rPr>
          <w:rFonts w:ascii="Arial" w:hAnsi="Arial" w:cs="Arial"/>
          <w:sz w:val="20"/>
          <w:szCs w:val="20"/>
        </w:rPr>
        <w:t>Despiece:</w:t>
      </w:r>
    </w:p>
    <w:p w:rsidR="00A64DC7" w:rsidRPr="002D40E8" w:rsidRDefault="00A64DC7">
      <w:pPr>
        <w:pStyle w:val="Textoindependiente"/>
        <w:numPr>
          <w:ilvl w:val="1"/>
          <w:numId w:val="16"/>
        </w:numPr>
        <w:tabs>
          <w:tab w:val="left" w:pos="360"/>
        </w:tabs>
        <w:spacing w:after="0"/>
        <w:ind w:left="0" w:hanging="1788"/>
        <w:rPr>
          <w:lang w:val="es-ES"/>
        </w:rPr>
      </w:pPr>
      <w:r w:rsidRPr="002D40E8">
        <w:rPr>
          <w:rFonts w:ascii="Arial" w:hAnsi="Arial" w:cs="Arial"/>
          <w:bCs/>
          <w:sz w:val="20"/>
          <w:szCs w:val="20"/>
          <w:lang w:val="es-ES"/>
        </w:rPr>
        <w:t>categoría extra (solomillo y lomo),</w:t>
      </w:r>
    </w:p>
    <w:p w:rsidR="00A64DC7" w:rsidRPr="002D40E8" w:rsidRDefault="00A64DC7">
      <w:pPr>
        <w:pStyle w:val="Textoindependiente"/>
        <w:numPr>
          <w:ilvl w:val="1"/>
          <w:numId w:val="16"/>
        </w:numPr>
        <w:tabs>
          <w:tab w:val="left" w:pos="360"/>
        </w:tabs>
        <w:spacing w:after="0"/>
        <w:ind w:left="0" w:hanging="1788"/>
        <w:rPr>
          <w:lang w:val="es-ES"/>
        </w:rPr>
      </w:pPr>
      <w:r w:rsidRPr="002D40E8">
        <w:rPr>
          <w:rFonts w:ascii="Arial" w:hAnsi="Arial" w:cs="Arial"/>
          <w:bCs/>
          <w:sz w:val="20"/>
          <w:szCs w:val="20"/>
          <w:lang w:val="es-ES"/>
        </w:rPr>
        <w:t>categoría 1ª A (babilla, tapa, cadera, contra y redondo),</w:t>
      </w:r>
    </w:p>
    <w:p w:rsidR="00A64DC7" w:rsidRPr="002D40E8" w:rsidRDefault="00A64DC7">
      <w:pPr>
        <w:pStyle w:val="Textoindependiente"/>
        <w:numPr>
          <w:ilvl w:val="1"/>
          <w:numId w:val="16"/>
        </w:numPr>
        <w:tabs>
          <w:tab w:val="left" w:pos="720"/>
        </w:tabs>
        <w:spacing w:after="0"/>
        <w:ind w:left="360" w:firstLine="0"/>
        <w:rPr>
          <w:lang w:val="es-ES"/>
        </w:rPr>
      </w:pPr>
      <w:r w:rsidRPr="002D40E8">
        <w:rPr>
          <w:rFonts w:ascii="Arial" w:hAnsi="Arial" w:cs="Arial"/>
          <w:sz w:val="20"/>
          <w:szCs w:val="20"/>
          <w:lang w:val="es-ES"/>
        </w:rPr>
        <w:t>categoría 1ª B (aguja, espalda, pez, culata de contra, rabillo de cadera).</w:t>
      </w:r>
    </w:p>
    <w:p w:rsidR="00A64DC7" w:rsidRPr="002D40E8" w:rsidRDefault="00A64DC7">
      <w:pPr>
        <w:pStyle w:val="Textoindependiente"/>
        <w:numPr>
          <w:ilvl w:val="1"/>
          <w:numId w:val="16"/>
        </w:numPr>
        <w:tabs>
          <w:tab w:val="left" w:pos="720"/>
        </w:tabs>
        <w:spacing w:after="0"/>
        <w:ind w:left="360" w:firstLine="0"/>
      </w:pPr>
      <w:r w:rsidRPr="002D40E8">
        <w:rPr>
          <w:rFonts w:ascii="Arial" w:hAnsi="Arial" w:cs="Arial"/>
          <w:sz w:val="20"/>
          <w:szCs w:val="20"/>
        </w:rPr>
        <w:t>Categoría 2ª (morcillo)</w:t>
      </w:r>
    </w:p>
    <w:p w:rsidR="00A64DC7" w:rsidRPr="002D40E8" w:rsidRDefault="00A64DC7">
      <w:pPr>
        <w:pStyle w:val="Textoindependiente"/>
        <w:numPr>
          <w:ilvl w:val="1"/>
          <w:numId w:val="16"/>
        </w:numPr>
        <w:tabs>
          <w:tab w:val="left" w:pos="720"/>
        </w:tabs>
        <w:spacing w:after="0"/>
        <w:ind w:left="360" w:firstLine="0"/>
        <w:rPr>
          <w:lang w:val="es-ES"/>
        </w:rPr>
      </w:pPr>
      <w:r w:rsidRPr="002D40E8">
        <w:rPr>
          <w:rFonts w:ascii="Arial" w:hAnsi="Arial" w:cs="Arial"/>
          <w:sz w:val="20"/>
          <w:szCs w:val="20"/>
          <w:lang w:val="es-ES"/>
        </w:rPr>
        <w:t>Color: el color oscilará del blanco rosáceo al rojo oscuro, y veteado, es decir,</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pequeñas vetas de grasa intramuscular visibles en el corte</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Olor característico a carne, evitándose carnes con olor a rancio u olores extraños.</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Consistencia firme pero no dura. Debe ceder a la presión, pero no estar blanda.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Textura suave y húmeda.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Se presentará limpia, sana, debidamente preparada.</w:t>
      </w:r>
    </w:p>
    <w:p w:rsidR="00A64DC7" w:rsidRPr="002D40E8" w:rsidRDefault="00A64DC7">
      <w:pPr>
        <w:pStyle w:val="Prrafodelista"/>
        <w:numPr>
          <w:ilvl w:val="0"/>
          <w:numId w:val="17"/>
        </w:numPr>
        <w:spacing w:after="0" w:line="240" w:lineRule="auto"/>
        <w:jc w:val="both"/>
      </w:pPr>
      <w:r w:rsidRPr="002D40E8">
        <w:rPr>
          <w:rFonts w:ascii="Arial" w:hAnsi="Arial" w:cs="Arial"/>
          <w:sz w:val="20"/>
          <w:szCs w:val="20"/>
        </w:rPr>
        <w:t>No se admitirán carnes no procedentes de animales sacrificados en mataderos legalmente autorizados y con las garantías de salubridad necesarias, así como, carnes defectuosas, carnes impropias, carnes nocivas y la adición de cualquier aditivo o sustancia extraña, ni sacrificadas por ritos religiosos.</w:t>
      </w:r>
    </w:p>
    <w:p w:rsidR="00A64DC7" w:rsidRPr="002D40E8" w:rsidRDefault="00A64DC7">
      <w:pPr>
        <w:pStyle w:val="Prrafodelista"/>
        <w:spacing w:after="0" w:line="240" w:lineRule="auto"/>
        <w:ind w:left="708"/>
        <w:jc w:val="both"/>
        <w:rPr>
          <w:rFonts w:ascii="Arial" w:hAnsi="Arial" w:cs="Arial"/>
          <w:sz w:val="20"/>
          <w:szCs w:val="20"/>
        </w:rPr>
      </w:pPr>
    </w:p>
    <w:p w:rsidR="00A64DC7" w:rsidRPr="002D40E8" w:rsidRDefault="00A64DC7">
      <w:pPr>
        <w:tabs>
          <w:tab w:val="left" w:pos="-720"/>
          <w:tab w:val="left" w:pos="4253"/>
        </w:tabs>
        <w:jc w:val="both"/>
        <w:rPr>
          <w:lang w:val="es-ES"/>
        </w:rPr>
      </w:pPr>
      <w:r w:rsidRPr="002D40E8">
        <w:rPr>
          <w:rFonts w:ascii="Arial" w:hAnsi="Arial" w:cs="Arial"/>
          <w:spacing w:val="-3"/>
          <w:sz w:val="20"/>
          <w:szCs w:val="20"/>
          <w:lang w:val="es-ES"/>
        </w:rPr>
        <w:t>El etiquetado será claro, visible, indeleble, fácilmente legible, con las siguientes indicaciones:</w:t>
      </w:r>
    </w:p>
    <w:p w:rsidR="00A64DC7" w:rsidRPr="002D40E8" w:rsidRDefault="00A64DC7">
      <w:pPr>
        <w:numPr>
          <w:ilvl w:val="0"/>
          <w:numId w:val="58"/>
        </w:numPr>
        <w:tabs>
          <w:tab w:val="left" w:pos="-180"/>
          <w:tab w:val="left" w:pos="4793"/>
        </w:tabs>
        <w:jc w:val="both"/>
      </w:pPr>
      <w:r w:rsidRPr="002D40E8">
        <w:rPr>
          <w:rFonts w:ascii="Arial" w:hAnsi="Arial" w:cs="Arial"/>
          <w:sz w:val="20"/>
          <w:szCs w:val="20"/>
          <w:lang w:val="es-ES"/>
        </w:rPr>
        <w:t>Fecha de sacrificio.</w:t>
      </w:r>
    </w:p>
    <w:p w:rsidR="00A64DC7" w:rsidRPr="002D40E8" w:rsidRDefault="00A64DC7">
      <w:pPr>
        <w:numPr>
          <w:ilvl w:val="0"/>
          <w:numId w:val="58"/>
        </w:numPr>
        <w:tabs>
          <w:tab w:val="left" w:pos="-180"/>
          <w:tab w:val="left" w:pos="4793"/>
        </w:tabs>
        <w:jc w:val="both"/>
      </w:pPr>
      <w:r w:rsidRPr="002D40E8">
        <w:rPr>
          <w:rFonts w:ascii="Arial" w:hAnsi="Arial" w:cs="Arial"/>
          <w:sz w:val="20"/>
          <w:szCs w:val="20"/>
          <w:lang w:val="es-ES"/>
        </w:rPr>
        <w:t>Fecha de envasado.</w:t>
      </w:r>
    </w:p>
    <w:p w:rsidR="00A64DC7" w:rsidRPr="002D40E8" w:rsidRDefault="00A64DC7">
      <w:pPr>
        <w:numPr>
          <w:ilvl w:val="0"/>
          <w:numId w:val="58"/>
        </w:numPr>
        <w:tabs>
          <w:tab w:val="left" w:pos="-180"/>
          <w:tab w:val="left" w:pos="4793"/>
        </w:tabs>
        <w:jc w:val="both"/>
      </w:pPr>
      <w:r w:rsidRPr="002D40E8">
        <w:rPr>
          <w:rFonts w:ascii="Arial" w:hAnsi="Arial" w:cs="Arial"/>
          <w:sz w:val="20"/>
          <w:szCs w:val="20"/>
          <w:lang w:val="es-ES"/>
        </w:rPr>
        <w:t>Fecha de caducidad.</w:t>
      </w:r>
    </w:p>
    <w:p w:rsidR="00A64DC7" w:rsidRPr="002D40E8" w:rsidRDefault="00A64DC7">
      <w:pPr>
        <w:numPr>
          <w:ilvl w:val="0"/>
          <w:numId w:val="58"/>
        </w:numPr>
        <w:tabs>
          <w:tab w:val="left" w:pos="-180"/>
          <w:tab w:val="left" w:pos="4793"/>
        </w:tabs>
        <w:jc w:val="both"/>
      </w:pPr>
      <w:r w:rsidRPr="002D40E8">
        <w:rPr>
          <w:rFonts w:ascii="Arial" w:hAnsi="Arial" w:cs="Arial"/>
          <w:sz w:val="20"/>
          <w:szCs w:val="20"/>
          <w:lang w:val="es-ES"/>
        </w:rPr>
        <w:t>Establecimiento de destino</w:t>
      </w:r>
    </w:p>
    <w:p w:rsidR="00A64DC7" w:rsidRPr="002D40E8" w:rsidRDefault="00A64DC7">
      <w:pPr>
        <w:numPr>
          <w:ilvl w:val="0"/>
          <w:numId w:val="58"/>
        </w:numPr>
        <w:tabs>
          <w:tab w:val="left" w:pos="-180"/>
          <w:tab w:val="left" w:pos="4793"/>
        </w:tabs>
        <w:jc w:val="both"/>
      </w:pPr>
      <w:r w:rsidRPr="002D40E8">
        <w:rPr>
          <w:rFonts w:ascii="Arial" w:hAnsi="Arial" w:cs="Arial"/>
          <w:sz w:val="20"/>
          <w:szCs w:val="20"/>
          <w:lang w:val="es-ES"/>
        </w:rPr>
        <w:t>Denominación de venta</w:t>
      </w:r>
    </w:p>
    <w:p w:rsidR="00A64DC7" w:rsidRPr="002D40E8" w:rsidRDefault="00A64DC7">
      <w:pPr>
        <w:numPr>
          <w:ilvl w:val="0"/>
          <w:numId w:val="58"/>
        </w:numPr>
        <w:tabs>
          <w:tab w:val="left" w:pos="-180"/>
          <w:tab w:val="left" w:pos="4793"/>
        </w:tabs>
        <w:jc w:val="both"/>
      </w:pPr>
      <w:r w:rsidRPr="002D40E8">
        <w:rPr>
          <w:rFonts w:ascii="Arial" w:hAnsi="Arial" w:cs="Arial"/>
          <w:sz w:val="20"/>
          <w:szCs w:val="20"/>
          <w:lang w:val="es-ES"/>
        </w:rPr>
        <w:t>Variedad</w:t>
      </w:r>
    </w:p>
    <w:p w:rsidR="00A64DC7" w:rsidRPr="002D40E8" w:rsidRDefault="00A64DC7">
      <w:pPr>
        <w:numPr>
          <w:ilvl w:val="0"/>
          <w:numId w:val="58"/>
        </w:numPr>
        <w:tabs>
          <w:tab w:val="left" w:pos="-180"/>
          <w:tab w:val="left" w:pos="4793"/>
        </w:tabs>
        <w:jc w:val="both"/>
      </w:pPr>
      <w:r w:rsidRPr="002D40E8">
        <w:rPr>
          <w:rFonts w:ascii="Arial" w:hAnsi="Arial" w:cs="Arial"/>
          <w:sz w:val="20"/>
          <w:szCs w:val="20"/>
          <w:lang w:val="es-ES"/>
        </w:rPr>
        <w:t>Tipo de animal</w:t>
      </w:r>
    </w:p>
    <w:p w:rsidR="00A64DC7" w:rsidRPr="002D40E8" w:rsidRDefault="00A64DC7">
      <w:pPr>
        <w:numPr>
          <w:ilvl w:val="0"/>
          <w:numId w:val="58"/>
        </w:numPr>
        <w:tabs>
          <w:tab w:val="left" w:pos="-180"/>
          <w:tab w:val="left" w:pos="4793"/>
        </w:tabs>
        <w:jc w:val="both"/>
      </w:pPr>
      <w:r w:rsidRPr="002D40E8">
        <w:rPr>
          <w:rFonts w:ascii="Arial" w:hAnsi="Arial" w:cs="Arial"/>
          <w:sz w:val="20"/>
          <w:szCs w:val="20"/>
          <w:lang w:val="es-ES"/>
        </w:rPr>
        <w:t>Pieza</w:t>
      </w:r>
    </w:p>
    <w:p w:rsidR="00A64DC7" w:rsidRPr="002D40E8" w:rsidRDefault="00A64DC7">
      <w:pPr>
        <w:numPr>
          <w:ilvl w:val="0"/>
          <w:numId w:val="58"/>
        </w:numPr>
        <w:tabs>
          <w:tab w:val="left" w:pos="-180"/>
          <w:tab w:val="left" w:pos="4793"/>
        </w:tabs>
        <w:jc w:val="both"/>
        <w:rPr>
          <w:lang w:val="es-ES"/>
        </w:rPr>
      </w:pPr>
      <w:r w:rsidRPr="002D40E8">
        <w:rPr>
          <w:rFonts w:ascii="Arial" w:hAnsi="Arial" w:cs="Arial"/>
          <w:sz w:val="20"/>
          <w:szCs w:val="20"/>
          <w:lang w:val="es-ES"/>
        </w:rPr>
        <w:t>Número o código de referencia que relacione la carne con el animal de procedencia.</w:t>
      </w:r>
    </w:p>
    <w:p w:rsidR="00A64DC7" w:rsidRPr="002D40E8" w:rsidRDefault="00A64DC7">
      <w:pPr>
        <w:numPr>
          <w:ilvl w:val="0"/>
          <w:numId w:val="58"/>
        </w:numPr>
        <w:tabs>
          <w:tab w:val="left" w:pos="-180"/>
          <w:tab w:val="left" w:pos="4793"/>
        </w:tabs>
        <w:jc w:val="both"/>
      </w:pPr>
      <w:r w:rsidRPr="002D40E8">
        <w:rPr>
          <w:rFonts w:ascii="Arial" w:hAnsi="Arial" w:cs="Arial"/>
          <w:sz w:val="20"/>
          <w:szCs w:val="20"/>
          <w:lang w:val="es-ES"/>
        </w:rPr>
        <w:t>País de nacimiento.</w:t>
      </w:r>
    </w:p>
    <w:p w:rsidR="00A64DC7" w:rsidRPr="002D40E8" w:rsidRDefault="00A64DC7">
      <w:pPr>
        <w:numPr>
          <w:ilvl w:val="0"/>
          <w:numId w:val="58"/>
        </w:numPr>
        <w:tabs>
          <w:tab w:val="left" w:pos="-180"/>
          <w:tab w:val="left" w:pos="4793"/>
        </w:tabs>
        <w:jc w:val="both"/>
      </w:pPr>
      <w:r w:rsidRPr="002D40E8">
        <w:rPr>
          <w:rFonts w:ascii="Arial" w:hAnsi="Arial" w:cs="Arial"/>
          <w:sz w:val="20"/>
          <w:szCs w:val="20"/>
          <w:lang w:val="es-ES"/>
        </w:rPr>
        <w:t>Países de engorde (cebado).</w:t>
      </w:r>
    </w:p>
    <w:p w:rsidR="00A64DC7" w:rsidRPr="002D40E8" w:rsidRDefault="00A64DC7">
      <w:pPr>
        <w:numPr>
          <w:ilvl w:val="0"/>
          <w:numId w:val="58"/>
        </w:numPr>
        <w:tabs>
          <w:tab w:val="left" w:pos="-180"/>
          <w:tab w:val="left" w:pos="4793"/>
        </w:tabs>
        <w:jc w:val="both"/>
        <w:rPr>
          <w:lang w:val="es-ES"/>
        </w:rPr>
      </w:pPr>
      <w:r w:rsidRPr="002D40E8">
        <w:rPr>
          <w:rFonts w:ascii="Arial" w:hAnsi="Arial" w:cs="Arial"/>
          <w:sz w:val="20"/>
          <w:szCs w:val="20"/>
          <w:lang w:val="es-ES"/>
        </w:rPr>
        <w:t>País de sacrificio con nº de autorización sanitaria del matadero.</w:t>
      </w:r>
    </w:p>
    <w:p w:rsidR="00A64DC7" w:rsidRPr="002D40E8" w:rsidRDefault="00A64DC7">
      <w:pPr>
        <w:pStyle w:val="Textoindependiente"/>
        <w:numPr>
          <w:ilvl w:val="0"/>
          <w:numId w:val="58"/>
        </w:numPr>
        <w:tabs>
          <w:tab w:val="left" w:pos="720"/>
        </w:tabs>
        <w:spacing w:after="0"/>
        <w:jc w:val="both"/>
        <w:rPr>
          <w:lang w:val="es-ES"/>
        </w:rPr>
      </w:pPr>
      <w:r w:rsidRPr="002D40E8">
        <w:rPr>
          <w:rFonts w:ascii="Arial" w:hAnsi="Arial" w:cs="Arial"/>
          <w:sz w:val="20"/>
          <w:szCs w:val="20"/>
          <w:lang w:val="es-ES"/>
        </w:rPr>
        <w:t>País del despiece con nº de autorización sanitaria de la sala de despiece</w:t>
      </w:r>
    </w:p>
    <w:p w:rsidR="00A64DC7" w:rsidRPr="002D40E8" w:rsidRDefault="00A64DC7">
      <w:pPr>
        <w:tabs>
          <w:tab w:val="left" w:pos="-180"/>
          <w:tab w:val="left" w:pos="4793"/>
        </w:tabs>
        <w:ind w:left="2310"/>
        <w:jc w:val="both"/>
        <w:rPr>
          <w:rFonts w:ascii="Arial" w:hAnsi="Arial" w:cs="Arial"/>
          <w:sz w:val="20"/>
          <w:szCs w:val="20"/>
          <w:lang w:val="es-ES"/>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sz w:val="20"/>
          <w:szCs w:val="20"/>
        </w:rPr>
        <w:t>Carne de Ternera picada</w:t>
      </w: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jc w:val="center"/>
      </w:pPr>
      <w:r w:rsidRPr="002D40E8">
        <w:t xml:space="preserve">Carne picada 100% vacuno (falda). Envasada en bolsa al vacio. </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sz w:val="20"/>
          <w:szCs w:val="20"/>
        </w:rPr>
        <w:t>DERIVADOS CÁRNICOS</w:t>
      </w: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jc w:val="both"/>
      </w:pPr>
      <w:r w:rsidRPr="002D40E8">
        <w:rPr>
          <w:rFonts w:ascii="Arial" w:hAnsi="Arial" w:cs="Arial"/>
          <w:sz w:val="20"/>
          <w:szCs w:val="20"/>
        </w:rPr>
        <w:t>Los derivados cárnicos son los productos alimenticios preparados total o parcialmente con carnes o menudencias de animales de diferentes especies y sometidos a operaciones específicas antes de su puesta al consumo.</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pPr>
      <w:r w:rsidRPr="002D40E8">
        <w:rPr>
          <w:rStyle w:val="Fuentedeprrafopredeter1"/>
          <w:rFonts w:ascii="Arial" w:hAnsi="Arial" w:cs="Arial"/>
          <w:b/>
          <w:sz w:val="20"/>
          <w:szCs w:val="20"/>
        </w:rPr>
        <w:t>Productos</w:t>
      </w:r>
      <w:r w:rsidRPr="002D40E8">
        <w:rPr>
          <w:rStyle w:val="Fuentedeprrafopredeter1"/>
          <w:rFonts w:ascii="Arial" w:hAnsi="Arial" w:cs="Arial"/>
          <w:sz w:val="20"/>
          <w:szCs w:val="20"/>
        </w:rPr>
        <w:t>:</w:t>
      </w: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Albóndigas</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both"/>
      </w:pPr>
      <w:r w:rsidRPr="002D40E8">
        <w:rPr>
          <w:rFonts w:ascii="Arial" w:hAnsi="Arial" w:cs="Arial"/>
          <w:sz w:val="20"/>
          <w:szCs w:val="20"/>
        </w:rPr>
        <w:lastRenderedPageBreak/>
        <w:t>Producto cárnico, blando, elaborado a partir de carne picada de pollo, de cerdo o de ternera, según la demanda del centro, con especias y aditivos. Con forma de bola de diámetro aproximado de 3 cm. y un peso aproximado de 25 g. por unidad.</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Chopped de Pavo</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both"/>
      </w:pPr>
      <w:r w:rsidRPr="002D40E8">
        <w:rPr>
          <w:rFonts w:ascii="Arial" w:hAnsi="Arial" w:cs="Arial"/>
          <w:sz w:val="20"/>
          <w:szCs w:val="20"/>
        </w:rPr>
        <w:t>Producto preparado esencialmente con carne de pavo autorizada, limpia de restos, que se ha sometido en su fabricación a la acción del calor, alcanzando en su punto crítico una temperatura suficiente para lograr la coagulación total o parcial de sus proteínas cárnicas</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Chorizo fresco, tipo rosario</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both"/>
      </w:pPr>
      <w:r w:rsidRPr="002D40E8">
        <w:rPr>
          <w:rFonts w:ascii="Arial" w:hAnsi="Arial" w:cs="Arial"/>
          <w:sz w:val="20"/>
          <w:szCs w:val="20"/>
        </w:rPr>
        <w:t>Se entiende por chorizo la mezcla de carnes picadas o troceadas de cerdo o de cerdo y vacuno y tocino y/o grasa de cerdo, adicionada de sal, pimentón y otras especias, condimentos y aditivos autorizados, amasada y embutida en tripas naturales o artificiales</w:t>
      </w:r>
    </w:p>
    <w:p w:rsidR="00A64DC7" w:rsidRPr="002D40E8" w:rsidRDefault="00A64DC7">
      <w:pPr>
        <w:pStyle w:val="Prrafodelista"/>
        <w:spacing w:after="0" w:line="240" w:lineRule="auto"/>
        <w:ind w:left="0"/>
        <w:jc w:val="both"/>
        <w:rPr>
          <w:rFonts w:ascii="Arial" w:hAnsi="Arial" w:cs="Arial"/>
          <w:sz w:val="20"/>
          <w:szCs w:val="20"/>
        </w:rPr>
      </w:pPr>
    </w:p>
    <w:p w:rsidR="00A64DC7" w:rsidRPr="002D40E8" w:rsidRDefault="00A64DC7">
      <w:pPr>
        <w:pStyle w:val="Prrafodelista"/>
        <w:spacing w:after="0" w:line="240" w:lineRule="auto"/>
        <w:ind w:left="0"/>
      </w:pPr>
      <w:r w:rsidRPr="002D40E8">
        <w:rPr>
          <w:rFonts w:ascii="Arial" w:hAnsi="Arial" w:cs="Arial"/>
          <w:sz w:val="20"/>
          <w:szCs w:val="20"/>
        </w:rPr>
        <w:t>El producto presentado será de calidad primera.</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Chorizo vela extra</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NormalWeb"/>
        <w:tabs>
          <w:tab w:val="left" w:pos="3420"/>
        </w:tabs>
        <w:spacing w:before="0" w:after="0"/>
        <w:jc w:val="both"/>
        <w:rPr>
          <w:lang w:val="es-ES"/>
        </w:rPr>
      </w:pPr>
      <w:r w:rsidRPr="002D40E8">
        <w:rPr>
          <w:rFonts w:ascii="Arial" w:hAnsi="Arial" w:cs="Arial"/>
          <w:sz w:val="20"/>
          <w:szCs w:val="20"/>
          <w:lang w:val="es-ES"/>
        </w:rPr>
        <w:t>Se entiende por chorizo la mezcla de carnes picadas o troceadas de cerdo o de cerdo y vacuno y tocino y/o grasa de cerdo, adicionada de sal, pimentón y otras especias, condimentos y aditivos autorizados, amasada y embutida en tripas naturales o artificiales, en su caso, que ha sufrido un proceso de maduración. Los chorizos tendrán una consistencia firme y compacta al tacto; serán de forma cilíndrica, más o menos regular, pudiendo tener diversas presentaciones (vela, sarta, ristra, etc.), de longitud variables, generalmente de aspecto rugoso en el exterior y bien adherida la tripa a la masa.</w:t>
      </w:r>
    </w:p>
    <w:p w:rsidR="00A64DC7" w:rsidRPr="002D40E8" w:rsidRDefault="00A64DC7">
      <w:pPr>
        <w:pStyle w:val="NormalWeb"/>
        <w:tabs>
          <w:tab w:val="left" w:pos="3420"/>
        </w:tabs>
        <w:spacing w:before="0" w:after="0"/>
        <w:jc w:val="both"/>
        <w:rPr>
          <w:rFonts w:ascii="Arial" w:hAnsi="Arial" w:cs="Arial"/>
          <w:sz w:val="20"/>
          <w:szCs w:val="20"/>
          <w:lang w:val="es-ES"/>
        </w:rPr>
      </w:pPr>
    </w:p>
    <w:p w:rsidR="00A64DC7" w:rsidRPr="002D40E8" w:rsidRDefault="00A64DC7">
      <w:pPr>
        <w:pStyle w:val="NormalWeb"/>
        <w:tabs>
          <w:tab w:val="left" w:pos="3420"/>
        </w:tabs>
        <w:spacing w:before="0" w:after="0"/>
        <w:jc w:val="both"/>
        <w:rPr>
          <w:lang w:val="es-ES"/>
        </w:rPr>
      </w:pPr>
      <w:r w:rsidRPr="002D40E8">
        <w:rPr>
          <w:rFonts w:ascii="Arial" w:hAnsi="Arial" w:cs="Arial"/>
          <w:sz w:val="20"/>
          <w:szCs w:val="20"/>
          <w:lang w:val="es-ES"/>
        </w:rPr>
        <w:t>El corte se presentará homogéneo, liso y bien ligado, sin coloraciones anormales y con una diferenciación neta entre fragmentos de carne y tocino o grasa. Presentará el olor y sabor característicos que le proporcionan, fundamentalmente, las especias y condimentos, junto al proceso de curado.</w:t>
      </w:r>
    </w:p>
    <w:p w:rsidR="00A64DC7" w:rsidRPr="002D40E8" w:rsidRDefault="00A64DC7">
      <w:pPr>
        <w:pStyle w:val="NormalWeb"/>
        <w:tabs>
          <w:tab w:val="left" w:pos="3420"/>
        </w:tabs>
        <w:spacing w:before="0" w:after="0"/>
        <w:jc w:val="both"/>
        <w:rPr>
          <w:rFonts w:ascii="Arial" w:hAnsi="Arial" w:cs="Arial"/>
          <w:sz w:val="20"/>
          <w:szCs w:val="20"/>
          <w:lang w:val="es-ES"/>
        </w:rPr>
      </w:pPr>
    </w:p>
    <w:p w:rsidR="00A64DC7" w:rsidRPr="002D40E8" w:rsidRDefault="00A64DC7">
      <w:pPr>
        <w:pStyle w:val="Prrafodelista"/>
        <w:spacing w:after="0" w:line="240" w:lineRule="auto"/>
        <w:ind w:left="0"/>
      </w:pPr>
      <w:r w:rsidRPr="002D40E8">
        <w:rPr>
          <w:rFonts w:ascii="Arial" w:hAnsi="Arial" w:cs="Arial"/>
          <w:sz w:val="20"/>
          <w:szCs w:val="20"/>
        </w:rPr>
        <w:t>El producto presentado será de calidad extra, loncheado en envases de 1 kg., 500 gr, y 75 gr.</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Codillo de jamón</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pPr>
      <w:r w:rsidRPr="002D40E8">
        <w:rPr>
          <w:rFonts w:ascii="Arial" w:hAnsi="Arial" w:cs="Arial"/>
          <w:sz w:val="20"/>
          <w:szCs w:val="20"/>
        </w:rPr>
        <w:t>Producto obtenido del deshuesado de jamones curados. Envasados al vacío en envases indivuales.</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rPr>
          <w:rFonts w:ascii="Arial" w:hAnsi="Arial" w:cs="Arial"/>
          <w:b/>
          <w:bCs/>
          <w:strike/>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Hamburguesas de ternera y de pollo</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both"/>
      </w:pPr>
      <w:r w:rsidRPr="002D40E8">
        <w:rPr>
          <w:rStyle w:val="Fuentedeprrafopredeter1"/>
          <w:rFonts w:ascii="Arial" w:hAnsi="Arial" w:cs="Arial"/>
          <w:sz w:val="20"/>
          <w:szCs w:val="20"/>
        </w:rPr>
        <w:t xml:space="preserve">Preparado de carne elaborado a partir de carne picada destinado a ser consumido cocinado. Se denomina «preparados de carne» a los productos elaborados con la carne fresca, aptas para el consumo humano, provenientes de las especies bovinas (incluidas las especies </w:t>
      </w:r>
      <w:r w:rsidRPr="002D40E8">
        <w:rPr>
          <w:rStyle w:val="Fuentedeprrafopredeter1"/>
          <w:rFonts w:ascii="Arial" w:hAnsi="Arial" w:cs="Arial"/>
          <w:i/>
          <w:iCs/>
          <w:sz w:val="20"/>
          <w:szCs w:val="20"/>
        </w:rPr>
        <w:t>Bubalus bubalis y Bison bison),</w:t>
      </w:r>
      <w:r w:rsidRPr="002D40E8">
        <w:rPr>
          <w:rStyle w:val="Fuentedeprrafopredeter1"/>
          <w:rFonts w:ascii="Arial" w:hAnsi="Arial" w:cs="Arial"/>
          <w:sz w:val="20"/>
          <w:szCs w:val="20"/>
        </w:rPr>
        <w:t xml:space="preserve"> porcina, ovina, caprina, solípedos domésticos, gallinas, pavos, patos, pintadas, ocas, conejos, caza de granja y caza silvestre, incluida la carne que ha sido troceada, a la que se han añadido productos alimenticios, condimentos o aditivos, o que ha sido sometida a transformaciones </w:t>
      </w:r>
      <w:r w:rsidRPr="002D40E8">
        <w:rPr>
          <w:rStyle w:val="Fuentedeprrafopredeter1"/>
          <w:rFonts w:ascii="Arial" w:hAnsi="Arial" w:cs="Arial"/>
          <w:sz w:val="20"/>
          <w:szCs w:val="20"/>
        </w:rPr>
        <w:lastRenderedPageBreak/>
        <w:t>que no bastan para alterar la estructura interna de la fibra muscular ni, por lo tanto, para eliminar las características de la carne fresca</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Hueso blanco de cerdo</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pPr>
      <w:r w:rsidRPr="002D40E8">
        <w:rPr>
          <w:rFonts w:ascii="Arial" w:hAnsi="Arial" w:cs="Arial"/>
          <w:sz w:val="20"/>
          <w:szCs w:val="20"/>
        </w:rPr>
        <w:t>Hueso de canilla de cerdo lavado, desangrado y salado con sal común, secado y cortado. Envasado en bolsas de 5 kg.</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Hueso de espinazo</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pPr>
      <w:r w:rsidRPr="002D40E8">
        <w:rPr>
          <w:rFonts w:ascii="Arial" w:hAnsi="Arial" w:cs="Arial"/>
          <w:sz w:val="20"/>
          <w:szCs w:val="20"/>
        </w:rPr>
        <w:t>Huesos de la columna vertebral lavado, desangrado y salado con sal común, secado y cortado. Envasado en bolsas de 5 kg ó 10 kg.</w:t>
      </w:r>
    </w:p>
    <w:p w:rsidR="00A64DC7" w:rsidRPr="002D40E8" w:rsidRDefault="00A64DC7">
      <w:pPr>
        <w:pStyle w:val="Prrafodelista"/>
        <w:spacing w:after="0" w:line="240" w:lineRule="auto"/>
        <w:ind w:left="0"/>
        <w:jc w:val="both"/>
      </w:pP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Jamón Cocido extra</w:t>
      </w: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jc w:val="both"/>
      </w:pPr>
      <w:r w:rsidRPr="002D40E8">
        <w:rPr>
          <w:rFonts w:ascii="Arial" w:hAnsi="Arial" w:cs="Arial"/>
          <w:sz w:val="20"/>
          <w:szCs w:val="20"/>
          <w:lang w:eastAsia="es-ES"/>
        </w:rPr>
        <w:t>Producto preparado con piezas de carne identificables, correspondientes al despiece de las extremidades posteriores de cerdos aptos para el consumo. Sin carne triturada, sin huesos, cartílagos, tendones y ligamentos sueltos. Tratado por calor hasta la total coagulación de sus proteínas cárnicas.</w:t>
      </w:r>
    </w:p>
    <w:p w:rsidR="00A64DC7" w:rsidRPr="002D40E8" w:rsidRDefault="00A64DC7">
      <w:pPr>
        <w:jc w:val="both"/>
        <w:rPr>
          <w:lang w:val="es-ES"/>
        </w:rPr>
      </w:pPr>
      <w:r w:rsidRPr="002D40E8">
        <w:rPr>
          <w:rFonts w:ascii="Arial" w:hAnsi="Arial" w:cs="Arial"/>
          <w:sz w:val="20"/>
          <w:szCs w:val="20"/>
          <w:lang w:val="es-ES"/>
        </w:rPr>
        <w:t xml:space="preserve">Firme y compacta al tacto, de forma característica de la pieza cárnica, total o parcial, o </w:t>
      </w:r>
      <w:proofErr w:type="gramStart"/>
      <w:r w:rsidRPr="002D40E8">
        <w:rPr>
          <w:rFonts w:ascii="Arial" w:hAnsi="Arial" w:cs="Arial"/>
          <w:sz w:val="20"/>
          <w:szCs w:val="20"/>
          <w:lang w:val="es-ES"/>
        </w:rPr>
        <w:t>del envolvente</w:t>
      </w:r>
      <w:proofErr w:type="gramEnd"/>
      <w:r w:rsidRPr="002D40E8">
        <w:rPr>
          <w:rFonts w:ascii="Arial" w:hAnsi="Arial" w:cs="Arial"/>
          <w:sz w:val="20"/>
          <w:szCs w:val="20"/>
          <w:lang w:val="es-ES"/>
        </w:rPr>
        <w:t xml:space="preserve"> que los contenga. Masa y dimensiones variables. La superficie exterior debe ser consistente, lisa, regular, sin grietas ni hundimientos ostensibles, pudiendo ir recubierta por una capa de gelificantes u otras materias primas autorizadas. El producto debe ser susceptible de cortarse en lonchas y que éstas presenten color sonrosado fundamentalmente, solidez y ligazón suficientes. Debe carecer de grasa añadida y gelificantes ostensibles en su interior. Olor y sabor. En función de los condimentos y especias utilizadas.</w:t>
      </w:r>
    </w:p>
    <w:p w:rsidR="00A64DC7" w:rsidRPr="002D40E8" w:rsidRDefault="00A64DC7">
      <w:pPr>
        <w:jc w:val="both"/>
        <w:rPr>
          <w:rFonts w:ascii="Arial" w:hAnsi="Arial" w:cs="Arial"/>
          <w:sz w:val="20"/>
          <w:szCs w:val="20"/>
          <w:lang w:val="es-ES"/>
        </w:rPr>
      </w:pPr>
    </w:p>
    <w:p w:rsidR="00A64DC7" w:rsidRPr="002D40E8" w:rsidRDefault="00A64DC7">
      <w:pPr>
        <w:pStyle w:val="Prrafodelista"/>
        <w:spacing w:after="0" w:line="240" w:lineRule="auto"/>
        <w:ind w:left="0"/>
      </w:pPr>
      <w:r w:rsidRPr="002D40E8">
        <w:rPr>
          <w:rStyle w:val="Fuentedeprrafopredeter1"/>
          <w:rFonts w:ascii="Arial" w:hAnsi="Arial" w:cs="Arial"/>
          <w:sz w:val="20"/>
          <w:szCs w:val="20"/>
        </w:rPr>
        <w:t>El producto presentado será de categoría extra y libre de gluten y lactosa en su composición, y bajo en sal.</w:t>
      </w:r>
      <w:r w:rsidRPr="002D40E8">
        <w:rPr>
          <w:rStyle w:val="Fuentedeprrafopredeter1"/>
          <w:rFonts w:ascii="Arial" w:hAnsi="Arial" w:cs="Arial"/>
          <w:sz w:val="20"/>
          <w:szCs w:val="20"/>
          <w:lang w:eastAsia="es-ES"/>
        </w:rPr>
        <w:t xml:space="preserve"> En los formatos de piezas de 7 Kg. aproximadamente, y loncheados de 75 g. y 100 g.</w:t>
      </w:r>
    </w:p>
    <w:p w:rsidR="00A64DC7" w:rsidRPr="002D40E8" w:rsidRDefault="00A64DC7">
      <w:pPr>
        <w:pStyle w:val="Prrafodelista"/>
        <w:spacing w:after="0" w:line="240" w:lineRule="auto"/>
        <w:ind w:left="0"/>
        <w:rPr>
          <w:rFonts w:ascii="Arial" w:hAnsi="Arial" w:cs="Arial"/>
          <w:sz w:val="20"/>
          <w:szCs w:val="20"/>
          <w:lang w:eastAsia="es-ES"/>
        </w:rPr>
      </w:pPr>
    </w:p>
    <w:p w:rsidR="00A64DC7" w:rsidRPr="002D40E8" w:rsidRDefault="00A64DC7">
      <w:pPr>
        <w:pStyle w:val="Prrafodelista"/>
        <w:spacing w:after="0" w:line="240" w:lineRule="auto"/>
        <w:ind w:left="0"/>
        <w:rPr>
          <w:rFonts w:ascii="Arial" w:hAnsi="Arial" w:cs="Arial"/>
          <w:sz w:val="20"/>
          <w:szCs w:val="20"/>
          <w:lang w:eastAsia="es-ES"/>
        </w:rPr>
      </w:pPr>
    </w:p>
    <w:p w:rsidR="00A64DC7" w:rsidRPr="002D40E8" w:rsidRDefault="00A64DC7">
      <w:pPr>
        <w:pStyle w:val="Prrafodelista"/>
        <w:spacing w:after="0" w:line="240" w:lineRule="auto"/>
        <w:ind w:left="0"/>
        <w:jc w:val="center"/>
      </w:pPr>
      <w:r w:rsidRPr="002D40E8">
        <w:rPr>
          <w:rFonts w:ascii="Arial" w:hAnsi="Arial" w:cs="Arial"/>
          <w:b/>
          <w:bCs/>
          <w:sz w:val="20"/>
          <w:szCs w:val="20"/>
        </w:rPr>
        <w:t>Jamón serrano</w:t>
      </w:r>
    </w:p>
    <w:p w:rsidR="00A64DC7" w:rsidRPr="002D40E8" w:rsidRDefault="00A64DC7">
      <w:pPr>
        <w:pStyle w:val="Prrafodelista"/>
        <w:spacing w:after="0" w:line="240" w:lineRule="auto"/>
        <w:ind w:left="0"/>
        <w:rPr>
          <w:rFonts w:ascii="Arial" w:hAnsi="Arial" w:cs="Arial"/>
          <w:sz w:val="20"/>
          <w:szCs w:val="20"/>
          <w:lang w:eastAsia="es-ES"/>
        </w:rPr>
      </w:pPr>
    </w:p>
    <w:p w:rsidR="00A64DC7" w:rsidRPr="002D40E8" w:rsidRDefault="00A64DC7">
      <w:pPr>
        <w:autoSpaceDE w:val="0"/>
        <w:jc w:val="both"/>
        <w:rPr>
          <w:lang w:val="es-ES"/>
        </w:rPr>
      </w:pPr>
      <w:r w:rsidRPr="002D40E8">
        <w:rPr>
          <w:rFonts w:ascii="Arial" w:hAnsi="Arial" w:cs="Arial"/>
          <w:sz w:val="20"/>
          <w:szCs w:val="20"/>
          <w:lang w:val="es-ES"/>
        </w:rPr>
        <w:t>Jamón curado con curación mínima de 7 meses, obtenido a partir del deshuesado artesanal de jamones. La materia prima que se emplea son jamones seleccionados por su peso y conformidad. Los jamones proceden de los animales aptos para el consumo, sacrificados en mataderos y salas de despiece autorizados. Loncheados de 1000 gr., 500 gr. y 75 gr. en unidosis.</w:t>
      </w:r>
    </w:p>
    <w:p w:rsidR="00A64DC7" w:rsidRPr="002D40E8" w:rsidRDefault="00A64DC7">
      <w:pPr>
        <w:autoSpaceDE w:val="0"/>
        <w:jc w:val="both"/>
        <w:rPr>
          <w:lang w:val="es-ES"/>
        </w:rPr>
      </w:pPr>
      <w:r w:rsidRPr="002D40E8">
        <w:rPr>
          <w:rFonts w:ascii="Arial" w:hAnsi="Arial" w:cs="Arial"/>
          <w:sz w:val="20"/>
          <w:szCs w:val="20"/>
          <w:lang w:val="es-ES"/>
        </w:rPr>
        <w:t>Condiciones organolépticas propias de este artículo, sin olores ni sabores extraños.</w:t>
      </w:r>
    </w:p>
    <w:p w:rsidR="00A64DC7" w:rsidRPr="002D40E8" w:rsidRDefault="00A64DC7">
      <w:pPr>
        <w:autoSpaceDE w:val="0"/>
        <w:jc w:val="both"/>
        <w:rPr>
          <w:lang w:val="es-ES"/>
        </w:rPr>
      </w:pPr>
      <w:r w:rsidRPr="002D40E8">
        <w:rPr>
          <w:rFonts w:ascii="Arial" w:hAnsi="Arial" w:cs="Arial"/>
          <w:sz w:val="20"/>
          <w:szCs w:val="20"/>
          <w:lang w:val="es-ES"/>
        </w:rPr>
        <w:t>Tanto los ingredientes como los aditivos utilizados cumplirán las normas establecidas por la legislación vigente para este tipo de derivados cárnicos.</w:t>
      </w:r>
    </w:p>
    <w:p w:rsidR="00A64DC7" w:rsidRPr="002D40E8" w:rsidRDefault="00A64DC7">
      <w:pPr>
        <w:pStyle w:val="Prrafodelista"/>
        <w:spacing w:after="0" w:line="240" w:lineRule="auto"/>
        <w:ind w:left="0"/>
        <w:rPr>
          <w:rFonts w:ascii="Arial" w:hAnsi="Arial" w:cs="Arial"/>
          <w:sz w:val="20"/>
          <w:szCs w:val="20"/>
          <w:lang w:eastAsia="es-ES"/>
        </w:rPr>
      </w:pPr>
    </w:p>
    <w:p w:rsidR="00A64DC7" w:rsidRPr="002D40E8" w:rsidRDefault="00A64DC7">
      <w:pPr>
        <w:pStyle w:val="Prrafodelista"/>
        <w:spacing w:after="0" w:line="240" w:lineRule="auto"/>
        <w:ind w:left="0"/>
        <w:rPr>
          <w:rFonts w:ascii="Arial" w:hAnsi="Arial" w:cs="Arial"/>
          <w:sz w:val="20"/>
          <w:szCs w:val="20"/>
          <w:lang w:eastAsia="es-ES"/>
        </w:rPr>
      </w:pPr>
    </w:p>
    <w:p w:rsidR="00A64DC7" w:rsidRPr="002D40E8" w:rsidRDefault="00A64DC7">
      <w:pPr>
        <w:pStyle w:val="Prrafodelista"/>
        <w:spacing w:after="0" w:line="240" w:lineRule="auto"/>
        <w:ind w:left="0"/>
        <w:jc w:val="center"/>
      </w:pPr>
      <w:r w:rsidRPr="002D40E8">
        <w:rPr>
          <w:rFonts w:ascii="Arial" w:hAnsi="Arial" w:cs="Arial"/>
          <w:b/>
          <w:bCs/>
          <w:sz w:val="20"/>
          <w:szCs w:val="20"/>
        </w:rPr>
        <w:t>Lomo de cerdo adobado</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jc w:val="both"/>
        <w:rPr>
          <w:lang w:val="es-ES"/>
        </w:rPr>
      </w:pPr>
      <w:r w:rsidRPr="002D40E8">
        <w:rPr>
          <w:rStyle w:val="Fuentedeprrafopredeter1"/>
          <w:rFonts w:ascii="Arial" w:hAnsi="Arial" w:cs="Arial"/>
          <w:sz w:val="20"/>
          <w:szCs w:val="20"/>
          <w:lang w:val="es-ES"/>
        </w:rPr>
        <w:t>Es el producto elaborado con la pieza del paquete muscular que tiene como base el músculo «</w:t>
      </w:r>
      <w:r w:rsidRPr="002D40E8">
        <w:rPr>
          <w:rStyle w:val="Fuentedeprrafopredeter1"/>
          <w:rFonts w:ascii="Arial" w:hAnsi="Arial" w:cs="Arial"/>
          <w:i/>
          <w:iCs/>
          <w:sz w:val="20"/>
          <w:szCs w:val="20"/>
          <w:lang w:val="es-ES"/>
        </w:rPr>
        <w:t>longissimus dorsii</w:t>
      </w:r>
      <w:r w:rsidRPr="002D40E8">
        <w:rPr>
          <w:rStyle w:val="Fuentedeprrafopredeter1"/>
          <w:rFonts w:ascii="Arial" w:hAnsi="Arial" w:cs="Arial"/>
          <w:sz w:val="20"/>
          <w:szCs w:val="20"/>
          <w:lang w:val="es-ES"/>
        </w:rPr>
        <w:t>» del cerdo o con un solo trozo de dicha pieza libre de tendones sometido a la acción de la sal adicionada o no de especies y condimentos que le confieran un aspecto y sabor característico siendo posteriormente protegido por un envolvente autorizado.</w:t>
      </w:r>
    </w:p>
    <w:p w:rsidR="00A64DC7" w:rsidRPr="002D40E8" w:rsidRDefault="00A64DC7">
      <w:pPr>
        <w:jc w:val="both"/>
        <w:rPr>
          <w:rFonts w:ascii="Arial" w:hAnsi="Arial" w:cs="Arial"/>
          <w:sz w:val="20"/>
          <w:szCs w:val="20"/>
          <w:lang w:val="es-ES"/>
        </w:rPr>
      </w:pPr>
    </w:p>
    <w:p w:rsidR="00A64DC7" w:rsidRPr="002D40E8" w:rsidRDefault="00A64DC7">
      <w:pPr>
        <w:tabs>
          <w:tab w:val="left" w:pos="144"/>
        </w:tabs>
        <w:jc w:val="both"/>
        <w:rPr>
          <w:lang w:val="es-ES"/>
        </w:rPr>
      </w:pPr>
      <w:r w:rsidRPr="002D40E8">
        <w:rPr>
          <w:rFonts w:ascii="Arial" w:hAnsi="Arial" w:cs="Arial"/>
          <w:sz w:val="20"/>
          <w:szCs w:val="20"/>
          <w:lang w:val="es-ES"/>
        </w:rPr>
        <w:t xml:space="preserve">Consistencia: Firme y compacta al tacto. Forma Cilíndrica, más o menos regular o ligeramente aplanada. Calibre y longitud: variables. Aspecto del corte: Homogéneo, liso, color sonrosado, sin </w:t>
      </w:r>
      <w:r w:rsidRPr="002D40E8">
        <w:rPr>
          <w:rFonts w:ascii="Arial" w:hAnsi="Arial" w:cs="Arial"/>
          <w:sz w:val="20"/>
          <w:szCs w:val="20"/>
          <w:lang w:val="es-ES"/>
        </w:rPr>
        <w:lastRenderedPageBreak/>
        <w:t>coloraciones anormales. La masa muscular será un todo continuo, sin trozos de músculos unidos.</w:t>
      </w:r>
    </w:p>
    <w:p w:rsidR="00A64DC7" w:rsidRPr="002D40E8" w:rsidRDefault="00A64DC7">
      <w:pPr>
        <w:tabs>
          <w:tab w:val="left" w:pos="144"/>
        </w:tabs>
        <w:jc w:val="both"/>
        <w:rPr>
          <w:lang w:val="es-ES"/>
        </w:rPr>
      </w:pPr>
      <w:r w:rsidRPr="002D40E8">
        <w:rPr>
          <w:rFonts w:ascii="Arial" w:hAnsi="Arial" w:cs="Arial"/>
          <w:sz w:val="20"/>
          <w:szCs w:val="20"/>
          <w:lang w:val="es-ES"/>
        </w:rPr>
        <w:t>Olor y sabor: Característicos de las especias, condimentos, aromas y saborizantes naturales utilizados.</w:t>
      </w:r>
    </w:p>
    <w:p w:rsidR="00A64DC7" w:rsidRPr="002D40E8" w:rsidRDefault="00A64DC7">
      <w:pPr>
        <w:tabs>
          <w:tab w:val="left" w:pos="144"/>
        </w:tabs>
        <w:jc w:val="both"/>
        <w:rPr>
          <w:rFonts w:ascii="Arial" w:hAnsi="Arial" w:cs="Arial"/>
          <w:sz w:val="20"/>
          <w:szCs w:val="20"/>
          <w:lang w:val="es-ES"/>
        </w:rPr>
      </w:pPr>
    </w:p>
    <w:p w:rsidR="00A64DC7" w:rsidRPr="002D40E8" w:rsidRDefault="00A64DC7">
      <w:pPr>
        <w:pStyle w:val="Prrafodelista"/>
        <w:spacing w:after="0" w:line="240" w:lineRule="auto"/>
        <w:ind w:left="0"/>
      </w:pPr>
      <w:r w:rsidRPr="002D40E8">
        <w:rPr>
          <w:rFonts w:ascii="Arial" w:hAnsi="Arial" w:cs="Arial"/>
          <w:sz w:val="20"/>
          <w:szCs w:val="20"/>
        </w:rPr>
        <w:t>La categoría será extra.</w:t>
      </w:r>
    </w:p>
    <w:p w:rsidR="00A64DC7" w:rsidRPr="002D40E8" w:rsidRDefault="00A64DC7">
      <w:pPr>
        <w:pStyle w:val="Prrafodelista"/>
        <w:spacing w:after="0" w:line="240" w:lineRule="auto"/>
        <w:ind w:left="0"/>
        <w:jc w:val="center"/>
        <w:rPr>
          <w:rFonts w:ascii="Arial" w:hAnsi="Arial" w:cs="Arial"/>
          <w:b/>
          <w:bCs/>
          <w:sz w:val="20"/>
          <w:szCs w:val="20"/>
          <w:lang w:eastAsia="es-ES"/>
        </w:rPr>
      </w:pPr>
    </w:p>
    <w:p w:rsidR="00A64DC7" w:rsidRPr="002D40E8" w:rsidRDefault="00A64DC7">
      <w:pPr>
        <w:pStyle w:val="Prrafodelista"/>
        <w:spacing w:after="0" w:line="240" w:lineRule="auto"/>
        <w:ind w:left="0"/>
        <w:jc w:val="center"/>
        <w:rPr>
          <w:rFonts w:ascii="Arial" w:hAnsi="Arial" w:cs="Arial"/>
          <w:b/>
          <w:bCs/>
          <w:sz w:val="20"/>
          <w:szCs w:val="20"/>
          <w:lang w:eastAsia="es-ES"/>
        </w:rPr>
      </w:pPr>
    </w:p>
    <w:p w:rsidR="00A64DC7" w:rsidRPr="002D40E8" w:rsidRDefault="00A64DC7">
      <w:pPr>
        <w:pStyle w:val="Prrafodelista"/>
        <w:spacing w:after="0" w:line="240" w:lineRule="auto"/>
        <w:ind w:left="0"/>
        <w:jc w:val="center"/>
      </w:pPr>
      <w:r w:rsidRPr="002D40E8">
        <w:rPr>
          <w:rFonts w:ascii="Arial" w:hAnsi="Arial" w:cs="Arial"/>
          <w:b/>
          <w:bCs/>
          <w:sz w:val="20"/>
          <w:szCs w:val="20"/>
        </w:rPr>
        <w:t>Lomo de cerdo sajonia</w:t>
      </w:r>
    </w:p>
    <w:p w:rsidR="00A64DC7" w:rsidRPr="002D40E8" w:rsidRDefault="00A64DC7">
      <w:pPr>
        <w:pStyle w:val="Prrafodelista"/>
        <w:spacing w:after="0" w:line="240" w:lineRule="auto"/>
        <w:ind w:left="0"/>
        <w:jc w:val="center"/>
        <w:rPr>
          <w:rFonts w:ascii="Arial" w:hAnsi="Arial" w:cs="Arial"/>
          <w:sz w:val="20"/>
          <w:szCs w:val="20"/>
          <w:lang w:eastAsia="es-ES"/>
        </w:rPr>
      </w:pPr>
    </w:p>
    <w:p w:rsidR="00A64DC7" w:rsidRPr="002D40E8" w:rsidRDefault="00A64DC7">
      <w:pPr>
        <w:tabs>
          <w:tab w:val="left" w:pos="144"/>
        </w:tabs>
        <w:jc w:val="both"/>
        <w:rPr>
          <w:lang w:val="es-ES"/>
        </w:rPr>
      </w:pPr>
      <w:r w:rsidRPr="002D40E8">
        <w:rPr>
          <w:rFonts w:ascii="Arial" w:hAnsi="Arial" w:cs="Arial"/>
          <w:sz w:val="20"/>
          <w:szCs w:val="20"/>
          <w:lang w:val="es-ES"/>
        </w:rPr>
        <w:t>Lomo de Sajonia: Producto constituido por el músculo ileoespinal y adyacentes del cerdo, libre de tendones, adicionado de sal, especias naturales y otros ingredientes autorizados; caracterizado por su aroma, color y sabor y sometido a un proceso de adobo y cocción, y, habitualmente, ahumado</w:t>
      </w:r>
    </w:p>
    <w:p w:rsidR="00A64DC7" w:rsidRPr="002D40E8" w:rsidRDefault="00A64DC7">
      <w:pPr>
        <w:tabs>
          <w:tab w:val="left" w:pos="144"/>
        </w:tabs>
        <w:jc w:val="both"/>
        <w:rPr>
          <w:rFonts w:ascii="Arial" w:hAnsi="Arial" w:cs="Arial"/>
          <w:sz w:val="20"/>
          <w:szCs w:val="20"/>
          <w:lang w:val="es-ES"/>
        </w:rPr>
      </w:pPr>
    </w:p>
    <w:p w:rsidR="00A64DC7" w:rsidRPr="002D40E8" w:rsidRDefault="00A64DC7">
      <w:pPr>
        <w:tabs>
          <w:tab w:val="left" w:pos="144"/>
        </w:tabs>
        <w:jc w:val="both"/>
        <w:rPr>
          <w:lang w:val="es-ES"/>
        </w:rPr>
      </w:pPr>
      <w:r w:rsidRPr="002D40E8">
        <w:rPr>
          <w:rFonts w:ascii="Arial" w:hAnsi="Arial" w:cs="Arial"/>
          <w:sz w:val="20"/>
          <w:szCs w:val="20"/>
          <w:lang w:val="es-ES"/>
        </w:rPr>
        <w:t>Consistencia: Firme y compacta al tacto. Forma Cilíndrica, más o menos regular o ligeramente aplanada. Calibre y longitud: variables. Aspecto del corte: Homogéneo, liso, color sonrosado, sin coloraciones anormales. La masa muscular será un todo continuo, sin trozos de músculos unidos.</w:t>
      </w:r>
    </w:p>
    <w:p w:rsidR="00A64DC7" w:rsidRPr="002D40E8" w:rsidRDefault="00A64DC7">
      <w:pPr>
        <w:tabs>
          <w:tab w:val="left" w:pos="144"/>
        </w:tabs>
        <w:jc w:val="both"/>
        <w:rPr>
          <w:lang w:val="es-ES"/>
        </w:rPr>
      </w:pPr>
      <w:r w:rsidRPr="002D40E8">
        <w:rPr>
          <w:rFonts w:ascii="Arial" w:hAnsi="Arial" w:cs="Arial"/>
          <w:sz w:val="20"/>
          <w:szCs w:val="20"/>
          <w:lang w:val="es-ES"/>
        </w:rPr>
        <w:t>Olor y sabor: Característicos de las especias, condimentos, aromas y saborizantes naturales utilizados.</w:t>
      </w:r>
    </w:p>
    <w:p w:rsidR="00A64DC7" w:rsidRPr="002D40E8" w:rsidRDefault="00A64DC7">
      <w:pPr>
        <w:tabs>
          <w:tab w:val="left" w:pos="144"/>
        </w:tabs>
        <w:jc w:val="both"/>
      </w:pPr>
      <w:r w:rsidRPr="002D40E8">
        <w:rPr>
          <w:rFonts w:ascii="Arial" w:hAnsi="Arial" w:cs="Arial"/>
          <w:sz w:val="20"/>
          <w:szCs w:val="20"/>
        </w:rPr>
        <w:t>Se presentará en formatos:</w:t>
      </w:r>
    </w:p>
    <w:p w:rsidR="00A64DC7" w:rsidRPr="002D40E8" w:rsidRDefault="00A64DC7">
      <w:pPr>
        <w:tabs>
          <w:tab w:val="left" w:pos="144"/>
        </w:tabs>
        <w:jc w:val="both"/>
        <w:rPr>
          <w:rFonts w:ascii="Arial" w:hAnsi="Arial" w:cs="Arial"/>
          <w:sz w:val="20"/>
          <w:szCs w:val="20"/>
        </w:rPr>
      </w:pPr>
    </w:p>
    <w:p w:rsidR="00A64DC7" w:rsidRPr="002D40E8" w:rsidRDefault="00A64DC7">
      <w:pPr>
        <w:pStyle w:val="Prrafodelista"/>
        <w:numPr>
          <w:ilvl w:val="0"/>
          <w:numId w:val="56"/>
        </w:numPr>
        <w:tabs>
          <w:tab w:val="left" w:pos="864"/>
        </w:tabs>
        <w:jc w:val="both"/>
      </w:pPr>
      <w:r w:rsidRPr="002D40E8">
        <w:rPr>
          <w:rFonts w:ascii="Arial" w:hAnsi="Arial" w:cs="Arial"/>
          <w:sz w:val="20"/>
          <w:szCs w:val="20"/>
        </w:rPr>
        <w:t>barra de 3-3,5 kg aproximadamente</w:t>
      </w:r>
    </w:p>
    <w:p w:rsidR="00A64DC7" w:rsidRPr="002D40E8" w:rsidRDefault="00A64DC7">
      <w:pPr>
        <w:pStyle w:val="Prrafodelista"/>
        <w:numPr>
          <w:ilvl w:val="0"/>
          <w:numId w:val="56"/>
        </w:numPr>
        <w:tabs>
          <w:tab w:val="left" w:pos="864"/>
        </w:tabs>
        <w:jc w:val="both"/>
      </w:pPr>
      <w:r w:rsidRPr="002D40E8">
        <w:rPr>
          <w:rFonts w:ascii="Arial" w:hAnsi="Arial" w:cs="Arial"/>
          <w:sz w:val="20"/>
          <w:szCs w:val="20"/>
        </w:rPr>
        <w:t>loncheado envasado al vacío</w:t>
      </w:r>
    </w:p>
    <w:p w:rsidR="00A64DC7" w:rsidRPr="002D40E8" w:rsidRDefault="00A64DC7">
      <w:pPr>
        <w:pStyle w:val="Prrafodelista"/>
        <w:spacing w:after="0" w:line="240" w:lineRule="auto"/>
        <w:ind w:left="0"/>
        <w:jc w:val="center"/>
        <w:rPr>
          <w:rFonts w:ascii="Arial" w:hAnsi="Arial" w:cs="Arial"/>
          <w:b/>
          <w:bCs/>
          <w:sz w:val="20"/>
          <w:szCs w:val="20"/>
          <w:lang w:eastAsia="es-ES"/>
        </w:rPr>
      </w:pPr>
    </w:p>
    <w:p w:rsidR="00A64DC7" w:rsidRPr="002D40E8" w:rsidRDefault="00A64DC7">
      <w:pPr>
        <w:pStyle w:val="Prrafodelista"/>
        <w:spacing w:after="0" w:line="240" w:lineRule="auto"/>
        <w:ind w:left="0"/>
        <w:jc w:val="center"/>
      </w:pPr>
      <w:r w:rsidRPr="002D40E8">
        <w:rPr>
          <w:rFonts w:ascii="Arial" w:hAnsi="Arial" w:cs="Arial"/>
          <w:b/>
          <w:bCs/>
          <w:sz w:val="20"/>
          <w:szCs w:val="20"/>
        </w:rPr>
        <w:t xml:space="preserve">Morcilla </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both"/>
      </w:pPr>
      <w:r w:rsidRPr="002D40E8">
        <w:rPr>
          <w:rFonts w:ascii="Arial" w:eastAsia="Arial Unicode MS" w:hAnsi="Arial" w:cs="Arial"/>
          <w:sz w:val="20"/>
          <w:szCs w:val="20"/>
          <w:lang w:eastAsia="es-ES"/>
        </w:rPr>
        <w:t xml:space="preserve">Embutido de consistencia blanda </w:t>
      </w:r>
      <w:proofErr w:type="gramStart"/>
      <w:r w:rsidRPr="002D40E8">
        <w:rPr>
          <w:rFonts w:ascii="Arial" w:eastAsia="Arial Unicode MS" w:hAnsi="Arial" w:cs="Arial"/>
          <w:sz w:val="20"/>
          <w:szCs w:val="20"/>
          <w:lang w:eastAsia="es-ES"/>
        </w:rPr>
        <w:t>e</w:t>
      </w:r>
      <w:proofErr w:type="gramEnd"/>
      <w:r w:rsidRPr="002D40E8">
        <w:rPr>
          <w:rFonts w:ascii="Arial" w:eastAsia="Arial Unicode MS" w:hAnsi="Arial" w:cs="Arial"/>
          <w:sz w:val="20"/>
          <w:szCs w:val="20"/>
          <w:lang w:eastAsia="es-ES"/>
        </w:rPr>
        <w:t xml:space="preserve"> semiblanda, crudos o cocidos, en los que su principal constituyente es la sangre, a la que se ha adicionado carne, vísceras, manteca, tocino y productos vegetales varios, introducidos en tripa ancha.</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rPr>
          <w:rFonts w:ascii="Arial" w:hAnsi="Arial" w:cs="Arial"/>
          <w:b/>
          <w:bCs/>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Panceta salada</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jc w:val="both"/>
        <w:rPr>
          <w:lang w:val="es-ES"/>
        </w:rPr>
      </w:pPr>
      <w:r w:rsidRPr="002D40E8">
        <w:rPr>
          <w:rFonts w:ascii="Arial" w:hAnsi="Arial" w:cs="Arial"/>
          <w:sz w:val="20"/>
          <w:szCs w:val="20"/>
          <w:lang w:val="es-ES"/>
        </w:rPr>
        <w:t>Se entiende por tocino salado el producto cárnico constituido por el tejido subcutáneo graso y graso entreverado, con o sin piel, obtenido en el despiece de la canal de cerdo, sometido a salazón seca y opcionalmente a condimentación.</w:t>
      </w:r>
    </w:p>
    <w:p w:rsidR="00A64DC7" w:rsidRPr="002D40E8" w:rsidRDefault="00A64DC7">
      <w:pPr>
        <w:jc w:val="both"/>
        <w:rPr>
          <w:lang w:val="es-ES"/>
        </w:rPr>
      </w:pPr>
      <w:r w:rsidRPr="002D40E8">
        <w:rPr>
          <w:rFonts w:ascii="Arial" w:hAnsi="Arial" w:cs="Arial"/>
          <w:sz w:val="20"/>
          <w:szCs w:val="20"/>
          <w:lang w:val="es-ES"/>
        </w:rPr>
        <w:t>Están clasificados dentro de los:</w:t>
      </w:r>
    </w:p>
    <w:p w:rsidR="00A64DC7" w:rsidRPr="002D40E8" w:rsidRDefault="00A64DC7">
      <w:pPr>
        <w:jc w:val="both"/>
        <w:rPr>
          <w:lang w:val="es-ES"/>
        </w:rPr>
      </w:pPr>
      <w:r w:rsidRPr="002D40E8">
        <w:rPr>
          <w:rFonts w:ascii="Arial" w:hAnsi="Arial" w:cs="Arial"/>
          <w:sz w:val="20"/>
          <w:szCs w:val="20"/>
          <w:lang w:val="es-ES"/>
        </w:rPr>
        <w:t>Derivados cárnicos con tratamiento térmico incompleto, es decir, derivados cárnicos sometidos a tratamiento térmico suficiente para alcanzar, en su parte interna, una coagulación parcial de las proteínas, sin que se consiga un efecto de pasteurización. Requieren refrigeración para su conservación y generalmente tratamiento culinario previo para su consumo.</w:t>
      </w:r>
    </w:p>
    <w:p w:rsidR="00A64DC7" w:rsidRPr="002D40E8" w:rsidRDefault="00A64DC7">
      <w:pPr>
        <w:jc w:val="both"/>
        <w:rPr>
          <w:lang w:val="es-ES"/>
        </w:rPr>
      </w:pPr>
      <w:r w:rsidRPr="002D40E8">
        <w:rPr>
          <w:rFonts w:ascii="Arial" w:hAnsi="Arial" w:cs="Arial"/>
          <w:sz w:val="20"/>
          <w:szCs w:val="20"/>
          <w:lang w:val="es-ES"/>
        </w:rPr>
        <w:t>Derivados cárnicos curado-madurados, integrados por los productos sometidos a un proceso de salazón y de curado-maduración, suficiente para conferirles las características organolépticas propias y de estabilidad a temperatura ambiente.</w:t>
      </w:r>
    </w:p>
    <w:p w:rsidR="00A64DC7" w:rsidRPr="002D40E8" w:rsidRDefault="00A64DC7">
      <w:pPr>
        <w:jc w:val="both"/>
        <w:rPr>
          <w:lang w:val="es-ES"/>
        </w:rPr>
      </w:pPr>
      <w:r w:rsidRPr="002D40E8">
        <w:rPr>
          <w:rFonts w:ascii="Arial" w:hAnsi="Arial" w:cs="Arial"/>
          <w:sz w:val="20"/>
          <w:szCs w:val="20"/>
          <w:lang w:val="es-ES"/>
        </w:rPr>
        <w:t>Según su procedencia anatómica, el tocino salado se denominará:</w:t>
      </w:r>
    </w:p>
    <w:p w:rsidR="00A64DC7" w:rsidRPr="002D40E8" w:rsidRDefault="00A64DC7">
      <w:pPr>
        <w:jc w:val="both"/>
        <w:rPr>
          <w:lang w:val="es-ES"/>
        </w:rPr>
      </w:pPr>
      <w:r w:rsidRPr="002D40E8">
        <w:rPr>
          <w:rFonts w:ascii="Arial" w:hAnsi="Arial" w:cs="Arial"/>
          <w:sz w:val="20"/>
          <w:szCs w:val="20"/>
          <w:lang w:val="es-ES"/>
        </w:rPr>
        <w:t xml:space="preserve">- Tocino de lomo, salado: Procede del tocino obtenido de la región </w:t>
      </w:r>
      <w:proofErr w:type="gramStart"/>
      <w:r w:rsidRPr="002D40E8">
        <w:rPr>
          <w:rFonts w:ascii="Arial" w:hAnsi="Arial" w:cs="Arial"/>
          <w:sz w:val="20"/>
          <w:szCs w:val="20"/>
          <w:lang w:val="es-ES"/>
        </w:rPr>
        <w:t>dorso-lumbar</w:t>
      </w:r>
      <w:proofErr w:type="gramEnd"/>
      <w:r w:rsidRPr="002D40E8">
        <w:rPr>
          <w:rFonts w:ascii="Arial" w:hAnsi="Arial" w:cs="Arial"/>
          <w:sz w:val="20"/>
          <w:szCs w:val="20"/>
          <w:lang w:val="es-ES"/>
        </w:rPr>
        <w:t>.</w:t>
      </w:r>
    </w:p>
    <w:p w:rsidR="00A64DC7" w:rsidRPr="002D40E8" w:rsidRDefault="00A64DC7">
      <w:pPr>
        <w:jc w:val="both"/>
        <w:rPr>
          <w:lang w:val="es-ES"/>
        </w:rPr>
      </w:pPr>
      <w:r w:rsidRPr="002D40E8">
        <w:rPr>
          <w:rFonts w:ascii="Arial" w:hAnsi="Arial" w:cs="Arial"/>
          <w:sz w:val="20"/>
          <w:szCs w:val="20"/>
          <w:lang w:val="es-ES"/>
        </w:rPr>
        <w:t>- Tocino de panceta, salado: Procede del tocino entreverado obtenido de las regiones costal y ventral.</w:t>
      </w:r>
    </w:p>
    <w:p w:rsidR="00A64DC7" w:rsidRPr="002D40E8" w:rsidRDefault="00A64DC7">
      <w:pPr>
        <w:jc w:val="both"/>
        <w:rPr>
          <w:lang w:val="es-ES"/>
        </w:rPr>
      </w:pPr>
      <w:r w:rsidRPr="002D40E8">
        <w:rPr>
          <w:rFonts w:ascii="Arial" w:hAnsi="Arial" w:cs="Arial"/>
          <w:sz w:val="20"/>
          <w:szCs w:val="20"/>
          <w:lang w:val="es-ES"/>
        </w:rPr>
        <w:t>- Tocino de papada, salado: Procede del tocino obtenido de la región del cuello y músculos ínferiores del mismo.</w:t>
      </w:r>
    </w:p>
    <w:p w:rsidR="00A64DC7" w:rsidRPr="002D40E8" w:rsidRDefault="00A64DC7">
      <w:pPr>
        <w:jc w:val="both"/>
        <w:rPr>
          <w:lang w:val="es-ES"/>
        </w:rPr>
      </w:pPr>
      <w:r w:rsidRPr="002D40E8">
        <w:rPr>
          <w:rFonts w:ascii="Arial" w:hAnsi="Arial" w:cs="Arial"/>
          <w:sz w:val="20"/>
          <w:szCs w:val="20"/>
          <w:lang w:val="es-ES"/>
        </w:rPr>
        <w:t>-  Bacon: panceta ahumada</w:t>
      </w:r>
    </w:p>
    <w:p w:rsidR="00A64DC7" w:rsidRPr="002D40E8" w:rsidRDefault="00A64DC7">
      <w:pPr>
        <w:jc w:val="both"/>
        <w:rPr>
          <w:lang w:val="es-ES"/>
        </w:rPr>
      </w:pPr>
      <w:r w:rsidRPr="002D40E8">
        <w:rPr>
          <w:rFonts w:ascii="Arial" w:hAnsi="Arial" w:cs="Arial"/>
          <w:sz w:val="20"/>
          <w:szCs w:val="20"/>
          <w:lang w:val="es-ES"/>
        </w:rPr>
        <w:t>- Panceta o tocineta: hoja de tocino entreverada con magro, con diferentes tratamientos (ahumando, salazón...)</w:t>
      </w:r>
    </w:p>
    <w:p w:rsidR="00A64DC7" w:rsidRPr="002D40E8" w:rsidRDefault="00A64DC7">
      <w:pPr>
        <w:pStyle w:val="Prrafodelista"/>
        <w:spacing w:after="0" w:line="240" w:lineRule="auto"/>
        <w:ind w:left="0"/>
        <w:jc w:val="both"/>
        <w:rPr>
          <w:rFonts w:ascii="Arial" w:hAnsi="Arial" w:cs="Arial"/>
          <w:sz w:val="20"/>
          <w:szCs w:val="20"/>
        </w:rPr>
      </w:pPr>
    </w:p>
    <w:p w:rsidR="00A64DC7" w:rsidRPr="002D40E8" w:rsidRDefault="00A64DC7">
      <w:pPr>
        <w:pStyle w:val="Prrafodelista"/>
        <w:spacing w:after="0" w:line="240" w:lineRule="auto"/>
        <w:ind w:left="0"/>
        <w:jc w:val="both"/>
      </w:pPr>
      <w:r w:rsidRPr="002D40E8">
        <w:rPr>
          <w:rFonts w:ascii="Arial" w:hAnsi="Arial" w:cs="Arial"/>
          <w:sz w:val="20"/>
          <w:szCs w:val="20"/>
        </w:rPr>
        <w:lastRenderedPageBreak/>
        <w:t>De consistencia variable, la forma será en función de la procedencia anatómica definida anteriormente. El espesor será variable. El color, blanco, blanco rosáceo o blanco amarillento, con olor y sabor característicos.</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Paté ibérico</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both"/>
      </w:pPr>
      <w:r w:rsidRPr="002D40E8">
        <w:rPr>
          <w:rStyle w:val="Fuentedeprrafopredeter1"/>
          <w:rFonts w:ascii="Arial" w:hAnsi="Arial" w:cs="Arial"/>
          <w:sz w:val="20"/>
          <w:szCs w:val="20"/>
        </w:rPr>
        <w:t>Producto elaborado a base de hígado picado, procedente de pato, oca, cerdo o vacuno, mezcladas con grasa de ave o de cerdo. En formato monodosis 80 gramos.</w:t>
      </w:r>
    </w:p>
    <w:p w:rsidR="00A64DC7" w:rsidRPr="002D40E8" w:rsidRDefault="00A64DC7">
      <w:pPr>
        <w:pStyle w:val="Prrafodelista"/>
        <w:spacing w:after="0" w:line="240" w:lineRule="auto"/>
        <w:ind w:left="0"/>
        <w:jc w:val="both"/>
        <w:rPr>
          <w:rFonts w:ascii="Arial"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Pechuga de Pavo cocida</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both"/>
      </w:pPr>
      <w:r w:rsidRPr="002D40E8">
        <w:rPr>
          <w:rFonts w:ascii="Arial" w:hAnsi="Arial" w:cs="Arial"/>
          <w:sz w:val="20"/>
          <w:szCs w:val="20"/>
        </w:rPr>
        <w:t>Producto elaborado con pechugas de pavo que han sido sometidas en su fabricación a la acción del calor, alcanzando en su punto crítico una temperatura de coagulación total o parcial de sus proteínas cárnicas, limpias de restos y libres de grasa en un 99%. Categoría extra. Se presentará envasada al vacío en envases adecuados según las normas legales vigentes sobre envasado. Presentación en envases, loncheados en unidosis</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Pinchitos de pollo</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jc w:val="both"/>
        <w:rPr>
          <w:lang w:val="es-ES"/>
        </w:rPr>
      </w:pPr>
      <w:r w:rsidRPr="002D40E8">
        <w:rPr>
          <w:rFonts w:ascii="Arial" w:hAnsi="Arial" w:cs="Arial"/>
          <w:sz w:val="20"/>
          <w:szCs w:val="20"/>
          <w:lang w:val="es-ES"/>
        </w:rPr>
        <w:t>Productos elaborados a partir de carnes o carnes y grasa picadas o trozos de carne no identificables anatómicamente, que se han sometido a un proceso de picado más o menos grueso. Las carnes podrán ser todas del mismo tipo o ser una mezcla de carnes de distinta procedencia, naturaleza, parte anatómica y especie animal. Sometidos a un proceso de marinado-adobado, que afecta íntegramente a la materia prima, confiriéndole las características sensoriales propias. Opcionalmente pueden recubrirse de pimentón, que requieren refrigeración para su conservación y tratamiento culinario previo para su consumo.</w:t>
      </w:r>
    </w:p>
    <w:p w:rsidR="00A64DC7" w:rsidRPr="002D40E8" w:rsidRDefault="00A64DC7">
      <w:pPr>
        <w:pStyle w:val="Prrafodelista"/>
        <w:spacing w:after="0" w:line="240" w:lineRule="auto"/>
        <w:ind w:left="0"/>
        <w:jc w:val="both"/>
        <w:rPr>
          <w:rFonts w:ascii="Arial" w:hAnsi="Arial" w:cs="Arial"/>
          <w:b/>
          <w:bCs/>
          <w:strike/>
          <w:sz w:val="20"/>
          <w:szCs w:val="20"/>
        </w:rPr>
      </w:pPr>
    </w:p>
    <w:p w:rsidR="00A64DC7" w:rsidRPr="002D40E8" w:rsidRDefault="00A64DC7">
      <w:pPr>
        <w:pStyle w:val="Prrafodelista"/>
        <w:spacing w:after="0" w:line="240" w:lineRule="auto"/>
        <w:ind w:left="0"/>
        <w:jc w:val="center"/>
        <w:rPr>
          <w:rFonts w:ascii="Arial" w:hAnsi="Arial" w:cs="Arial"/>
          <w:b/>
          <w:bCs/>
          <w:strike/>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Pollo relleno</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both"/>
      </w:pPr>
      <w:r w:rsidRPr="002D40E8">
        <w:rPr>
          <w:rFonts w:ascii="Arial" w:hAnsi="Arial" w:cs="Arial"/>
          <w:sz w:val="20"/>
          <w:szCs w:val="20"/>
          <w:lang w:eastAsia="es-ES"/>
        </w:rPr>
        <w:t>Productos resultantes de una preparación culinaria no completada a partir de carne de pollo fresca, rellenos de productos animales o vegetales, o combinación de estos con especias, condimentos y aromatizantes autorizados, envasados y sometidos a un procedimiento de conservación por el frío. Para su consumo precisan tratamiento adicional.</w:t>
      </w:r>
    </w:p>
    <w:p w:rsidR="00A64DC7" w:rsidRPr="002D40E8" w:rsidRDefault="00A64DC7">
      <w:pPr>
        <w:pStyle w:val="Prrafodelista"/>
        <w:spacing w:after="0" w:line="240" w:lineRule="auto"/>
        <w:ind w:left="0"/>
        <w:rPr>
          <w:rFonts w:ascii="Arial" w:hAnsi="Arial" w:cs="Arial"/>
          <w:sz w:val="20"/>
          <w:szCs w:val="20"/>
          <w:lang w:eastAsia="es-ES"/>
        </w:rPr>
      </w:pPr>
    </w:p>
    <w:p w:rsidR="00A64DC7" w:rsidRPr="002D40E8" w:rsidRDefault="00A64DC7">
      <w:pPr>
        <w:pStyle w:val="Prrafodelista"/>
        <w:spacing w:after="0" w:line="240" w:lineRule="auto"/>
        <w:ind w:left="0"/>
        <w:rPr>
          <w:rFonts w:ascii="Arial" w:hAnsi="Arial" w:cs="Arial"/>
          <w:sz w:val="20"/>
          <w:szCs w:val="20"/>
          <w:lang w:eastAsia="es-ES"/>
        </w:rPr>
      </w:pPr>
    </w:p>
    <w:p w:rsidR="00A64DC7" w:rsidRPr="002D40E8" w:rsidRDefault="00A64DC7">
      <w:pPr>
        <w:pStyle w:val="Prrafodelista"/>
        <w:spacing w:after="0" w:line="240" w:lineRule="auto"/>
        <w:ind w:left="0"/>
        <w:jc w:val="center"/>
      </w:pPr>
      <w:r w:rsidRPr="002D40E8">
        <w:rPr>
          <w:rFonts w:ascii="Arial" w:hAnsi="Arial" w:cs="Arial"/>
          <w:b/>
          <w:bCs/>
          <w:sz w:val="20"/>
          <w:szCs w:val="20"/>
        </w:rPr>
        <w:t>Salami</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NormalWeb"/>
        <w:spacing w:before="0" w:after="0"/>
        <w:jc w:val="both"/>
        <w:rPr>
          <w:lang w:val="es-ES"/>
        </w:rPr>
      </w:pPr>
      <w:r w:rsidRPr="002D40E8">
        <w:rPr>
          <w:rFonts w:ascii="Arial" w:hAnsi="Arial" w:cs="Arial"/>
          <w:sz w:val="20"/>
          <w:szCs w:val="20"/>
          <w:lang w:val="es-ES"/>
        </w:rPr>
        <w:t>Se entiende por salami la mezcla de carnes picadas de cerdo, vacuno, o de cerdo y vacuno y tocino y/o grasa de cerdo, adicionada de sal, especias y aditivos, amasada y embutida en tripas naturales o artificiales, en su caso, que ha sufrido un proceso de maduración-ahumado que le asegura una buena estabilidad, así como un olor y sabor característicos.</w:t>
      </w:r>
    </w:p>
    <w:p w:rsidR="00A64DC7" w:rsidRPr="002D40E8" w:rsidRDefault="00A64DC7">
      <w:pPr>
        <w:pStyle w:val="NormalWeb"/>
        <w:spacing w:before="0" w:after="0"/>
        <w:jc w:val="both"/>
        <w:rPr>
          <w:rFonts w:ascii="Arial" w:hAnsi="Arial" w:cs="Arial"/>
          <w:sz w:val="20"/>
          <w:szCs w:val="20"/>
          <w:lang w:val="es-ES"/>
        </w:rPr>
      </w:pPr>
    </w:p>
    <w:p w:rsidR="00A64DC7" w:rsidRPr="002D40E8" w:rsidRDefault="00A64DC7">
      <w:pPr>
        <w:pStyle w:val="NormalWeb"/>
        <w:spacing w:before="0" w:after="0"/>
        <w:jc w:val="both"/>
        <w:rPr>
          <w:lang w:val="es-ES"/>
        </w:rPr>
      </w:pPr>
      <w:r w:rsidRPr="002D40E8">
        <w:rPr>
          <w:rFonts w:ascii="Arial" w:hAnsi="Arial" w:cs="Arial"/>
          <w:sz w:val="20"/>
          <w:szCs w:val="20"/>
          <w:lang w:val="es-ES" w:eastAsia="es-ES"/>
        </w:rPr>
        <w:t>Los salamis tendrán una consistencia firme y compacta al tacto, serán de forma cilíndrica, más o menos regular, pudiendo tener diversas presentaciones de longitudes variables, generalmente de aspecto rugoso en el exterior y bien adherida la tripa a la masa. El corte se presentará homogéneo, liso y bien ligado, sin coloraciones anormales y con una diferenciación neta entre fragmentos de carne y tocino o grasa. Presentaran el olor y sabor característicos que les proporcionan, fundamentalmente, las especias y condimentos, junto al proceso de ahumado.</w:t>
      </w:r>
    </w:p>
    <w:p w:rsidR="00A64DC7" w:rsidRPr="002D40E8" w:rsidRDefault="00A64DC7">
      <w:pPr>
        <w:pStyle w:val="NormalWeb"/>
        <w:spacing w:before="0" w:after="0"/>
        <w:jc w:val="both"/>
        <w:rPr>
          <w:rFonts w:ascii="Arial" w:hAnsi="Arial" w:cs="Arial"/>
          <w:sz w:val="20"/>
          <w:szCs w:val="20"/>
          <w:lang w:val="es-ES" w:eastAsia="es-ES"/>
        </w:rPr>
      </w:pPr>
    </w:p>
    <w:p w:rsidR="00A64DC7" w:rsidRPr="002D40E8" w:rsidRDefault="00A64DC7">
      <w:pPr>
        <w:pStyle w:val="Prrafodelista"/>
        <w:spacing w:after="0" w:line="240" w:lineRule="auto"/>
        <w:ind w:left="0"/>
        <w:jc w:val="center"/>
      </w:pPr>
      <w:r w:rsidRPr="002D40E8">
        <w:rPr>
          <w:rFonts w:ascii="Arial" w:hAnsi="Arial" w:cs="Arial"/>
          <w:b/>
          <w:bCs/>
          <w:sz w:val="20"/>
          <w:szCs w:val="20"/>
        </w:rPr>
        <w:t>Salchicha (tipo frankfurt)</w:t>
      </w:r>
    </w:p>
    <w:p w:rsidR="00A64DC7" w:rsidRPr="002D40E8" w:rsidRDefault="00A64DC7">
      <w:pPr>
        <w:pStyle w:val="Prrafodelista"/>
        <w:spacing w:after="0" w:line="240" w:lineRule="auto"/>
        <w:ind w:left="0"/>
        <w:rPr>
          <w:rFonts w:ascii="Arial" w:hAnsi="Arial" w:cs="Arial"/>
          <w:b/>
          <w:bCs/>
          <w:sz w:val="20"/>
          <w:szCs w:val="20"/>
          <w:lang w:eastAsia="es-ES"/>
        </w:rPr>
      </w:pPr>
    </w:p>
    <w:p w:rsidR="00A64DC7" w:rsidRPr="002D40E8" w:rsidRDefault="00A64DC7">
      <w:pPr>
        <w:jc w:val="both"/>
        <w:rPr>
          <w:lang w:val="es-ES"/>
        </w:rPr>
      </w:pPr>
      <w:r w:rsidRPr="002D40E8">
        <w:rPr>
          <w:rFonts w:ascii="Arial" w:hAnsi="Arial" w:cs="Arial"/>
          <w:sz w:val="20"/>
          <w:szCs w:val="20"/>
          <w:lang w:val="es-ES"/>
        </w:rPr>
        <w:t xml:space="preserve">Embutido escaldado, elaborados con carne de cerdo, vacuno, pavo o pollo o sus mezclas y grasa de cerdo, finísimamente picadas e introducidas en tripa natural o artificial de 18 -28 mm. de diámetro como máximo, sufriendo el proceso de ahumado y después el de escaldado. Cuando el escaldado se </w:t>
      </w:r>
      <w:r w:rsidRPr="002D40E8">
        <w:rPr>
          <w:rFonts w:ascii="Arial" w:hAnsi="Arial" w:cs="Arial"/>
          <w:sz w:val="20"/>
          <w:szCs w:val="20"/>
          <w:lang w:val="es-ES"/>
        </w:rPr>
        <w:lastRenderedPageBreak/>
        <w:t>verifica antes que el ahumado, el derivado se denomina salchicha tipo “Viena”</w:t>
      </w:r>
    </w:p>
    <w:p w:rsidR="00A64DC7" w:rsidRPr="002D40E8" w:rsidRDefault="00A64DC7">
      <w:pPr>
        <w:pStyle w:val="Prrafodelista"/>
        <w:spacing w:after="0" w:line="240" w:lineRule="auto"/>
        <w:ind w:left="0"/>
        <w:rPr>
          <w:rFonts w:ascii="Arial" w:hAnsi="Arial" w:cs="Arial"/>
          <w:sz w:val="20"/>
          <w:szCs w:val="20"/>
          <w:lang w:eastAsia="es-ES"/>
        </w:rPr>
      </w:pPr>
    </w:p>
    <w:p w:rsidR="00A64DC7" w:rsidRPr="002D40E8" w:rsidRDefault="00A64DC7">
      <w:pPr>
        <w:pStyle w:val="Prrafodelista"/>
        <w:spacing w:after="0" w:line="240" w:lineRule="auto"/>
        <w:ind w:left="0"/>
        <w:jc w:val="center"/>
        <w:rPr>
          <w:rFonts w:ascii="Arial" w:hAnsi="Arial" w:cs="Arial"/>
          <w:b/>
          <w:bCs/>
          <w:sz w:val="20"/>
          <w:szCs w:val="20"/>
          <w:lang w:eastAsia="es-ES"/>
        </w:rPr>
      </w:pPr>
    </w:p>
    <w:p w:rsidR="00A64DC7" w:rsidRPr="002D40E8" w:rsidRDefault="00A64DC7">
      <w:pPr>
        <w:pStyle w:val="Prrafodelista"/>
        <w:spacing w:after="0" w:line="240" w:lineRule="auto"/>
        <w:ind w:left="0"/>
        <w:jc w:val="center"/>
      </w:pPr>
      <w:r w:rsidRPr="002D40E8">
        <w:rPr>
          <w:rFonts w:ascii="Arial" w:hAnsi="Arial" w:cs="Arial"/>
          <w:b/>
          <w:bCs/>
          <w:sz w:val="20"/>
          <w:szCs w:val="20"/>
        </w:rPr>
        <w:t>Salchicha fresca de pollo</w:t>
      </w:r>
    </w:p>
    <w:p w:rsidR="00A64DC7" w:rsidRPr="002D40E8" w:rsidRDefault="00A64DC7">
      <w:pPr>
        <w:pStyle w:val="Prrafodelista"/>
        <w:spacing w:after="0" w:line="240" w:lineRule="auto"/>
        <w:ind w:left="0"/>
        <w:rPr>
          <w:rFonts w:ascii="Arial" w:hAnsi="Arial" w:cs="Arial"/>
          <w:sz w:val="20"/>
          <w:szCs w:val="20"/>
          <w:lang w:eastAsia="es-ES"/>
        </w:rPr>
      </w:pPr>
    </w:p>
    <w:p w:rsidR="00A64DC7" w:rsidRPr="002D40E8" w:rsidRDefault="00A64DC7">
      <w:pPr>
        <w:pStyle w:val="Prrafodelista"/>
        <w:spacing w:after="0" w:line="240" w:lineRule="auto"/>
        <w:ind w:left="0"/>
      </w:pPr>
      <w:r w:rsidRPr="002D40E8">
        <w:rPr>
          <w:rFonts w:ascii="Arial" w:hAnsi="Arial" w:cs="Arial"/>
          <w:sz w:val="20"/>
          <w:szCs w:val="20"/>
        </w:rPr>
        <w:t>Derivados cárnicos no sometidos a tratamiento, refrigeradas elaborado con carne fresca de pollo, a la que se han añadido otros productos alimenticios, condimentos o aditivos, con un porcentaje de carne de pollo superior a 90%, embutidas en tripa natural y envasadas en barquetas termoselladas.</w:t>
      </w:r>
    </w:p>
    <w:p w:rsidR="00A64DC7" w:rsidRPr="002D40E8" w:rsidRDefault="00A64DC7">
      <w:pPr>
        <w:pStyle w:val="Prrafodelista"/>
        <w:spacing w:after="0" w:line="240" w:lineRule="auto"/>
        <w:ind w:left="0"/>
        <w:rPr>
          <w:rFonts w:ascii="Arial" w:hAnsi="Arial" w:cs="Arial"/>
          <w:sz w:val="20"/>
          <w:szCs w:val="20"/>
          <w:lang w:eastAsia="es-ES"/>
        </w:rPr>
      </w:pPr>
    </w:p>
    <w:p w:rsidR="00A64DC7" w:rsidRPr="002D40E8" w:rsidRDefault="00A64DC7">
      <w:pPr>
        <w:pStyle w:val="Prrafodelista"/>
        <w:spacing w:after="0" w:line="240" w:lineRule="auto"/>
        <w:ind w:left="0"/>
        <w:rPr>
          <w:rFonts w:ascii="Arial" w:hAnsi="Arial" w:cs="Arial"/>
          <w:sz w:val="20"/>
          <w:szCs w:val="20"/>
          <w:lang w:eastAsia="es-ES"/>
        </w:rPr>
      </w:pPr>
    </w:p>
    <w:p w:rsidR="00A64DC7" w:rsidRPr="002D40E8" w:rsidRDefault="00A64DC7">
      <w:pPr>
        <w:pStyle w:val="Prrafodelista"/>
        <w:spacing w:after="0" w:line="240" w:lineRule="auto"/>
        <w:ind w:left="0"/>
        <w:jc w:val="center"/>
      </w:pPr>
      <w:r w:rsidRPr="002D40E8">
        <w:rPr>
          <w:rFonts w:ascii="Arial" w:hAnsi="Arial" w:cs="Arial"/>
          <w:b/>
          <w:bCs/>
          <w:sz w:val="20"/>
          <w:szCs w:val="20"/>
        </w:rPr>
        <w:t>Salchichón extra</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NormalWeb"/>
        <w:spacing w:before="0" w:after="0"/>
        <w:jc w:val="both"/>
        <w:rPr>
          <w:lang w:val="es-ES"/>
        </w:rPr>
      </w:pPr>
      <w:r w:rsidRPr="002D40E8">
        <w:rPr>
          <w:rFonts w:ascii="Arial" w:hAnsi="Arial" w:cs="Arial"/>
          <w:sz w:val="20"/>
          <w:szCs w:val="20"/>
          <w:lang w:val="es-ES"/>
        </w:rPr>
        <w:t>Se entiende por salchichón la mezcla de carnes picadas de cerdo, vacuno, o de cerdo y vacuno y tocino y/o grasa de cerdo, adicionada de sal, especias y aditivos, amasada y embutida en tripas naturales o artificiales, en su caso, que ha sufrido un proceso de maduración-desecación que le asegura una buena estabilidad, así como un olor y sabor característicos.</w:t>
      </w:r>
    </w:p>
    <w:p w:rsidR="00A64DC7" w:rsidRPr="002D40E8" w:rsidRDefault="00A64DC7">
      <w:pPr>
        <w:pStyle w:val="NormalWeb"/>
        <w:spacing w:before="0" w:after="0"/>
        <w:jc w:val="both"/>
        <w:rPr>
          <w:rFonts w:ascii="Arial" w:hAnsi="Arial" w:cs="Arial"/>
          <w:sz w:val="20"/>
          <w:szCs w:val="20"/>
          <w:lang w:val="es-ES"/>
        </w:rPr>
      </w:pPr>
    </w:p>
    <w:p w:rsidR="00A64DC7" w:rsidRPr="002D40E8" w:rsidRDefault="00A64DC7">
      <w:pPr>
        <w:pStyle w:val="NormalWeb"/>
        <w:spacing w:before="0" w:after="0"/>
        <w:jc w:val="both"/>
        <w:rPr>
          <w:lang w:val="es-ES"/>
        </w:rPr>
      </w:pPr>
      <w:r w:rsidRPr="002D40E8">
        <w:rPr>
          <w:rFonts w:ascii="Arial" w:hAnsi="Arial" w:cs="Arial"/>
          <w:sz w:val="20"/>
          <w:szCs w:val="20"/>
          <w:lang w:val="es-ES"/>
        </w:rPr>
        <w:t>Los salchichones tendrán una consistencia firme y compacta al tacto, serán de forma cilíndrica, más o menos regular, pudiendo tener diversas presentaciones (vela, sarta, ristra, etc.), de longitudes variables, generalmente de aspecto rugoso en el exterior y bien adherida la tripa a la masa. El corte se presentará homogéneo, liso y bien ligado, sin coloraciones anormales y con una diferenciación neta entre fragmentos de carne y tocino o grasa. Presentaran el olor y sabor característicos que les proporcionan, fundamentalmente, las especias y condimentos, junto al proceso de curado.</w:t>
      </w:r>
    </w:p>
    <w:p w:rsidR="00A64DC7" w:rsidRPr="002D40E8" w:rsidRDefault="00A64DC7">
      <w:pPr>
        <w:pStyle w:val="NormalWeb"/>
        <w:spacing w:before="0" w:after="0"/>
        <w:jc w:val="both"/>
        <w:rPr>
          <w:rFonts w:ascii="Arial" w:hAnsi="Arial" w:cs="Arial"/>
          <w:sz w:val="20"/>
          <w:szCs w:val="20"/>
          <w:lang w:val="es-ES"/>
        </w:rPr>
      </w:pPr>
    </w:p>
    <w:p w:rsidR="00A64DC7" w:rsidRPr="002D40E8" w:rsidRDefault="00A64DC7">
      <w:pPr>
        <w:pStyle w:val="Prrafodelista"/>
        <w:spacing w:after="0" w:line="240" w:lineRule="auto"/>
        <w:ind w:left="0"/>
      </w:pPr>
      <w:r w:rsidRPr="002D40E8">
        <w:rPr>
          <w:rFonts w:ascii="Arial" w:hAnsi="Arial" w:cs="Arial"/>
          <w:sz w:val="20"/>
          <w:szCs w:val="20"/>
        </w:rPr>
        <w:t>El producto presentado será de calidad extra, loncheado en envases de 1 kg., 500 gr, y 75 gr.</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rPr>
          <w:rFonts w:ascii="Arial" w:hAnsi="Arial" w:cs="Arial"/>
          <w:b/>
          <w:sz w:val="20"/>
          <w:szCs w:val="20"/>
          <w:highlight w:val="yellow"/>
        </w:rPr>
      </w:pPr>
    </w:p>
    <w:p w:rsidR="00A64DC7" w:rsidRPr="002D40E8" w:rsidRDefault="00A64DC7">
      <w:pPr>
        <w:pStyle w:val="Prrafodelista"/>
        <w:spacing w:after="0" w:line="240" w:lineRule="auto"/>
        <w:ind w:left="0"/>
        <w:jc w:val="center"/>
      </w:pPr>
      <w:r w:rsidRPr="002D40E8">
        <w:rPr>
          <w:rFonts w:ascii="Arial" w:hAnsi="Arial" w:cs="Arial"/>
          <w:b/>
          <w:bCs/>
          <w:sz w:val="20"/>
          <w:szCs w:val="20"/>
        </w:rPr>
        <w:t>Sobrasada ibérica</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pPr>
      <w:r w:rsidRPr="002D40E8">
        <w:rPr>
          <w:rFonts w:ascii="Arial" w:hAnsi="Arial" w:cs="Arial"/>
          <w:sz w:val="20"/>
          <w:szCs w:val="20"/>
        </w:rPr>
        <w:t>Embutido crudo, blando y encarnado elaborado con carne de cerdo o de cerdo y vacuno, tocino y condimentos, sometido al adobado, amasado y maduración antes de llenado y posterior desecación. Se presentará en envases unidosis</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center"/>
      </w:pPr>
      <w:r w:rsidRPr="002D40E8">
        <w:rPr>
          <w:rFonts w:ascii="Arial" w:hAnsi="Arial" w:cs="Arial"/>
          <w:b/>
          <w:bCs/>
          <w:i/>
          <w:iCs/>
        </w:rPr>
        <w:t>PAN, BOLLERIA, HARINAS Y DERIVADOS</w:t>
      </w:r>
    </w:p>
    <w:p w:rsidR="00A64DC7" w:rsidRPr="002D40E8" w:rsidRDefault="00A64DC7">
      <w:pPr>
        <w:pStyle w:val="Prrafodelista"/>
        <w:spacing w:after="0" w:line="240" w:lineRule="auto"/>
        <w:ind w:left="0"/>
      </w:pPr>
      <w:r w:rsidRPr="002D40E8">
        <w:rPr>
          <w:rFonts w:ascii="Arial" w:hAnsi="Arial" w:cs="Arial"/>
          <w:b/>
          <w:sz w:val="20"/>
          <w:szCs w:val="20"/>
        </w:rPr>
        <w:t>Producto:</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Base precocinada para pizza</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pPr>
      <w:r w:rsidRPr="002D40E8">
        <w:rPr>
          <w:rFonts w:ascii="Arial" w:hAnsi="Arial" w:cs="Arial"/>
          <w:sz w:val="20"/>
          <w:szCs w:val="20"/>
        </w:rPr>
        <w:t>Base en forma de torta elaborada con harina de trigo, agua y levadura utilizada para la preparación de pizza.</w:t>
      </w:r>
    </w:p>
    <w:p w:rsidR="00A64DC7" w:rsidRPr="002D40E8" w:rsidRDefault="00A64DC7">
      <w:pPr>
        <w:pStyle w:val="Prrafodelista"/>
        <w:spacing w:after="0" w:line="240" w:lineRule="auto"/>
        <w:ind w:left="0"/>
        <w:rPr>
          <w:rFonts w:ascii="Arial" w:hAnsi="Arial" w:cs="Arial"/>
          <w:strike/>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Biscotte, Pan tostado</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jc w:val="both"/>
        <w:rPr>
          <w:lang w:val="es-ES"/>
        </w:rPr>
      </w:pPr>
      <w:r w:rsidRPr="002D40E8">
        <w:rPr>
          <w:rFonts w:ascii="Arial" w:hAnsi="Arial" w:cs="Arial"/>
          <w:sz w:val="20"/>
          <w:szCs w:val="20"/>
          <w:lang w:val="es-ES"/>
        </w:rPr>
        <w:t>Pan especial que, después de su cocción en moldes con tapa, es cortado en rebanadas y sometido a tueste y envasado individual en formatos de:</w:t>
      </w:r>
    </w:p>
    <w:p w:rsidR="00A64DC7" w:rsidRPr="002D40E8" w:rsidRDefault="00A64DC7">
      <w:pPr>
        <w:pStyle w:val="Textoindependiente31"/>
        <w:numPr>
          <w:ilvl w:val="0"/>
          <w:numId w:val="20"/>
        </w:numPr>
        <w:tabs>
          <w:tab w:val="left" w:pos="-15120"/>
        </w:tabs>
        <w:spacing w:after="0"/>
      </w:pPr>
      <w:r w:rsidRPr="002D40E8">
        <w:rPr>
          <w:rFonts w:ascii="Arial" w:hAnsi="Arial" w:cs="Arial"/>
          <w:sz w:val="20"/>
          <w:szCs w:val="20"/>
        </w:rPr>
        <w:t>15- 20 g. con sal.</w:t>
      </w:r>
    </w:p>
    <w:p w:rsidR="00A64DC7" w:rsidRPr="002D40E8" w:rsidRDefault="00A64DC7">
      <w:pPr>
        <w:pStyle w:val="Textoindependiente31"/>
        <w:numPr>
          <w:ilvl w:val="0"/>
          <w:numId w:val="20"/>
        </w:numPr>
        <w:tabs>
          <w:tab w:val="left" w:pos="-15120"/>
        </w:tabs>
        <w:spacing w:after="0"/>
        <w:rPr>
          <w:lang w:val="es-ES"/>
        </w:rPr>
      </w:pPr>
      <w:r w:rsidRPr="002D40E8">
        <w:rPr>
          <w:rFonts w:ascii="Arial" w:hAnsi="Arial" w:cs="Arial"/>
          <w:sz w:val="20"/>
          <w:szCs w:val="20"/>
          <w:lang w:val="es-ES"/>
        </w:rPr>
        <w:t>15- 20 g. sin sal y sin azúcar</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Bollería ordinaria</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jc w:val="both"/>
        <w:rPr>
          <w:lang w:val="es-ES"/>
        </w:rPr>
      </w:pPr>
      <w:r w:rsidRPr="002D40E8">
        <w:rPr>
          <w:rFonts w:ascii="Arial" w:hAnsi="Arial" w:cs="Arial"/>
          <w:sz w:val="20"/>
          <w:szCs w:val="20"/>
          <w:lang w:val="es-ES"/>
        </w:rPr>
        <w:lastRenderedPageBreak/>
        <w:t>Son los productos alimenticios elaborados básicamente con masas de harinas fermentadas y que han sido sometidos a un tratamiento térmico adecuado, puede contener otros alimentos, complementos panarios y aditivos autorizados. Con edulcorante o azúcar (según petición del centro). Se valorará preferentemente los que no usen grasa y no podrán contener ácidos grasos hidrogenados de forma industrial.</w:t>
      </w:r>
    </w:p>
    <w:p w:rsidR="00A64DC7" w:rsidRPr="002D40E8" w:rsidRDefault="00A64DC7">
      <w:pPr>
        <w:jc w:val="both"/>
        <w:rPr>
          <w:rFonts w:ascii="Arial" w:hAnsi="Arial" w:cs="Arial"/>
          <w:sz w:val="20"/>
          <w:szCs w:val="20"/>
          <w:highlight w:val="yellow"/>
          <w:lang w:val="es-ES"/>
        </w:rPr>
      </w:pPr>
    </w:p>
    <w:p w:rsidR="00A64DC7" w:rsidRPr="002D40E8" w:rsidRDefault="00A64DC7">
      <w:pPr>
        <w:jc w:val="both"/>
        <w:rPr>
          <w:lang w:val="es-ES"/>
        </w:rPr>
      </w:pPr>
      <w:r w:rsidRPr="002D40E8">
        <w:rPr>
          <w:rFonts w:ascii="Arial" w:hAnsi="Arial" w:cs="Arial"/>
          <w:sz w:val="20"/>
          <w:szCs w:val="20"/>
          <w:lang w:val="es-ES"/>
        </w:rPr>
        <w:t>Piezas de 65 gr.</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sz w:val="20"/>
          <w:szCs w:val="20"/>
        </w:rPr>
        <w:t>Bollería sin gluten</w:t>
      </w: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jc w:val="both"/>
        <w:rPr>
          <w:lang w:val="es-ES"/>
        </w:rPr>
      </w:pPr>
      <w:r w:rsidRPr="002D40E8">
        <w:rPr>
          <w:rFonts w:ascii="Arial" w:hAnsi="Arial" w:cs="Arial"/>
          <w:sz w:val="20"/>
          <w:szCs w:val="20"/>
          <w:lang w:val="es-ES"/>
        </w:rPr>
        <w:t>Son los productos alimenticios elaborados básicamente con masas de harinas sin gluten fermentadas y que han sido sometidos a un tratamiento térmico adecuado, puede contener otros alimentos, complementos panarios y aditivos autorizados. Con edulcorante o azúcar (según petición del centro). Se valorará preferentemente los que no usen grasa y no podrán contener ácidos grasos hidrogenados de forma industrial.</w:t>
      </w: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jc w:val="center"/>
      </w:pPr>
      <w:r w:rsidRPr="002D40E8">
        <w:rPr>
          <w:rFonts w:ascii="Arial" w:hAnsi="Arial" w:cs="Arial"/>
          <w:b/>
          <w:sz w:val="20"/>
          <w:szCs w:val="20"/>
        </w:rPr>
        <w:t>Cereales de desayuno</w:t>
      </w: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jc w:val="both"/>
        <w:rPr>
          <w:lang w:val="es-ES"/>
        </w:rPr>
      </w:pPr>
      <w:r w:rsidRPr="002D40E8">
        <w:rPr>
          <w:rFonts w:ascii="Arial" w:hAnsi="Arial" w:cs="Arial"/>
          <w:sz w:val="20"/>
          <w:szCs w:val="20"/>
          <w:lang w:val="es-ES"/>
        </w:rPr>
        <w:t>Productos alimenticios elaborados a base de granos de cereales sanos, limpios y de buena calidad, enteros, o sus partes o molidos preparados mediante técnicas, aptos para ser consumidos directamente o previa cocción. Podrán contener ingredientes adicionales autorizados. Dentro de éstos se incluye muesli que además incorporan frutos secos y/o frutas deshidratados o desecados.</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pPr>
      <w:bookmarkStart w:id="0" w:name="_Hlk494471032"/>
      <w:bookmarkStart w:id="1" w:name="_Hlk494471090"/>
      <w:r w:rsidRPr="002D40E8">
        <w:rPr>
          <w:rFonts w:ascii="Arial" w:hAnsi="Arial" w:cs="Arial"/>
          <w:b/>
          <w:bCs/>
          <w:sz w:val="20"/>
          <w:szCs w:val="20"/>
        </w:rPr>
        <w:t>Galleta tipo “maría” con y sin azúcar</w:t>
      </w:r>
      <w:bookmarkEnd w:id="0"/>
    </w:p>
    <w:bookmarkEnd w:id="1"/>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jc w:val="both"/>
        <w:rPr>
          <w:lang w:val="es-ES"/>
        </w:rPr>
      </w:pPr>
      <w:r w:rsidRPr="002D40E8">
        <w:rPr>
          <w:rFonts w:ascii="Arial" w:hAnsi="Arial" w:cs="Arial"/>
          <w:sz w:val="20"/>
          <w:szCs w:val="20"/>
          <w:lang w:val="es-ES"/>
        </w:rPr>
        <w:t>Producto obtenido del tostado de una masa elaborada con harinas, grasas comestibles, azúcares, y/o con edulcorantes, productos aromáticos diversos, sal y otros productos alimenticios.</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Envases de: 20 - 25 g. (5 unidades) con azúcar</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Galleta integral tipo “maría” con y sin azúcar</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jc w:val="both"/>
        <w:rPr>
          <w:lang w:val="es-ES"/>
        </w:rPr>
      </w:pPr>
      <w:r w:rsidRPr="002D40E8">
        <w:rPr>
          <w:rFonts w:ascii="Arial" w:hAnsi="Arial" w:cs="Arial"/>
          <w:sz w:val="20"/>
          <w:szCs w:val="20"/>
          <w:lang w:val="es-ES"/>
        </w:rPr>
        <w:t>Producto obtenido del tostado de una masa elaborada con harinas integrales, grasas comestibles, azúcares, y/o con edulcorantes, productos aromáticos diversos, sal y otros productos alimenticios.</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Envases de: 20 - 25 g. (5 unidades) con azúcar</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Galleta tipo “maría “SIN GLUTEN”</w:t>
      </w:r>
    </w:p>
    <w:p w:rsidR="00A64DC7" w:rsidRPr="002D40E8" w:rsidRDefault="00A64DC7">
      <w:pPr>
        <w:pStyle w:val="Prrafodelista"/>
        <w:spacing w:after="0" w:line="240" w:lineRule="auto"/>
        <w:ind w:left="0"/>
        <w:jc w:val="center"/>
      </w:pPr>
      <w:r w:rsidRPr="002D40E8">
        <w:rPr>
          <w:rFonts w:ascii="Arial" w:eastAsia="Arial" w:hAnsi="Arial" w:cs="Arial"/>
          <w:b/>
          <w:bCs/>
          <w:sz w:val="20"/>
          <w:szCs w:val="20"/>
        </w:rPr>
        <w:t xml:space="preserve"> </w:t>
      </w:r>
    </w:p>
    <w:p w:rsidR="00A64DC7" w:rsidRPr="002D40E8" w:rsidRDefault="00A64DC7">
      <w:pPr>
        <w:jc w:val="both"/>
        <w:rPr>
          <w:lang w:val="es-ES"/>
        </w:rPr>
      </w:pPr>
      <w:r w:rsidRPr="002D40E8">
        <w:rPr>
          <w:rFonts w:ascii="Arial" w:hAnsi="Arial" w:cs="Arial"/>
          <w:sz w:val="20"/>
          <w:szCs w:val="20"/>
          <w:lang w:val="es-ES"/>
        </w:rPr>
        <w:t>Producto obtenido del tostado de una masa elaborada con harinas de maiz, grasas comestibles, azúcares, y/o con edulcorantes, productos aromáticos diversos, sal y otros productos alimenticios.</w:t>
      </w:r>
    </w:p>
    <w:p w:rsidR="00A64DC7" w:rsidRPr="002D40E8" w:rsidRDefault="00A64DC7">
      <w:pPr>
        <w:jc w:val="both"/>
        <w:rPr>
          <w:rFonts w:ascii="Arial" w:hAnsi="Arial" w:cs="Arial"/>
          <w:sz w:val="20"/>
          <w:szCs w:val="20"/>
          <w:lang w:val="es-ES"/>
        </w:rPr>
      </w:pPr>
    </w:p>
    <w:p w:rsidR="00A64DC7" w:rsidRPr="002D40E8" w:rsidRDefault="00A64DC7">
      <w:pPr>
        <w:pStyle w:val="Prrafodelista"/>
        <w:spacing w:after="0" w:line="240" w:lineRule="auto"/>
        <w:ind w:left="0"/>
      </w:pPr>
      <w:r w:rsidRPr="002D40E8">
        <w:rPr>
          <w:rFonts w:ascii="Arial" w:hAnsi="Arial" w:cs="Arial"/>
          <w:sz w:val="20"/>
          <w:szCs w:val="20"/>
        </w:rPr>
        <w:t>Envases individuales de:   35 gramos</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Harina de Maíz</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jc w:val="both"/>
        <w:rPr>
          <w:lang w:val="es-ES"/>
        </w:rPr>
      </w:pPr>
      <w:r w:rsidRPr="002D40E8">
        <w:rPr>
          <w:rFonts w:ascii="Arial" w:hAnsi="Arial" w:cs="Arial"/>
          <w:sz w:val="20"/>
          <w:szCs w:val="20"/>
          <w:lang w:val="es-ES"/>
        </w:rPr>
        <w:t xml:space="preserve">Procedente de la operación mediante la cual los granos de maíz, libres de materias extrañas, son triturados y reducidos a partículas de diversos tamaños separables entre si por medios mecánicos.  </w:t>
      </w:r>
      <w:r w:rsidRPr="002D40E8">
        <w:rPr>
          <w:rFonts w:ascii="Arial" w:hAnsi="Arial" w:cs="Arial"/>
          <w:sz w:val="20"/>
          <w:szCs w:val="20"/>
          <w:lang w:val="es-ES"/>
        </w:rPr>
        <w:lastRenderedPageBreak/>
        <w:t>Presentada en envases de 1 y 5 Kg.</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Harina de Trigo</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pPr>
      <w:r w:rsidRPr="002D40E8">
        <w:rPr>
          <w:rFonts w:ascii="Arial" w:hAnsi="Arial" w:cs="Arial"/>
          <w:sz w:val="20"/>
          <w:szCs w:val="20"/>
        </w:rPr>
        <w:t>Procedente de la operación mediante la cual los granos de trigo, libres de materias extrañas, son triturados y reducidos a partículas de diversos tamaños separables entre si por medios mecánicos</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Magdalena, Sobaos, ensaimadas, palmeras y Bizcochos</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jc w:val="both"/>
        <w:rPr>
          <w:lang w:val="es-ES"/>
        </w:rPr>
      </w:pPr>
      <w:r w:rsidRPr="002D40E8">
        <w:rPr>
          <w:rStyle w:val="Fuentedeprrafopredeter1"/>
          <w:rFonts w:ascii="Arial" w:hAnsi="Arial" w:cs="Arial"/>
          <w:sz w:val="20"/>
          <w:szCs w:val="20"/>
          <w:lang w:val="es-ES"/>
        </w:rPr>
        <w:t>Elaborados con harina y huevos, batidos a gran velocidad para conseguir que monte adecuadamente, depositándose en moldes o en chapa lisa para su horneado. Con baja cantidad de grasas y azúcares.</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pPr>
      <w:r w:rsidRPr="002D40E8">
        <w:rPr>
          <w:rFonts w:ascii="Arial" w:hAnsi="Arial" w:cs="Arial"/>
          <w:sz w:val="20"/>
          <w:szCs w:val="20"/>
        </w:rPr>
        <w:t>Envasados individualmente en piezas de 65 g</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Pan blanco</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jc w:val="both"/>
      </w:pPr>
      <w:r w:rsidRPr="002D40E8">
        <w:rPr>
          <w:rStyle w:val="Fuentedeprrafopredeter1"/>
          <w:rFonts w:ascii="Arial" w:hAnsi="Arial" w:cs="Arial"/>
          <w:sz w:val="20"/>
          <w:szCs w:val="20"/>
          <w:lang w:val="es-ES"/>
        </w:rPr>
        <w:t xml:space="preserve">Producto perecedero resultante de la cocción de una masa obtenida por la mezcla de harina de trigo, sal comestible y agua potable, fermentada por especies de microorganismos propios de la fermentación panaria. </w:t>
      </w:r>
      <w:r w:rsidRPr="002D40E8">
        <w:rPr>
          <w:rStyle w:val="Fuentedeprrafopredeter1"/>
          <w:rFonts w:ascii="Arial" w:hAnsi="Arial" w:cs="Arial"/>
          <w:sz w:val="20"/>
          <w:szCs w:val="20"/>
        </w:rPr>
        <w:t>Envasadas individualmente en formatos de:</w:t>
      </w:r>
    </w:p>
    <w:p w:rsidR="00A64DC7" w:rsidRPr="002D40E8" w:rsidRDefault="00A64DC7">
      <w:pPr>
        <w:pStyle w:val="Textoindependiente31"/>
        <w:numPr>
          <w:ilvl w:val="1"/>
          <w:numId w:val="16"/>
        </w:numPr>
        <w:tabs>
          <w:tab w:val="left" w:pos="-15024"/>
        </w:tabs>
        <w:spacing w:after="0"/>
      </w:pPr>
      <w:r w:rsidRPr="002D40E8">
        <w:rPr>
          <w:rFonts w:ascii="Arial" w:hAnsi="Arial" w:cs="Arial"/>
          <w:sz w:val="20"/>
          <w:szCs w:val="20"/>
        </w:rPr>
        <w:t>60 g. con sal.</w:t>
      </w:r>
    </w:p>
    <w:p w:rsidR="00A64DC7" w:rsidRPr="002D40E8" w:rsidRDefault="00A64DC7">
      <w:pPr>
        <w:pStyle w:val="Textoindependiente31"/>
        <w:numPr>
          <w:ilvl w:val="1"/>
          <w:numId w:val="16"/>
        </w:numPr>
        <w:tabs>
          <w:tab w:val="left" w:pos="-15024"/>
        </w:tabs>
        <w:spacing w:after="0"/>
      </w:pPr>
      <w:r w:rsidRPr="002D40E8">
        <w:rPr>
          <w:rFonts w:ascii="Arial" w:hAnsi="Arial" w:cs="Arial"/>
          <w:sz w:val="20"/>
          <w:szCs w:val="20"/>
        </w:rPr>
        <w:t>60 g. sin sal.</w:t>
      </w:r>
    </w:p>
    <w:p w:rsidR="00A64DC7" w:rsidRPr="002D40E8" w:rsidRDefault="00A64DC7">
      <w:pPr>
        <w:pStyle w:val="Textoindependiente31"/>
        <w:numPr>
          <w:ilvl w:val="1"/>
          <w:numId w:val="16"/>
        </w:numPr>
        <w:tabs>
          <w:tab w:val="left" w:pos="-15024"/>
        </w:tabs>
        <w:spacing w:after="0"/>
      </w:pPr>
      <w:r w:rsidRPr="002D40E8">
        <w:rPr>
          <w:rFonts w:ascii="Arial" w:hAnsi="Arial" w:cs="Arial"/>
          <w:sz w:val="20"/>
          <w:szCs w:val="20"/>
        </w:rPr>
        <w:t>40 g con sal.</w:t>
      </w:r>
    </w:p>
    <w:p w:rsidR="00A64DC7" w:rsidRPr="002D40E8" w:rsidRDefault="00A64DC7">
      <w:pPr>
        <w:pStyle w:val="Textoindependiente31"/>
        <w:numPr>
          <w:ilvl w:val="1"/>
          <w:numId w:val="16"/>
        </w:numPr>
        <w:tabs>
          <w:tab w:val="left" w:pos="-15024"/>
        </w:tabs>
        <w:spacing w:after="0"/>
      </w:pPr>
      <w:r w:rsidRPr="002D40E8">
        <w:rPr>
          <w:rFonts w:ascii="Arial" w:hAnsi="Arial" w:cs="Arial"/>
          <w:sz w:val="20"/>
          <w:szCs w:val="20"/>
        </w:rPr>
        <w:t>40 g sin sal.</w:t>
      </w:r>
    </w:p>
    <w:p w:rsidR="00A64DC7" w:rsidRPr="002D40E8" w:rsidRDefault="00A64DC7">
      <w:pPr>
        <w:pStyle w:val="Textoindependiente31"/>
        <w:numPr>
          <w:ilvl w:val="1"/>
          <w:numId w:val="16"/>
        </w:numPr>
        <w:tabs>
          <w:tab w:val="left" w:pos="-15024"/>
        </w:tabs>
        <w:spacing w:after="0"/>
        <w:rPr>
          <w:lang w:val="es-ES"/>
        </w:rPr>
      </w:pPr>
      <w:r w:rsidRPr="002D40E8">
        <w:rPr>
          <w:rFonts w:ascii="Arial" w:hAnsi="Arial" w:cs="Arial"/>
          <w:sz w:val="20"/>
          <w:szCs w:val="20"/>
          <w:lang w:val="es-ES"/>
        </w:rPr>
        <w:t>De miga dura, en tiras como ingrediente de preparaciones culinarias.</w:t>
      </w:r>
    </w:p>
    <w:p w:rsidR="00A64DC7" w:rsidRPr="002D40E8" w:rsidRDefault="00A64DC7">
      <w:pPr>
        <w:autoSpaceDE w:val="0"/>
        <w:rPr>
          <w:lang w:val="es-ES"/>
        </w:rPr>
      </w:pPr>
      <w:r w:rsidRPr="002D40E8">
        <w:rPr>
          <w:rFonts w:ascii="Arial" w:eastAsia="Arial Unicode MS" w:hAnsi="Arial" w:cs="Arial"/>
          <w:sz w:val="20"/>
          <w:szCs w:val="20"/>
          <w:lang w:val="es-ES"/>
        </w:rPr>
        <w:t>Las características de las diversas clases de pan, excepto los integrales y los sin gluten, serán las siguientes:</w:t>
      </w:r>
    </w:p>
    <w:p w:rsidR="00A64DC7" w:rsidRPr="002D40E8" w:rsidRDefault="00A64DC7">
      <w:pPr>
        <w:numPr>
          <w:ilvl w:val="0"/>
          <w:numId w:val="57"/>
        </w:numPr>
        <w:tabs>
          <w:tab w:val="left" w:pos="-10080"/>
        </w:tabs>
        <w:autoSpaceDE w:val="0"/>
        <w:rPr>
          <w:lang w:val="es-ES"/>
        </w:rPr>
      </w:pPr>
      <w:r w:rsidRPr="002D40E8">
        <w:rPr>
          <w:rFonts w:ascii="Arial" w:eastAsia="Arial Unicode MS" w:hAnsi="Arial" w:cs="Arial"/>
          <w:sz w:val="20"/>
          <w:szCs w:val="20"/>
          <w:lang w:val="es-ES"/>
        </w:rPr>
        <w:t>Color de la miga: blanca, crema o amarillenta.</w:t>
      </w:r>
    </w:p>
    <w:p w:rsidR="00A64DC7" w:rsidRPr="002D40E8" w:rsidRDefault="00A64DC7">
      <w:pPr>
        <w:numPr>
          <w:ilvl w:val="0"/>
          <w:numId w:val="57"/>
        </w:numPr>
        <w:tabs>
          <w:tab w:val="left" w:pos="2160"/>
        </w:tabs>
        <w:autoSpaceDE w:val="0"/>
        <w:rPr>
          <w:lang w:val="es-ES"/>
        </w:rPr>
      </w:pPr>
      <w:r w:rsidRPr="002D40E8">
        <w:rPr>
          <w:rFonts w:ascii="Arial" w:eastAsia="Arial Unicode MS" w:hAnsi="Arial" w:cs="Arial"/>
          <w:sz w:val="20"/>
          <w:szCs w:val="20"/>
          <w:lang w:val="es-ES"/>
        </w:rPr>
        <w:t>Color de la corteza: dorada, uniforme y brillante o mate, según la clase de pan, y estará exenta de manchas.</w:t>
      </w:r>
    </w:p>
    <w:p w:rsidR="00A64DC7" w:rsidRPr="002D40E8" w:rsidRDefault="00A64DC7">
      <w:pPr>
        <w:numPr>
          <w:ilvl w:val="0"/>
          <w:numId w:val="57"/>
        </w:numPr>
        <w:tabs>
          <w:tab w:val="left" w:pos="1080"/>
        </w:tabs>
        <w:autoSpaceDE w:val="0"/>
        <w:rPr>
          <w:lang w:val="es-ES"/>
        </w:rPr>
      </w:pPr>
      <w:r w:rsidRPr="002D40E8">
        <w:rPr>
          <w:rFonts w:ascii="Arial" w:eastAsia="Arial Unicode MS" w:hAnsi="Arial" w:cs="Arial"/>
          <w:sz w:val="20"/>
          <w:szCs w:val="20"/>
          <w:lang w:val="es-ES"/>
        </w:rPr>
        <w:t>Olor agradable y suave, exento de rancidez o de cualquier otro anormal.</w:t>
      </w:r>
    </w:p>
    <w:p w:rsidR="00A64DC7" w:rsidRPr="002D40E8" w:rsidRDefault="00A64DC7">
      <w:pPr>
        <w:numPr>
          <w:ilvl w:val="0"/>
          <w:numId w:val="57"/>
        </w:numPr>
        <w:tabs>
          <w:tab w:val="left" w:pos="1080"/>
        </w:tabs>
        <w:autoSpaceDE w:val="0"/>
        <w:rPr>
          <w:lang w:val="es-ES"/>
        </w:rPr>
      </w:pPr>
      <w:r w:rsidRPr="002D40E8">
        <w:rPr>
          <w:rFonts w:ascii="Arial" w:eastAsia="Arial Unicode MS" w:hAnsi="Arial" w:cs="Arial"/>
          <w:sz w:val="20"/>
          <w:szCs w:val="20"/>
          <w:lang w:val="es-ES"/>
        </w:rPr>
        <w:t>Sabor agradable característico: ni agrio ni amargo.</w:t>
      </w:r>
    </w:p>
    <w:p w:rsidR="00A64DC7" w:rsidRPr="002D40E8" w:rsidRDefault="00A64DC7">
      <w:pPr>
        <w:numPr>
          <w:ilvl w:val="0"/>
          <w:numId w:val="57"/>
        </w:numPr>
        <w:tabs>
          <w:tab w:val="left" w:pos="2160"/>
        </w:tabs>
        <w:autoSpaceDE w:val="0"/>
        <w:rPr>
          <w:lang w:val="es-ES"/>
        </w:rPr>
      </w:pPr>
      <w:r w:rsidRPr="002D40E8">
        <w:rPr>
          <w:rFonts w:ascii="Arial" w:eastAsia="Arial Unicode MS" w:hAnsi="Arial" w:cs="Arial"/>
          <w:sz w:val="20"/>
          <w:szCs w:val="20"/>
          <w:lang w:val="es-ES"/>
        </w:rPr>
        <w:t>La corteza al tacto será más o menos fina, según la clase de pan, y no deberá resultar excesivamente dura, debiendo quebrarse y crujir ligeramente al hacer presión sobre la pieza.</w:t>
      </w:r>
    </w:p>
    <w:p w:rsidR="00A64DC7" w:rsidRPr="002D40E8" w:rsidRDefault="00A64DC7">
      <w:pPr>
        <w:numPr>
          <w:ilvl w:val="0"/>
          <w:numId w:val="57"/>
        </w:numPr>
        <w:tabs>
          <w:tab w:val="left" w:pos="1080"/>
        </w:tabs>
        <w:autoSpaceDE w:val="0"/>
        <w:rPr>
          <w:lang w:val="es-ES"/>
        </w:rPr>
      </w:pPr>
      <w:r w:rsidRPr="002D40E8">
        <w:rPr>
          <w:rFonts w:ascii="Arial" w:eastAsia="Arial Unicode MS" w:hAnsi="Arial" w:cs="Arial"/>
          <w:sz w:val="20"/>
          <w:szCs w:val="20"/>
          <w:lang w:val="es-ES"/>
        </w:rPr>
        <w:t>Textura: la miga será suave al tacto y tendrá una textura de alvéolos finos y gruesos, de paredes delgadas, distribuidos regularmente según la clase de pan.</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LO-Normal"/>
        <w:widowControl/>
        <w:tabs>
          <w:tab w:val="left" w:pos="-720"/>
        </w:tabs>
        <w:jc w:val="both"/>
        <w:textAlignment w:val="auto"/>
        <w:rPr>
          <w:lang w:val="es-ES"/>
        </w:rPr>
      </w:pPr>
      <w:r w:rsidRPr="002D40E8">
        <w:rPr>
          <w:rStyle w:val="Fuentedeprrafopredeter1"/>
          <w:rFonts w:ascii="Arial" w:eastAsia="Times New Roman" w:hAnsi="Arial" w:cs="Arial"/>
          <w:sz w:val="20"/>
          <w:szCs w:val="20"/>
          <w:lang w:val="es-ES" w:bidi="ar-SA"/>
        </w:rPr>
        <w:t xml:space="preserve">El envase estará rotulado con el logotipo del Servicio Andaluz de Salud. Se facilitará la identificación de los tipos de pan de forma diferenciada, por colores, formas o cualquier otro medio de fácil identificación. </w:t>
      </w:r>
    </w:p>
    <w:p w:rsidR="00A64DC7" w:rsidRPr="002D40E8" w:rsidRDefault="00A64DC7">
      <w:pPr>
        <w:pStyle w:val="LO-Normal"/>
        <w:widowControl/>
        <w:tabs>
          <w:tab w:val="left" w:pos="-720"/>
        </w:tabs>
        <w:jc w:val="both"/>
        <w:textAlignment w:val="auto"/>
        <w:rPr>
          <w:lang w:val="es-ES"/>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Pan tipo Burguer</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pPr>
      <w:r w:rsidRPr="002D40E8">
        <w:rPr>
          <w:rFonts w:ascii="Arial" w:hAnsi="Arial" w:cs="Arial"/>
          <w:sz w:val="20"/>
          <w:szCs w:val="20"/>
        </w:rPr>
        <w:t>Panecillo tierno, de miga blanca y alveolado pequeño, cortado en dos mitades. Aquel que tiene una ligera corteza blanda y que para su cocción ha sido introducido en molde. Se presentará en envase colectivo</w:t>
      </w:r>
    </w:p>
    <w:p w:rsidR="00A64DC7" w:rsidRPr="002D40E8" w:rsidRDefault="00A64DC7">
      <w:pPr>
        <w:pStyle w:val="Prrafodelista"/>
        <w:spacing w:after="0" w:line="240" w:lineRule="auto"/>
        <w:ind w:left="0"/>
        <w:rPr>
          <w:rFonts w:ascii="Arial" w:hAnsi="Arial" w:cs="Arial"/>
          <w:strike/>
          <w:sz w:val="20"/>
          <w:szCs w:val="20"/>
        </w:rPr>
      </w:pPr>
    </w:p>
    <w:p w:rsidR="00A64DC7" w:rsidRPr="002D40E8" w:rsidRDefault="00A64DC7">
      <w:pPr>
        <w:pStyle w:val="Prrafodelista"/>
        <w:spacing w:after="0" w:line="240" w:lineRule="auto"/>
        <w:ind w:left="0"/>
        <w:jc w:val="center"/>
        <w:rPr>
          <w:rFonts w:ascii="Arial" w:eastAsia="Arial Unicode MS" w:hAnsi="Arial" w:cs="Arial"/>
          <w:strike/>
          <w:sz w:val="20"/>
          <w:szCs w:val="20"/>
        </w:rPr>
      </w:pPr>
    </w:p>
    <w:p w:rsidR="00A64DC7" w:rsidRPr="002D40E8" w:rsidRDefault="00A64DC7">
      <w:pPr>
        <w:pStyle w:val="Prrafodelista"/>
        <w:spacing w:after="0" w:line="240" w:lineRule="auto"/>
        <w:ind w:left="0"/>
        <w:jc w:val="center"/>
      </w:pPr>
      <w:r w:rsidRPr="002D40E8">
        <w:rPr>
          <w:rFonts w:ascii="Arial" w:eastAsia="Arial Unicode MS" w:hAnsi="Arial" w:cs="Arial"/>
          <w:b/>
          <w:sz w:val="20"/>
          <w:szCs w:val="20"/>
        </w:rPr>
        <w:t>Pan chapata</w:t>
      </w:r>
    </w:p>
    <w:p w:rsidR="00A64DC7" w:rsidRPr="002D40E8" w:rsidRDefault="00A64DC7">
      <w:pPr>
        <w:pStyle w:val="Prrafodelista"/>
        <w:spacing w:after="0" w:line="240" w:lineRule="auto"/>
        <w:ind w:left="0"/>
        <w:rPr>
          <w:rFonts w:ascii="Arial" w:eastAsia="Arial Unicode MS" w:hAnsi="Arial" w:cs="Arial"/>
          <w:sz w:val="20"/>
          <w:szCs w:val="20"/>
        </w:rPr>
      </w:pPr>
    </w:p>
    <w:p w:rsidR="00A64DC7" w:rsidRPr="002D40E8" w:rsidRDefault="00A64DC7">
      <w:pPr>
        <w:pStyle w:val="Prrafodelista"/>
        <w:spacing w:after="0" w:line="240" w:lineRule="auto"/>
        <w:ind w:left="0"/>
        <w:jc w:val="both"/>
      </w:pPr>
      <w:r w:rsidRPr="002D40E8">
        <w:rPr>
          <w:rFonts w:ascii="Arial" w:eastAsia="Arial Unicode MS" w:hAnsi="Arial" w:cs="Arial"/>
          <w:sz w:val="20"/>
          <w:szCs w:val="20"/>
        </w:rPr>
        <w:t>Pan blanco elaborado de harina de trigo, levadura, sal, agua y aceite de oliva o girasol. Miga de buen alveolado y corteza crujiente.</w:t>
      </w:r>
    </w:p>
    <w:p w:rsidR="00A64DC7" w:rsidRPr="002D40E8" w:rsidRDefault="00A64DC7">
      <w:pPr>
        <w:pStyle w:val="Prrafodelista"/>
        <w:spacing w:after="0" w:line="240" w:lineRule="auto"/>
        <w:ind w:left="0"/>
        <w:rPr>
          <w:rFonts w:ascii="Arial" w:eastAsia="Arial Unicode MS" w:hAnsi="Arial" w:cs="Arial"/>
          <w:sz w:val="20"/>
          <w:szCs w:val="20"/>
        </w:rPr>
      </w:pPr>
    </w:p>
    <w:p w:rsidR="00A64DC7" w:rsidRPr="002D40E8" w:rsidRDefault="00A64DC7">
      <w:pPr>
        <w:pStyle w:val="Prrafodelista"/>
        <w:spacing w:after="0" w:line="240" w:lineRule="auto"/>
        <w:ind w:left="0"/>
        <w:rPr>
          <w:rFonts w:ascii="Arial" w:eastAsia="Arial Unicode MS" w:hAnsi="Arial" w:cs="Arial"/>
          <w:sz w:val="20"/>
          <w:szCs w:val="20"/>
        </w:rPr>
      </w:pPr>
    </w:p>
    <w:p w:rsidR="00A64DC7" w:rsidRPr="002D40E8" w:rsidRDefault="00A64DC7">
      <w:pPr>
        <w:pStyle w:val="Prrafodelista"/>
        <w:spacing w:after="0" w:line="240" w:lineRule="auto"/>
        <w:ind w:left="0"/>
        <w:rPr>
          <w:rFonts w:ascii="Arial" w:eastAsia="Arial Unicode MS"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Pan integral</w:t>
      </w:r>
    </w:p>
    <w:p w:rsidR="00A64DC7" w:rsidRPr="002D40E8" w:rsidRDefault="00A64DC7">
      <w:pPr>
        <w:pStyle w:val="Prrafodelista"/>
        <w:spacing w:after="0" w:line="240" w:lineRule="auto"/>
        <w:ind w:left="0"/>
        <w:rPr>
          <w:rFonts w:ascii="Arial" w:hAnsi="Arial" w:cs="Arial"/>
          <w:b/>
          <w:bCs/>
          <w:sz w:val="20"/>
          <w:szCs w:val="20"/>
        </w:rPr>
      </w:pPr>
    </w:p>
    <w:p w:rsidR="00A64DC7" w:rsidRPr="002D40E8" w:rsidRDefault="00A64DC7">
      <w:pPr>
        <w:pStyle w:val="Textoindependiente31"/>
        <w:tabs>
          <w:tab w:val="left" w:pos="-720"/>
        </w:tabs>
        <w:spacing w:after="0"/>
        <w:rPr>
          <w:lang w:val="es-ES"/>
        </w:rPr>
      </w:pPr>
      <w:r w:rsidRPr="002D40E8">
        <w:rPr>
          <w:rFonts w:ascii="Arial" w:hAnsi="Arial" w:cs="Arial"/>
          <w:sz w:val="20"/>
          <w:szCs w:val="20"/>
          <w:lang w:val="es-ES"/>
        </w:rPr>
        <w:t>Pan elaborado con harina integral o a partir de grañones integrales convenientemente tratados.</w:t>
      </w:r>
    </w:p>
    <w:p w:rsidR="00A64DC7" w:rsidRPr="002D40E8" w:rsidRDefault="00A64DC7">
      <w:pPr>
        <w:pStyle w:val="Textoindependiente31"/>
        <w:tabs>
          <w:tab w:val="left" w:pos="-720"/>
        </w:tabs>
        <w:spacing w:after="0"/>
        <w:rPr>
          <w:lang w:val="es-ES"/>
        </w:rPr>
      </w:pPr>
      <w:r w:rsidRPr="002D40E8">
        <w:rPr>
          <w:rFonts w:ascii="Arial" w:hAnsi="Arial" w:cs="Arial"/>
          <w:sz w:val="20"/>
          <w:szCs w:val="20"/>
          <w:lang w:val="es-ES"/>
        </w:rPr>
        <w:t>Envasadas individualmente en formatos de:</w:t>
      </w:r>
    </w:p>
    <w:p w:rsidR="00A64DC7" w:rsidRPr="002D40E8" w:rsidRDefault="00A64DC7">
      <w:pPr>
        <w:pStyle w:val="Textoindependiente31"/>
        <w:tabs>
          <w:tab w:val="left" w:pos="-720"/>
        </w:tabs>
        <w:spacing w:after="0"/>
        <w:rPr>
          <w:lang w:val="es-ES"/>
        </w:rPr>
      </w:pPr>
      <w:r w:rsidRPr="002D40E8">
        <w:rPr>
          <w:rFonts w:ascii="Arial" w:eastAsia="Arial" w:hAnsi="Arial" w:cs="Arial"/>
          <w:sz w:val="20"/>
          <w:szCs w:val="20"/>
          <w:lang w:val="es-ES"/>
        </w:rPr>
        <w:t xml:space="preserve">  </w:t>
      </w:r>
    </w:p>
    <w:p w:rsidR="00A64DC7" w:rsidRPr="002D40E8" w:rsidRDefault="00A64DC7">
      <w:pPr>
        <w:pStyle w:val="Textoindependiente31"/>
        <w:tabs>
          <w:tab w:val="left" w:pos="-720"/>
        </w:tabs>
        <w:spacing w:after="0"/>
        <w:rPr>
          <w:lang w:val="es-ES"/>
        </w:rPr>
      </w:pPr>
      <w:r w:rsidRPr="002D40E8">
        <w:rPr>
          <w:rFonts w:ascii="Arial" w:eastAsia="Arial Unicode MS" w:hAnsi="Arial" w:cs="Arial"/>
          <w:sz w:val="20"/>
          <w:szCs w:val="20"/>
          <w:lang w:val="es-ES"/>
        </w:rPr>
        <w:t>Piezas de 60 g con y sin sal.</w:t>
      </w:r>
    </w:p>
    <w:p w:rsidR="00A64DC7" w:rsidRPr="002D40E8" w:rsidRDefault="00A64DC7">
      <w:pPr>
        <w:pStyle w:val="Prrafodelista"/>
        <w:spacing w:after="0" w:line="240" w:lineRule="auto"/>
        <w:ind w:left="0"/>
        <w:jc w:val="center"/>
        <w:rPr>
          <w:rFonts w:ascii="Arial" w:eastAsia="Arial Unicode MS" w:hAnsi="Arial" w:cs="Arial"/>
          <w:b/>
          <w:bCs/>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Pan de Molde</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jc w:val="both"/>
        <w:rPr>
          <w:lang w:val="es-ES"/>
        </w:rPr>
      </w:pPr>
      <w:r w:rsidRPr="002D40E8">
        <w:rPr>
          <w:rStyle w:val="Fuentedeprrafopredeter1"/>
          <w:rFonts w:ascii="Arial" w:hAnsi="Arial" w:cs="Arial"/>
          <w:sz w:val="20"/>
          <w:szCs w:val="20"/>
          <w:lang w:val="es-ES"/>
        </w:rPr>
        <w:t>Aquel que tiene una ligera corteza blanda y que para su cocción ha sido introducido en molde. Se presentará en cada centro a criterio de éste en envases de 50 - 60 g. o en envase colectivo. Presentación: con o sin corteza.</w:t>
      </w:r>
    </w:p>
    <w:p w:rsidR="00A64DC7" w:rsidRPr="002D40E8" w:rsidRDefault="00A64DC7">
      <w:pPr>
        <w:pStyle w:val="Prrafodelista"/>
        <w:spacing w:after="0" w:line="240" w:lineRule="auto"/>
        <w:ind w:left="0"/>
        <w:rPr>
          <w:rFonts w:ascii="Arial" w:hAnsi="Arial" w:cs="Arial"/>
          <w:strike/>
          <w:sz w:val="20"/>
          <w:szCs w:val="20"/>
        </w:rPr>
      </w:pPr>
    </w:p>
    <w:p w:rsidR="00A64DC7" w:rsidRPr="002D40E8" w:rsidRDefault="00A64DC7">
      <w:pPr>
        <w:pStyle w:val="Prrafodelista"/>
        <w:spacing w:after="0" w:line="240" w:lineRule="auto"/>
        <w:ind w:left="0"/>
        <w:rPr>
          <w:rFonts w:ascii="Arial" w:hAnsi="Arial" w:cs="Arial"/>
          <w:b/>
          <w:bCs/>
          <w:strike/>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Pan rallado</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both"/>
      </w:pPr>
      <w:r w:rsidRPr="002D40E8">
        <w:rPr>
          <w:rFonts w:ascii="Arial" w:hAnsi="Arial" w:cs="Arial"/>
          <w:sz w:val="20"/>
          <w:szCs w:val="20"/>
        </w:rPr>
        <w:t>Producto resultante de la trituración industrial del pan, con granulometría uniforme con densidad alta, de color blanco marfil, con ausencia de olores y sabores extraños y olor típico a cereal fresco. Se prohíbe fabricarlo con restos de pan procedentes de establecimientos de consumo</w:t>
      </w: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jc w:val="center"/>
      </w:pPr>
      <w:r w:rsidRPr="002D40E8">
        <w:rPr>
          <w:rFonts w:ascii="Arial" w:hAnsi="Arial" w:cs="Arial"/>
          <w:b/>
          <w:sz w:val="20"/>
          <w:szCs w:val="20"/>
        </w:rPr>
        <w:t>Pan rallado sin gluten</w:t>
      </w: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jc w:val="both"/>
      </w:pPr>
      <w:r w:rsidRPr="002D40E8">
        <w:rPr>
          <w:rFonts w:ascii="Arial" w:hAnsi="Arial" w:cs="Arial"/>
          <w:sz w:val="20"/>
          <w:szCs w:val="20"/>
        </w:rPr>
        <w:t>Producto resultante de la trituración industrial del pan sin gluten, con granulometría uniforme con densidad alta, de color blanco marfil, con ausencia de olores y sabores extraños y olor típico a cereal fresco. Se prohíbe fabricarlo con restos de pan procedentes de establecimientos de consumo</w:t>
      </w: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center"/>
      </w:pPr>
      <w:r w:rsidRPr="002D40E8">
        <w:rPr>
          <w:rFonts w:ascii="Arial" w:hAnsi="Arial" w:cs="Arial"/>
          <w:b/>
          <w:sz w:val="20"/>
          <w:szCs w:val="20"/>
        </w:rPr>
        <w:t>Pan sin gluten</w:t>
      </w:r>
    </w:p>
    <w:p w:rsidR="00A64DC7" w:rsidRPr="002D40E8" w:rsidRDefault="00A64DC7">
      <w:pPr>
        <w:pStyle w:val="Prrafodelista"/>
        <w:spacing w:after="0" w:line="240" w:lineRule="auto"/>
        <w:ind w:left="0"/>
        <w:jc w:val="center"/>
        <w:rPr>
          <w:rFonts w:ascii="Arial" w:hAnsi="Arial" w:cs="Arial"/>
          <w:b/>
          <w:sz w:val="20"/>
          <w:szCs w:val="20"/>
        </w:rPr>
      </w:pPr>
    </w:p>
    <w:p w:rsidR="00A64DC7" w:rsidRPr="002D40E8" w:rsidRDefault="00A64DC7">
      <w:pPr>
        <w:pStyle w:val="Prrafodelista"/>
        <w:spacing w:after="0" w:line="240" w:lineRule="auto"/>
        <w:ind w:left="0"/>
        <w:rPr>
          <w:rFonts w:ascii="Arial" w:hAnsi="Arial" w:cs="Arial"/>
          <w:sz w:val="20"/>
          <w:szCs w:val="20"/>
        </w:rPr>
      </w:pPr>
      <w:r w:rsidRPr="002D40E8">
        <w:rPr>
          <w:rFonts w:ascii="Arial" w:hAnsi="Arial" w:cs="Arial"/>
          <w:sz w:val="20"/>
          <w:szCs w:val="20"/>
        </w:rPr>
        <w:t>Masa de pan elaborada con harina sin gluten, como puede ser la harina de maíz o harina de arroz, envasado en atmosfera protectora.</w:t>
      </w:r>
    </w:p>
    <w:p w:rsidR="00A64DC7" w:rsidRPr="002D40E8" w:rsidRDefault="00A64DC7">
      <w:pPr>
        <w:pStyle w:val="Textoindependiente31"/>
        <w:tabs>
          <w:tab w:val="left" w:pos="-720"/>
        </w:tabs>
        <w:spacing w:after="0"/>
        <w:rPr>
          <w:lang w:val="es-ES"/>
        </w:rPr>
      </w:pPr>
      <w:r w:rsidRPr="002D40E8">
        <w:rPr>
          <w:rFonts w:ascii="Arial" w:eastAsia="Arial Unicode MS" w:hAnsi="Arial" w:cs="Arial"/>
          <w:sz w:val="20"/>
          <w:szCs w:val="20"/>
          <w:lang w:val="es-ES"/>
        </w:rPr>
        <w:t>Piezas de 60 g</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Pastas alimenticias</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both"/>
      </w:pPr>
      <w:r w:rsidRPr="002D40E8">
        <w:rPr>
          <w:rStyle w:val="Fuentedeprrafopredeter1"/>
          <w:rFonts w:ascii="Arial" w:hAnsi="Arial" w:cs="Arial"/>
          <w:sz w:val="20"/>
          <w:szCs w:val="20"/>
        </w:rPr>
        <w:t xml:space="preserve">Productos obtenidos por desecación de una masa no fermentada elaborada con sémolas, semolinas ó harinas procedentes de trigo duro, trigo semiduro ó trigo blando ó sus mezclas y agua potable. Calidad superior. De diversas formas de presentación: </w:t>
      </w:r>
      <w:r w:rsidRPr="002D40E8">
        <w:rPr>
          <w:rStyle w:val="Fuentedeprrafopredeter1"/>
          <w:rFonts w:ascii="Arial" w:hAnsi="Arial" w:cs="Arial"/>
          <w:b/>
          <w:bCs/>
          <w:sz w:val="20"/>
          <w:szCs w:val="20"/>
        </w:rPr>
        <w:t xml:space="preserve">macarrones, espaguetis, hélices, codillos, fideos nº 0, fideos nº 4, maravilla, letras, etc., y </w:t>
      </w:r>
      <w:r w:rsidRPr="002D40E8">
        <w:rPr>
          <w:rStyle w:val="Fuentedeprrafopredeter1"/>
          <w:rFonts w:ascii="Arial" w:hAnsi="Arial" w:cs="Arial"/>
          <w:sz w:val="20"/>
          <w:szCs w:val="20"/>
        </w:rPr>
        <w:t>diferentes formatos de envases.</w:t>
      </w:r>
    </w:p>
    <w:p w:rsidR="00A64DC7" w:rsidRPr="002D40E8" w:rsidRDefault="00A64DC7">
      <w:pPr>
        <w:pStyle w:val="Prrafodelista"/>
        <w:spacing w:after="0" w:line="240" w:lineRule="auto"/>
        <w:ind w:left="0"/>
        <w:jc w:val="both"/>
        <w:rPr>
          <w:rFonts w:ascii="Arial" w:hAnsi="Arial" w:cs="Arial"/>
          <w:sz w:val="20"/>
          <w:szCs w:val="20"/>
        </w:rPr>
      </w:pPr>
    </w:p>
    <w:p w:rsidR="00A64DC7" w:rsidRPr="002D40E8" w:rsidRDefault="00A64DC7">
      <w:pPr>
        <w:pStyle w:val="Prrafodelista"/>
        <w:spacing w:after="0" w:line="240" w:lineRule="auto"/>
        <w:ind w:left="0"/>
        <w:jc w:val="both"/>
      </w:pPr>
      <w:r w:rsidRPr="002D40E8">
        <w:rPr>
          <w:rFonts w:ascii="Arial" w:hAnsi="Arial" w:cs="Arial"/>
          <w:sz w:val="20"/>
          <w:szCs w:val="20"/>
        </w:rPr>
        <w:t>Formato: bolsa de 1 y 5 kilos.</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Pasta sin gluten</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pPr>
      <w:r w:rsidRPr="002D40E8">
        <w:rPr>
          <w:rFonts w:ascii="Arial" w:hAnsi="Arial" w:cs="Arial"/>
          <w:sz w:val="20"/>
          <w:szCs w:val="20"/>
        </w:rPr>
        <w:t>Productos obtenidos por desecación de una masa no fermentada elaborada con sémolas, semolinas ó harinas procedentes de arroz o maíz y agua potable.</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pPr>
      <w:r w:rsidRPr="002D40E8">
        <w:rPr>
          <w:rFonts w:ascii="Arial" w:hAnsi="Arial" w:cs="Arial"/>
          <w:sz w:val="20"/>
          <w:szCs w:val="20"/>
        </w:rPr>
        <w:t>Formato: 500 gr.</w:t>
      </w:r>
    </w:p>
    <w:p w:rsidR="00A64DC7" w:rsidRPr="002D40E8" w:rsidRDefault="00A64DC7">
      <w:pPr>
        <w:pStyle w:val="Prrafodelista"/>
        <w:spacing w:after="0" w:line="240" w:lineRule="auto"/>
        <w:ind w:left="0"/>
        <w:jc w:val="center"/>
        <w:rPr>
          <w:rFonts w:ascii="Arial" w:hAnsi="Arial" w:cs="Arial"/>
          <w:b/>
          <w:bCs/>
          <w:strike/>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Pastas integrales</w:t>
      </w:r>
    </w:p>
    <w:p w:rsidR="00A64DC7" w:rsidRPr="002D40E8" w:rsidRDefault="00A64DC7">
      <w:pPr>
        <w:pStyle w:val="Prrafodelista"/>
        <w:spacing w:after="0" w:line="240" w:lineRule="auto"/>
        <w:ind w:left="0"/>
        <w:jc w:val="center"/>
        <w:rPr>
          <w:rFonts w:ascii="Arial" w:hAnsi="Arial" w:cs="Arial"/>
          <w:b/>
          <w:bCs/>
          <w:strike/>
          <w:sz w:val="20"/>
          <w:szCs w:val="20"/>
        </w:rPr>
      </w:pPr>
    </w:p>
    <w:p w:rsidR="00A64DC7" w:rsidRPr="002D40E8" w:rsidRDefault="00A64DC7">
      <w:pPr>
        <w:pStyle w:val="Prrafodelista"/>
        <w:spacing w:after="0" w:line="240" w:lineRule="auto"/>
        <w:ind w:left="0"/>
        <w:jc w:val="both"/>
      </w:pPr>
      <w:r w:rsidRPr="002D40E8">
        <w:rPr>
          <w:rStyle w:val="Fuentedeprrafopredeter1"/>
          <w:rFonts w:ascii="Arial" w:hAnsi="Arial" w:cs="Arial"/>
          <w:sz w:val="20"/>
          <w:szCs w:val="20"/>
        </w:rPr>
        <w:t>Productos obtenidos por desecación de una masa no fermentada elaborada con sémolas, semolinas ó harinas procedentes del grano entero del trigo duro, trigo semiduro ó trigo blando ó sus mezclas y agua potable. Calidad superior. De diversas formas de presentación: macarrones, espaguetis, etc., y diferentes formatos de envases.</w:t>
      </w:r>
    </w:p>
    <w:p w:rsidR="00A64DC7" w:rsidRPr="002D40E8" w:rsidRDefault="00A64DC7">
      <w:pPr>
        <w:pStyle w:val="Prrafodelista"/>
        <w:spacing w:after="0" w:line="240" w:lineRule="auto"/>
        <w:ind w:left="0"/>
        <w:jc w:val="both"/>
        <w:rPr>
          <w:rFonts w:ascii="Arial" w:hAnsi="Arial" w:cs="Arial"/>
          <w:b/>
          <w:bCs/>
          <w:sz w:val="20"/>
          <w:szCs w:val="20"/>
        </w:rPr>
      </w:pPr>
    </w:p>
    <w:p w:rsidR="00A64DC7" w:rsidRPr="002D40E8" w:rsidRDefault="00A64DC7">
      <w:pPr>
        <w:pStyle w:val="Prrafodelista"/>
        <w:spacing w:after="0" w:line="240" w:lineRule="auto"/>
        <w:ind w:left="0"/>
        <w:jc w:val="both"/>
      </w:pPr>
      <w:r w:rsidRPr="002D40E8">
        <w:rPr>
          <w:rFonts w:ascii="Arial" w:hAnsi="Arial" w:cs="Arial"/>
          <w:sz w:val="20"/>
          <w:szCs w:val="20"/>
        </w:rPr>
        <w:t>Formato: bolsa de 1 y 5 kilos.</w:t>
      </w:r>
    </w:p>
    <w:p w:rsidR="00A64DC7" w:rsidRPr="002D40E8" w:rsidRDefault="00A64DC7">
      <w:pPr>
        <w:pStyle w:val="Prrafodelista"/>
        <w:spacing w:after="0" w:line="240" w:lineRule="auto"/>
        <w:ind w:left="0"/>
        <w:jc w:val="center"/>
        <w:rPr>
          <w:rFonts w:ascii="Arial" w:hAnsi="Arial" w:cs="Arial"/>
          <w:b/>
          <w:bCs/>
          <w:strike/>
          <w:sz w:val="20"/>
          <w:szCs w:val="20"/>
        </w:rPr>
      </w:pPr>
    </w:p>
    <w:p w:rsidR="00A64DC7" w:rsidRPr="002D40E8" w:rsidRDefault="00A64DC7">
      <w:pPr>
        <w:pStyle w:val="Prrafodelista"/>
        <w:spacing w:after="0" w:line="240" w:lineRule="auto"/>
        <w:ind w:left="0"/>
        <w:jc w:val="center"/>
        <w:rPr>
          <w:rFonts w:ascii="Arial" w:hAnsi="Arial" w:cs="Arial"/>
          <w:b/>
          <w:bCs/>
          <w:strike/>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Pestiños</w:t>
      </w:r>
    </w:p>
    <w:p w:rsidR="00A64DC7" w:rsidRPr="002D40E8" w:rsidRDefault="00A64DC7">
      <w:pPr>
        <w:pStyle w:val="Prrafodelista"/>
        <w:spacing w:after="0" w:line="240" w:lineRule="auto"/>
        <w:ind w:left="0"/>
        <w:jc w:val="center"/>
        <w:rPr>
          <w:rFonts w:ascii="Arial" w:hAnsi="Arial" w:cs="Arial"/>
          <w:b/>
          <w:bCs/>
          <w:strike/>
          <w:sz w:val="20"/>
          <w:szCs w:val="20"/>
        </w:rPr>
      </w:pPr>
    </w:p>
    <w:p w:rsidR="00A64DC7" w:rsidRPr="002D40E8" w:rsidRDefault="00A64DC7">
      <w:pPr>
        <w:pStyle w:val="Prrafodelista"/>
        <w:spacing w:after="0" w:line="240" w:lineRule="auto"/>
        <w:ind w:left="0"/>
        <w:jc w:val="both"/>
      </w:pPr>
      <w:r w:rsidRPr="002D40E8">
        <w:rPr>
          <w:rStyle w:val="Fuentedeprrafopredeter1"/>
          <w:rFonts w:ascii="Arial" w:hAnsi="Arial" w:cs="Arial"/>
          <w:sz w:val="20"/>
          <w:szCs w:val="20"/>
        </w:rPr>
        <w:t xml:space="preserve">Producto elaborado con harina de trigo, vino, manteca de cerdo y otros ingredientes, </w:t>
      </w:r>
      <w:proofErr w:type="gramStart"/>
      <w:r w:rsidRPr="002D40E8">
        <w:rPr>
          <w:rStyle w:val="Fuentedeprrafopredeter1"/>
          <w:rFonts w:ascii="Arial" w:hAnsi="Arial" w:cs="Arial"/>
          <w:sz w:val="20"/>
          <w:szCs w:val="20"/>
        </w:rPr>
        <w:t>que</w:t>
      </w:r>
      <w:proofErr w:type="gramEnd"/>
      <w:r w:rsidRPr="002D40E8">
        <w:rPr>
          <w:rStyle w:val="Fuentedeprrafopredeter1"/>
          <w:rFonts w:ascii="Arial" w:hAnsi="Arial" w:cs="Arial"/>
          <w:sz w:val="20"/>
          <w:szCs w:val="20"/>
        </w:rPr>
        <w:t xml:space="preserve"> cortada en trozos pequeños y delgados, se fríe en aceite y luego se baña con miel o se espolvorea con azúcar.</w:t>
      </w:r>
    </w:p>
    <w:p w:rsidR="00A64DC7" w:rsidRPr="002D40E8" w:rsidRDefault="00A64DC7">
      <w:pPr>
        <w:pStyle w:val="Prrafodelista"/>
        <w:spacing w:after="0" w:line="240" w:lineRule="auto"/>
        <w:ind w:left="0"/>
        <w:jc w:val="center"/>
        <w:rPr>
          <w:rFonts w:ascii="Arial" w:hAnsi="Arial" w:cs="Arial"/>
          <w:b/>
          <w:bCs/>
          <w:strike/>
          <w:sz w:val="20"/>
          <w:szCs w:val="20"/>
        </w:rPr>
      </w:pPr>
    </w:p>
    <w:p w:rsidR="00A64DC7" w:rsidRPr="002D40E8" w:rsidRDefault="00A64DC7">
      <w:pPr>
        <w:pStyle w:val="Prrafodelista"/>
        <w:spacing w:after="0" w:line="240" w:lineRule="auto"/>
        <w:ind w:left="0"/>
        <w:jc w:val="center"/>
        <w:rPr>
          <w:rFonts w:ascii="Arial" w:hAnsi="Arial" w:cs="Arial"/>
          <w:b/>
          <w:bCs/>
          <w:strike/>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Sémolas de arroz</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pPr>
      <w:r w:rsidRPr="002D40E8">
        <w:rPr>
          <w:rFonts w:ascii="Arial" w:hAnsi="Arial" w:cs="Arial"/>
          <w:sz w:val="20"/>
          <w:szCs w:val="20"/>
        </w:rPr>
        <w:t>La sémola de arroz es el producto procedente de la molienda del grano de arroz, maduro y sano de color blanco uniforme apta para personas celíacas</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Surtido navideño (mantecados, turrones, mazapanes)</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jc w:val="both"/>
        <w:rPr>
          <w:lang w:val="es-ES"/>
        </w:rPr>
      </w:pPr>
      <w:r w:rsidRPr="002D40E8">
        <w:rPr>
          <w:rFonts w:ascii="Arial" w:hAnsi="Arial" w:cs="Arial"/>
          <w:sz w:val="20"/>
          <w:szCs w:val="20"/>
          <w:lang w:val="es-ES"/>
        </w:rPr>
        <w:t>Formado por productos de almendra y como mínimo llevará:</w:t>
      </w:r>
    </w:p>
    <w:p w:rsidR="00A64DC7" w:rsidRPr="002D40E8" w:rsidRDefault="00A64DC7">
      <w:pPr>
        <w:numPr>
          <w:ilvl w:val="0"/>
          <w:numId w:val="21"/>
        </w:numPr>
        <w:jc w:val="both"/>
        <w:rPr>
          <w:lang w:val="es-ES"/>
        </w:rPr>
      </w:pPr>
      <w:r w:rsidRPr="002D40E8">
        <w:rPr>
          <w:rFonts w:ascii="Arial" w:hAnsi="Arial" w:cs="Arial"/>
          <w:sz w:val="20"/>
          <w:szCs w:val="20"/>
          <w:lang w:val="es-ES"/>
        </w:rPr>
        <w:t>Turrón duro entendido como la masa obtenida por cocción de miel y azúcares con ó sin clara de huevo ó albúmina con incorporación posterior y amasado de almendras tostadas, peladas ó con piel.</w:t>
      </w:r>
    </w:p>
    <w:p w:rsidR="00A64DC7" w:rsidRPr="002D40E8" w:rsidRDefault="00A64DC7">
      <w:pPr>
        <w:numPr>
          <w:ilvl w:val="0"/>
          <w:numId w:val="21"/>
        </w:numPr>
        <w:jc w:val="both"/>
        <w:rPr>
          <w:lang w:val="es-ES"/>
        </w:rPr>
      </w:pPr>
      <w:r w:rsidRPr="002D40E8">
        <w:rPr>
          <w:rFonts w:ascii="Arial" w:hAnsi="Arial" w:cs="Arial"/>
          <w:sz w:val="20"/>
          <w:szCs w:val="20"/>
          <w:lang w:val="es-ES"/>
        </w:rPr>
        <w:t>Turrón blando entendido como la masa obtenida por cocción de miel y azúcares con ó sin clara de huevo ó albúmina con incorporación posterior y amasado de almendras tostadas, peladas ó con piel.</w:t>
      </w:r>
    </w:p>
    <w:p w:rsidR="00A64DC7" w:rsidRPr="002D40E8" w:rsidRDefault="00A64DC7">
      <w:pPr>
        <w:numPr>
          <w:ilvl w:val="0"/>
          <w:numId w:val="21"/>
        </w:numPr>
        <w:jc w:val="both"/>
        <w:rPr>
          <w:lang w:val="es-ES"/>
        </w:rPr>
      </w:pPr>
      <w:r w:rsidRPr="002D40E8">
        <w:rPr>
          <w:rFonts w:ascii="Arial" w:hAnsi="Arial" w:cs="Arial"/>
          <w:sz w:val="20"/>
          <w:szCs w:val="20"/>
          <w:lang w:val="es-ES"/>
        </w:rPr>
        <w:t>Mazapán entendido como la masa obtenida por amasado, con ó sin cocción, de una mezcla de almendras crudas, peladas y molidas, con azúcares en sus distintas clases y derivados.</w:t>
      </w:r>
    </w:p>
    <w:p w:rsidR="00A64DC7" w:rsidRPr="002D40E8" w:rsidRDefault="00A64DC7">
      <w:pPr>
        <w:numPr>
          <w:ilvl w:val="0"/>
          <w:numId w:val="21"/>
        </w:numPr>
        <w:jc w:val="both"/>
      </w:pPr>
      <w:r w:rsidRPr="002D40E8">
        <w:rPr>
          <w:rFonts w:ascii="Arial" w:hAnsi="Arial" w:cs="Arial"/>
          <w:sz w:val="20"/>
          <w:szCs w:val="20"/>
        </w:rPr>
        <w:t>Polvorón o mantecado de almendra</w:t>
      </w:r>
    </w:p>
    <w:p w:rsidR="00A64DC7" w:rsidRPr="002D40E8" w:rsidRDefault="00A64DC7">
      <w:pPr>
        <w:ind w:left="360"/>
        <w:jc w:val="both"/>
        <w:rPr>
          <w:rFonts w:ascii="Arial" w:hAnsi="Arial" w:cs="Arial"/>
          <w:sz w:val="20"/>
          <w:szCs w:val="20"/>
        </w:rPr>
      </w:pPr>
    </w:p>
    <w:p w:rsidR="00A64DC7" w:rsidRPr="002D40E8" w:rsidRDefault="00A64DC7">
      <w:pPr>
        <w:ind w:left="360"/>
        <w:jc w:val="both"/>
        <w:rPr>
          <w:rFonts w:ascii="Arial" w:hAnsi="Arial" w:cs="Arial"/>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Rosco de reyes</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both"/>
      </w:pPr>
      <w:r w:rsidRPr="002D40E8">
        <w:rPr>
          <w:rFonts w:ascii="Arial" w:hAnsi="Arial" w:cs="Arial"/>
          <w:bCs/>
          <w:sz w:val="20"/>
          <w:szCs w:val="20"/>
        </w:rPr>
        <w:t>Bollo elaborado con una masa dulce con forma de toroide adornado con rodajas de fruta escarchada. Puede rellenarse de nata vegetal montada</w:t>
      </w:r>
    </w:p>
    <w:p w:rsidR="00A64DC7" w:rsidRPr="002D40E8" w:rsidRDefault="00A64DC7">
      <w:pPr>
        <w:pStyle w:val="Prrafodelista"/>
        <w:spacing w:after="0" w:line="240" w:lineRule="auto"/>
        <w:ind w:left="0"/>
        <w:jc w:val="center"/>
        <w:rPr>
          <w:rFonts w:ascii="Arial" w:hAnsi="Arial" w:cs="Arial"/>
          <w:b/>
          <w:bCs/>
          <w:sz w:val="20"/>
          <w:szCs w:val="20"/>
        </w:rPr>
      </w:pPr>
    </w:p>
    <w:p w:rsidR="00A64DC7" w:rsidRPr="002D40E8" w:rsidRDefault="00A64DC7">
      <w:pPr>
        <w:pStyle w:val="Prrafodelista"/>
        <w:spacing w:after="0" w:line="240" w:lineRule="auto"/>
        <w:ind w:left="0"/>
        <w:jc w:val="center"/>
      </w:pPr>
      <w:r w:rsidRPr="002D40E8">
        <w:rPr>
          <w:rFonts w:ascii="Arial" w:hAnsi="Arial" w:cs="Arial"/>
          <w:b/>
          <w:bCs/>
          <w:sz w:val="20"/>
          <w:szCs w:val="20"/>
        </w:rPr>
        <w:t>Torrijas</w:t>
      </w:r>
    </w:p>
    <w:p w:rsidR="00A64DC7" w:rsidRPr="002D40E8" w:rsidRDefault="00A64DC7">
      <w:pPr>
        <w:jc w:val="both"/>
        <w:rPr>
          <w:lang w:val="es-ES"/>
        </w:rPr>
      </w:pPr>
    </w:p>
    <w:p w:rsidR="00A64DC7" w:rsidRPr="002D40E8" w:rsidRDefault="00A64DC7">
      <w:pPr>
        <w:jc w:val="both"/>
        <w:rPr>
          <w:lang w:val="es-ES"/>
        </w:rPr>
      </w:pPr>
      <w:r w:rsidRPr="002D40E8">
        <w:rPr>
          <w:rFonts w:ascii="Arial" w:hAnsi="Arial" w:cs="Arial"/>
          <w:sz w:val="20"/>
          <w:szCs w:val="20"/>
          <w:lang w:val="es-ES"/>
        </w:rPr>
        <w:t>Rebanada de pan empapada en leche o vino, rebozada en huevo y frita. Endulzada con miel o melaza y aromatizada con canela</w:t>
      </w:r>
    </w:p>
    <w:p w:rsidR="00A64DC7" w:rsidRPr="002D40E8" w:rsidRDefault="00A64DC7">
      <w:pPr>
        <w:ind w:left="360"/>
        <w:jc w:val="both"/>
        <w:rPr>
          <w:rFonts w:ascii="Arial" w:hAnsi="Arial" w:cs="Arial"/>
          <w:sz w:val="20"/>
          <w:szCs w:val="20"/>
          <w:lang w:val="es-ES"/>
        </w:rPr>
      </w:pPr>
    </w:p>
    <w:p w:rsidR="00A64DC7" w:rsidRPr="002D40E8" w:rsidRDefault="00A64DC7">
      <w:pPr>
        <w:ind w:left="360"/>
        <w:jc w:val="both"/>
        <w:rPr>
          <w:rFonts w:ascii="Arial" w:hAnsi="Arial" w:cs="Arial"/>
          <w:sz w:val="20"/>
          <w:szCs w:val="20"/>
          <w:lang w:val="es-ES"/>
        </w:rPr>
      </w:pPr>
    </w:p>
    <w:p w:rsidR="00A64DC7" w:rsidRPr="002D40E8" w:rsidRDefault="00A64DC7">
      <w:pPr>
        <w:ind w:left="360"/>
        <w:jc w:val="center"/>
        <w:rPr>
          <w:lang w:val="es-ES"/>
        </w:rPr>
      </w:pPr>
      <w:r w:rsidRPr="002D40E8">
        <w:rPr>
          <w:rFonts w:ascii="Arial" w:hAnsi="Arial" w:cs="Arial"/>
          <w:b/>
          <w:sz w:val="20"/>
          <w:szCs w:val="20"/>
          <w:lang w:val="es-ES"/>
        </w:rPr>
        <w:t>CONSERVAS</w:t>
      </w:r>
    </w:p>
    <w:p w:rsidR="00A64DC7" w:rsidRPr="002D40E8" w:rsidRDefault="00A64DC7">
      <w:pPr>
        <w:ind w:left="360"/>
        <w:jc w:val="center"/>
        <w:rPr>
          <w:rFonts w:ascii="Arial" w:hAnsi="Arial" w:cs="Arial"/>
          <w:b/>
          <w:sz w:val="20"/>
          <w:szCs w:val="20"/>
          <w:lang w:val="es-ES"/>
        </w:rPr>
      </w:pPr>
    </w:p>
    <w:p w:rsidR="00A64DC7" w:rsidRPr="002D40E8" w:rsidRDefault="00A64DC7">
      <w:pPr>
        <w:jc w:val="both"/>
        <w:rPr>
          <w:lang w:val="es-ES"/>
        </w:rPr>
      </w:pPr>
      <w:r w:rsidRPr="002D40E8">
        <w:rPr>
          <w:rFonts w:ascii="Arial" w:hAnsi="Arial" w:cs="Arial"/>
          <w:sz w:val="20"/>
          <w:szCs w:val="20"/>
          <w:lang w:val="es-ES"/>
        </w:rPr>
        <w:t xml:space="preserve">Aquellos alimentos en conserva que contengan agua, salmuera, aceite, en el envase. Se estimarán </w:t>
      </w:r>
      <w:r w:rsidRPr="002D40E8">
        <w:rPr>
          <w:rFonts w:ascii="Arial" w:hAnsi="Arial" w:cs="Arial"/>
          <w:sz w:val="20"/>
          <w:szCs w:val="20"/>
          <w:lang w:val="es-ES"/>
        </w:rPr>
        <w:lastRenderedPageBreak/>
        <w:t>según su “peso neto escurrido”.</w:t>
      </w:r>
    </w:p>
    <w:p w:rsidR="00A64DC7" w:rsidRPr="002D40E8" w:rsidRDefault="00A64DC7">
      <w:pPr>
        <w:jc w:val="both"/>
        <w:rPr>
          <w:lang w:val="es-ES"/>
        </w:rPr>
      </w:pPr>
      <w:r w:rsidRPr="002D40E8">
        <w:rPr>
          <w:rFonts w:ascii="Arial" w:hAnsi="Arial" w:cs="Arial"/>
          <w:sz w:val="20"/>
          <w:szCs w:val="20"/>
          <w:lang w:val="es-ES"/>
        </w:rPr>
        <w:t>Las latas no presentarán deformaciones, hundimientos o manchas de óxido.</w:t>
      </w:r>
    </w:p>
    <w:p w:rsidR="00A64DC7" w:rsidRPr="002D40E8" w:rsidRDefault="00A64DC7">
      <w:pPr>
        <w:ind w:left="360"/>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b/>
          <w:sz w:val="20"/>
          <w:szCs w:val="20"/>
          <w:lang w:val="es-ES"/>
        </w:rPr>
        <w:t>Producto:</w:t>
      </w:r>
    </w:p>
    <w:p w:rsidR="00A64DC7" w:rsidRPr="002D40E8" w:rsidRDefault="00A64DC7">
      <w:pP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Aceitunas deshuesadas</w:t>
      </w:r>
    </w:p>
    <w:p w:rsidR="00A64DC7" w:rsidRPr="002D40E8" w:rsidRDefault="00A64DC7">
      <w:pPr>
        <w:pStyle w:val="parrafo2"/>
        <w:shd w:val="clear" w:color="auto" w:fill="FFFFFF"/>
        <w:spacing w:before="360" w:after="180"/>
        <w:jc w:val="both"/>
        <w:rPr>
          <w:lang w:val="es-ES"/>
        </w:rPr>
      </w:pPr>
      <w:r w:rsidRPr="002D40E8">
        <w:rPr>
          <w:rFonts w:ascii="Arial" w:hAnsi="Arial" w:cs="Arial"/>
          <w:sz w:val="20"/>
          <w:szCs w:val="20"/>
          <w:shd w:val="clear" w:color="auto" w:fill="FFFFFF"/>
          <w:lang w:val="es-ES"/>
        </w:rPr>
        <w:t xml:space="preserve">Aceitunas de categoría comercial extra, a las que se ha sacado el hueso y conservan prácticamente su forma original. </w:t>
      </w:r>
    </w:p>
    <w:p w:rsidR="00A64DC7" w:rsidRPr="002D40E8" w:rsidRDefault="00A64DC7">
      <w:pPr>
        <w:rPr>
          <w:lang w:val="es-ES"/>
        </w:rPr>
      </w:pPr>
      <w:r w:rsidRPr="002D40E8">
        <w:rPr>
          <w:rFonts w:ascii="Arial" w:hAnsi="Arial" w:cs="Arial"/>
          <w:sz w:val="20"/>
          <w:szCs w:val="20"/>
          <w:lang w:val="es-ES"/>
        </w:rPr>
        <w:t>Deberán presentarse:</w:t>
      </w:r>
    </w:p>
    <w:p w:rsidR="00A64DC7" w:rsidRPr="002D40E8" w:rsidRDefault="00A64DC7">
      <w:pPr>
        <w:pStyle w:val="parrafo2"/>
        <w:shd w:val="clear" w:color="auto" w:fill="FFFFFF"/>
        <w:spacing w:before="0" w:after="0"/>
        <w:ind w:firstLine="360"/>
        <w:jc w:val="both"/>
        <w:rPr>
          <w:lang w:val="es-ES"/>
        </w:rPr>
      </w:pPr>
      <w:r w:rsidRPr="002D40E8">
        <w:rPr>
          <w:rFonts w:ascii="Arial" w:hAnsi="Arial" w:cs="Arial"/>
          <w:sz w:val="20"/>
          <w:szCs w:val="20"/>
          <w:lang w:val="es-ES"/>
        </w:rPr>
        <w:t>a) Sanas.</w:t>
      </w:r>
    </w:p>
    <w:p w:rsidR="00A64DC7" w:rsidRPr="002D40E8" w:rsidRDefault="00A64DC7">
      <w:pPr>
        <w:pStyle w:val="parrafo"/>
        <w:shd w:val="clear" w:color="auto" w:fill="FFFFFF"/>
        <w:spacing w:before="0" w:after="0"/>
        <w:ind w:firstLine="360"/>
        <w:jc w:val="both"/>
        <w:rPr>
          <w:lang w:val="es-ES"/>
        </w:rPr>
      </w:pPr>
      <w:r w:rsidRPr="002D40E8">
        <w:rPr>
          <w:rFonts w:ascii="Arial" w:hAnsi="Arial" w:cs="Arial"/>
          <w:sz w:val="20"/>
          <w:szCs w:val="20"/>
          <w:lang w:val="es-ES"/>
        </w:rPr>
        <w:t>b) Limpias.</w:t>
      </w:r>
    </w:p>
    <w:p w:rsidR="00A64DC7" w:rsidRPr="002D40E8" w:rsidRDefault="00A64DC7">
      <w:pPr>
        <w:pStyle w:val="parrafo"/>
        <w:shd w:val="clear" w:color="auto" w:fill="FFFFFF"/>
        <w:spacing w:before="0" w:after="0"/>
        <w:ind w:firstLine="360"/>
        <w:jc w:val="both"/>
        <w:rPr>
          <w:lang w:val="es-ES"/>
        </w:rPr>
      </w:pPr>
      <w:r w:rsidRPr="002D40E8">
        <w:rPr>
          <w:rFonts w:ascii="Arial" w:hAnsi="Arial" w:cs="Arial"/>
          <w:sz w:val="20"/>
          <w:szCs w:val="20"/>
          <w:lang w:val="es-ES"/>
        </w:rPr>
        <w:t>c) Exentas de olor y sabor anormales.</w:t>
      </w:r>
    </w:p>
    <w:p w:rsidR="00A64DC7" w:rsidRPr="002D40E8" w:rsidRDefault="00A64DC7">
      <w:pPr>
        <w:pStyle w:val="parrafo"/>
        <w:shd w:val="clear" w:color="auto" w:fill="FFFFFF"/>
        <w:spacing w:before="0" w:after="0"/>
        <w:ind w:firstLine="360"/>
        <w:jc w:val="both"/>
        <w:rPr>
          <w:lang w:val="es-ES"/>
        </w:rPr>
      </w:pPr>
      <w:r w:rsidRPr="002D40E8">
        <w:rPr>
          <w:rFonts w:ascii="Arial" w:hAnsi="Arial" w:cs="Arial"/>
          <w:sz w:val="20"/>
          <w:szCs w:val="20"/>
          <w:lang w:val="es-ES"/>
        </w:rPr>
        <w:t>d) Exentas de defectos que puedan afectar su comestibilidad o adecuada conservación.</w:t>
      </w:r>
    </w:p>
    <w:p w:rsidR="00A64DC7" w:rsidRPr="002D40E8" w:rsidRDefault="00A64DC7">
      <w:pPr>
        <w:pStyle w:val="parrafo"/>
        <w:shd w:val="clear" w:color="auto" w:fill="FFFFFF"/>
        <w:spacing w:before="0" w:after="0"/>
        <w:ind w:firstLine="360"/>
        <w:jc w:val="both"/>
        <w:rPr>
          <w:lang w:val="es-ES"/>
        </w:rPr>
      </w:pPr>
      <w:r w:rsidRPr="002D40E8">
        <w:rPr>
          <w:rFonts w:ascii="Arial" w:hAnsi="Arial" w:cs="Arial"/>
          <w:sz w:val="20"/>
          <w:szCs w:val="20"/>
          <w:lang w:val="es-ES"/>
        </w:rPr>
        <w:t>e) Sin síntomas de alteración en curso o de fermentación anormal.</w:t>
      </w:r>
    </w:p>
    <w:p w:rsidR="00A64DC7" w:rsidRPr="002D40E8" w:rsidRDefault="00A64DC7">
      <w:pPr>
        <w:pStyle w:val="parrafo"/>
        <w:shd w:val="clear" w:color="auto" w:fill="FFFFFF"/>
        <w:spacing w:before="0" w:after="0"/>
        <w:ind w:firstLine="360"/>
        <w:jc w:val="both"/>
        <w:rPr>
          <w:lang w:val="es-ES"/>
        </w:rPr>
      </w:pPr>
      <w:r w:rsidRPr="002D40E8">
        <w:rPr>
          <w:rFonts w:ascii="Arial" w:hAnsi="Arial" w:cs="Arial"/>
          <w:sz w:val="20"/>
          <w:szCs w:val="20"/>
          <w:lang w:val="es-ES"/>
        </w:rPr>
        <w:t>f) Homogeneidad del tamaño dentro de su variedad, para las enteras, deshuesadas, rellenas y mitades.</w:t>
      </w:r>
    </w:p>
    <w:p w:rsidR="00A64DC7" w:rsidRPr="002D40E8" w:rsidRDefault="00A64DC7">
      <w:pPr>
        <w:pStyle w:val="parrafo"/>
        <w:shd w:val="clear" w:color="auto" w:fill="FFFFFF"/>
        <w:spacing w:before="0" w:after="0"/>
        <w:ind w:firstLine="360"/>
        <w:jc w:val="both"/>
        <w:rPr>
          <w:lang w:val="es-ES"/>
        </w:rPr>
      </w:pPr>
      <w:r w:rsidRPr="002D40E8">
        <w:rPr>
          <w:rFonts w:ascii="Arial" w:hAnsi="Arial" w:cs="Arial"/>
          <w:sz w:val="20"/>
          <w:szCs w:val="20"/>
          <w:lang w:val="es-ES"/>
        </w:rPr>
        <w:t>g) De color uniforme, de acuerdo con las coloraciones definidas en el apartado 2 del artículo 2, salvo las aliñadas y de color cambiante.</w:t>
      </w:r>
    </w:p>
    <w:p w:rsidR="00A64DC7" w:rsidRPr="002D40E8" w:rsidRDefault="00A64DC7">
      <w:pPr>
        <w:pStyle w:val="parrafo"/>
        <w:shd w:val="clear" w:color="auto" w:fill="FFFFFF"/>
        <w:spacing w:before="0" w:after="0"/>
        <w:ind w:firstLine="360"/>
        <w:jc w:val="both"/>
        <w:rPr>
          <w:lang w:val="es-ES"/>
        </w:rPr>
      </w:pPr>
      <w:r w:rsidRPr="002D40E8">
        <w:rPr>
          <w:rFonts w:ascii="Arial" w:hAnsi="Arial" w:cs="Arial"/>
          <w:sz w:val="20"/>
          <w:szCs w:val="20"/>
          <w:lang w:val="es-ES"/>
        </w:rPr>
        <w:t>h) Exentas de gérmenes patógenos y de sus toxinas o de cualquier otra fuente contaminante. En el caso de aceitunas fermentadas y conservadas mediante características propias, pueden detectarse los microorganismos que intervienen en el proceso de fermentación.</w:t>
      </w:r>
    </w:p>
    <w:p w:rsidR="00A64DC7" w:rsidRPr="002D40E8" w:rsidRDefault="00A64DC7">
      <w:pPr>
        <w:ind w:left="360"/>
        <w:jc w:val="center"/>
        <w:rPr>
          <w:rFonts w:ascii="Arial" w:hAnsi="Arial" w:cs="Arial"/>
          <w:b/>
          <w:sz w:val="20"/>
          <w:szCs w:val="20"/>
          <w:lang w:val="es-ES"/>
        </w:rPr>
      </w:pPr>
    </w:p>
    <w:p w:rsidR="00A64DC7" w:rsidRPr="002D40E8" w:rsidRDefault="00A64DC7">
      <w:pPr>
        <w:ind w:left="360"/>
        <w:jc w:val="center"/>
        <w:rPr>
          <w:rFonts w:ascii="Arial" w:hAnsi="Arial" w:cs="Arial"/>
          <w:b/>
          <w:sz w:val="20"/>
          <w:szCs w:val="20"/>
          <w:lang w:val="es-ES"/>
        </w:rPr>
      </w:pPr>
    </w:p>
    <w:p w:rsidR="00A64DC7" w:rsidRPr="002D40E8" w:rsidRDefault="00A64DC7">
      <w:pPr>
        <w:ind w:left="360"/>
        <w:jc w:val="center"/>
        <w:rPr>
          <w:lang w:val="es-ES"/>
        </w:rPr>
      </w:pPr>
      <w:r w:rsidRPr="002D40E8">
        <w:rPr>
          <w:rFonts w:ascii="Arial" w:hAnsi="Arial" w:cs="Arial"/>
          <w:b/>
          <w:sz w:val="20"/>
          <w:szCs w:val="20"/>
          <w:lang w:val="es-ES"/>
        </w:rPr>
        <w:t>Anchoas en conserva</w:t>
      </w:r>
    </w:p>
    <w:p w:rsidR="00A64DC7" w:rsidRPr="002D40E8" w:rsidRDefault="00A64DC7">
      <w:pPr>
        <w:ind w:left="360"/>
        <w:jc w:val="both"/>
        <w:rPr>
          <w:rFonts w:ascii="Arial" w:hAnsi="Arial" w:cs="Arial"/>
          <w:b/>
          <w:sz w:val="20"/>
          <w:szCs w:val="20"/>
          <w:lang w:val="es-ES"/>
        </w:rPr>
      </w:pPr>
    </w:p>
    <w:p w:rsidR="00A64DC7" w:rsidRPr="002D40E8" w:rsidRDefault="00A64DC7">
      <w:pPr>
        <w:pStyle w:val="Textoindependiente32"/>
        <w:autoSpaceDE w:val="0"/>
        <w:spacing w:after="0"/>
        <w:jc w:val="both"/>
        <w:rPr>
          <w:lang w:val="es-ES"/>
        </w:rPr>
      </w:pPr>
      <w:r w:rsidRPr="002D40E8">
        <w:rPr>
          <w:rFonts w:ascii="Arial" w:hAnsi="Arial" w:cs="Arial"/>
          <w:sz w:val="20"/>
          <w:szCs w:val="20"/>
          <w:lang w:val="es-ES"/>
        </w:rPr>
        <w:t>Producto obtenido a partir del boquerón o bocarte (Engraulis Engrasicolus o Engraulis Anchoita) mediante un proceso de maduración controlado en un medio fuertemente salado, que confiere al producto final unas características organolépticas especificas, añadiendo aceite vegetal para aumentar dichas características.</w:t>
      </w:r>
    </w:p>
    <w:p w:rsidR="00A64DC7" w:rsidRPr="002D40E8" w:rsidRDefault="00A64DC7">
      <w:pPr>
        <w:pStyle w:val="Textoindependiente32"/>
        <w:autoSpaceDE w:val="0"/>
        <w:spacing w:after="0"/>
        <w:jc w:val="both"/>
        <w:rPr>
          <w:rFonts w:ascii="Arial" w:hAnsi="Arial" w:cs="Arial"/>
          <w:sz w:val="20"/>
          <w:szCs w:val="20"/>
          <w:lang w:val="es-ES"/>
        </w:rPr>
      </w:pPr>
    </w:p>
    <w:p w:rsidR="00A64DC7" w:rsidRPr="002D40E8" w:rsidRDefault="00A64DC7">
      <w:pPr>
        <w:pStyle w:val="Textoindependiente32"/>
        <w:autoSpaceDE w:val="0"/>
        <w:spacing w:after="0"/>
        <w:jc w:val="both"/>
        <w:rPr>
          <w:rFonts w:ascii="Arial" w:hAnsi="Arial" w:cs="Arial"/>
          <w:sz w:val="20"/>
          <w:szCs w:val="20"/>
          <w:lang w:val="es-ES"/>
        </w:rPr>
      </w:pPr>
    </w:p>
    <w:p w:rsidR="00A64DC7" w:rsidRPr="002D40E8" w:rsidRDefault="00A64DC7">
      <w:pPr>
        <w:ind w:left="360"/>
        <w:jc w:val="center"/>
        <w:rPr>
          <w:lang w:val="es-ES"/>
        </w:rPr>
      </w:pPr>
      <w:r w:rsidRPr="002D40E8">
        <w:rPr>
          <w:rFonts w:ascii="Arial" w:hAnsi="Arial" w:cs="Arial"/>
          <w:b/>
          <w:bCs/>
          <w:sz w:val="20"/>
          <w:szCs w:val="20"/>
          <w:lang w:val="es-ES"/>
        </w:rPr>
        <w:t>Atún en conserva</w:t>
      </w:r>
    </w:p>
    <w:p w:rsidR="00A64DC7" w:rsidRPr="002D40E8" w:rsidRDefault="00A64DC7">
      <w:pPr>
        <w:ind w:left="360"/>
        <w:jc w:val="both"/>
        <w:rPr>
          <w:rFonts w:ascii="Arial" w:hAnsi="Arial" w:cs="Arial"/>
          <w:sz w:val="20"/>
          <w:szCs w:val="20"/>
          <w:lang w:val="es-ES"/>
        </w:rPr>
      </w:pPr>
    </w:p>
    <w:p w:rsidR="00A64DC7" w:rsidRPr="002D40E8" w:rsidRDefault="00A64DC7">
      <w:pPr>
        <w:pStyle w:val="Textoindependiente31"/>
        <w:autoSpaceDE w:val="0"/>
        <w:spacing w:after="0"/>
        <w:jc w:val="both"/>
        <w:rPr>
          <w:lang w:val="es-ES"/>
        </w:rPr>
      </w:pPr>
      <w:r w:rsidRPr="002D40E8">
        <w:rPr>
          <w:rStyle w:val="Fuentedeprrafopredeter1"/>
          <w:rFonts w:ascii="Arial" w:hAnsi="Arial" w:cs="Arial"/>
          <w:sz w:val="20"/>
          <w:szCs w:val="20"/>
          <w:lang w:val="es-ES"/>
        </w:rPr>
        <w:t>Se elabora a partir de atún (</w:t>
      </w:r>
      <w:r w:rsidRPr="002D40E8">
        <w:rPr>
          <w:rStyle w:val="Fuentedeprrafopredeter1"/>
          <w:rFonts w:ascii="Arial" w:hAnsi="Arial" w:cs="Arial"/>
          <w:i/>
          <w:iCs/>
          <w:sz w:val="20"/>
          <w:szCs w:val="20"/>
          <w:lang w:val="es-ES"/>
        </w:rPr>
        <w:t>Thunnus albacores</w:t>
      </w:r>
      <w:r w:rsidRPr="002D40E8">
        <w:rPr>
          <w:rStyle w:val="Fuentedeprrafopredeter1"/>
          <w:rFonts w:ascii="Arial" w:hAnsi="Arial" w:cs="Arial"/>
          <w:sz w:val="20"/>
          <w:szCs w:val="20"/>
          <w:lang w:val="es-ES"/>
        </w:rPr>
        <w:t>) obteniéndose porciones de carne que mantienen su estructura muscular dispuestas en una capa de altura con presencia de trozos y migas en cantidad de superior al 18 % del peso escurrido, tras el empaque se añade el líquido de cobertura correspondiente, se cierra herméticamente y se esterilizan los envases.</w:t>
      </w:r>
    </w:p>
    <w:p w:rsidR="00A64DC7" w:rsidRPr="002D40E8" w:rsidRDefault="00A64DC7">
      <w:pPr>
        <w:pStyle w:val="Textoindependiente31"/>
        <w:autoSpaceDE w:val="0"/>
        <w:spacing w:after="0"/>
        <w:jc w:val="both"/>
      </w:pPr>
      <w:r w:rsidRPr="002D40E8">
        <w:rPr>
          <w:rFonts w:ascii="Arial" w:hAnsi="Arial" w:cs="Arial"/>
          <w:sz w:val="20"/>
          <w:szCs w:val="20"/>
        </w:rPr>
        <w:t>Formatos:</w:t>
      </w:r>
    </w:p>
    <w:p w:rsidR="00A64DC7" w:rsidRPr="002D40E8" w:rsidRDefault="00A64DC7">
      <w:pPr>
        <w:pStyle w:val="Textoindependiente31"/>
        <w:numPr>
          <w:ilvl w:val="0"/>
          <w:numId w:val="22"/>
        </w:numPr>
        <w:autoSpaceDE w:val="0"/>
        <w:spacing w:after="0"/>
        <w:jc w:val="both"/>
        <w:rPr>
          <w:lang w:val="es-ES"/>
        </w:rPr>
      </w:pPr>
      <w:r w:rsidRPr="002D40E8">
        <w:rPr>
          <w:rFonts w:ascii="Arial" w:hAnsi="Arial" w:cs="Arial"/>
          <w:sz w:val="20"/>
          <w:szCs w:val="20"/>
          <w:lang w:val="es-ES"/>
        </w:rPr>
        <w:t>Envase HORECA: para la variedad atún en aceite</w:t>
      </w:r>
    </w:p>
    <w:p w:rsidR="00A64DC7" w:rsidRPr="002D40E8" w:rsidRDefault="00A64DC7">
      <w:pPr>
        <w:pStyle w:val="Textoindependiente31"/>
        <w:numPr>
          <w:ilvl w:val="0"/>
          <w:numId w:val="22"/>
        </w:numPr>
        <w:autoSpaceDE w:val="0"/>
        <w:spacing w:after="0"/>
        <w:jc w:val="both"/>
      </w:pPr>
      <w:r w:rsidRPr="002D40E8">
        <w:rPr>
          <w:rFonts w:ascii="Arial" w:hAnsi="Arial" w:cs="Arial"/>
          <w:sz w:val="20"/>
          <w:szCs w:val="20"/>
          <w:lang w:val="es-ES"/>
        </w:rPr>
        <w:t>Monodosis: aceite como liquido de cobertura, para la variedad atún en aceite. Con sal y sin sal</w:t>
      </w:r>
    </w:p>
    <w:p w:rsidR="00A64DC7" w:rsidRPr="002D40E8" w:rsidRDefault="00A64DC7">
      <w:pPr>
        <w:pStyle w:val="Textoindependiente31"/>
        <w:numPr>
          <w:ilvl w:val="0"/>
          <w:numId w:val="22"/>
        </w:numPr>
        <w:autoSpaceDE w:val="0"/>
        <w:spacing w:after="0"/>
        <w:jc w:val="both"/>
        <w:rPr>
          <w:lang w:val="es-ES"/>
        </w:rPr>
      </w:pPr>
      <w:r w:rsidRPr="002D40E8">
        <w:rPr>
          <w:rFonts w:ascii="Arial" w:hAnsi="Arial" w:cs="Arial"/>
          <w:sz w:val="20"/>
          <w:szCs w:val="20"/>
          <w:lang w:val="es-ES"/>
        </w:rPr>
        <w:t>Monodosis: agua y sal para la variedad atún al natural</w:t>
      </w:r>
    </w:p>
    <w:p w:rsidR="00A64DC7" w:rsidRPr="002D40E8" w:rsidRDefault="00A64DC7">
      <w:pPr>
        <w:ind w:left="360"/>
        <w:jc w:val="both"/>
        <w:rPr>
          <w:rFonts w:ascii="Arial" w:hAnsi="Arial" w:cs="Arial"/>
          <w:sz w:val="20"/>
          <w:szCs w:val="20"/>
          <w:lang w:val="es-ES"/>
        </w:rPr>
      </w:pPr>
    </w:p>
    <w:p w:rsidR="00A64DC7" w:rsidRPr="002D40E8" w:rsidRDefault="00A64DC7">
      <w:pPr>
        <w:ind w:left="360"/>
        <w:jc w:val="both"/>
        <w:rPr>
          <w:rFonts w:ascii="Arial" w:hAnsi="Arial" w:cs="Arial"/>
          <w:sz w:val="20"/>
          <w:szCs w:val="20"/>
          <w:lang w:val="es-ES"/>
        </w:rPr>
      </w:pPr>
    </w:p>
    <w:p w:rsidR="00A64DC7" w:rsidRPr="002D40E8" w:rsidRDefault="00A64DC7">
      <w:pPr>
        <w:ind w:left="360"/>
        <w:jc w:val="both"/>
        <w:rPr>
          <w:rFonts w:ascii="Arial" w:hAnsi="Arial" w:cs="Arial"/>
          <w:sz w:val="20"/>
          <w:szCs w:val="20"/>
          <w:lang w:val="es-ES"/>
        </w:rPr>
      </w:pPr>
    </w:p>
    <w:p w:rsidR="00A64DC7" w:rsidRPr="002D40E8" w:rsidRDefault="00A64DC7">
      <w:pPr>
        <w:ind w:left="360"/>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Cerezas en almíbar</w:t>
      </w:r>
    </w:p>
    <w:p w:rsidR="00A64DC7" w:rsidRPr="002D40E8" w:rsidRDefault="00A64DC7">
      <w:pPr>
        <w:jc w:val="center"/>
        <w:rPr>
          <w:rFonts w:ascii="Arial" w:hAnsi="Arial" w:cs="Arial"/>
          <w:b/>
          <w:bCs/>
          <w:sz w:val="20"/>
          <w:szCs w:val="20"/>
          <w:lang w:val="es-ES"/>
        </w:rPr>
      </w:pPr>
    </w:p>
    <w:p w:rsidR="00A64DC7" w:rsidRPr="002D40E8" w:rsidRDefault="00A64DC7">
      <w:pPr>
        <w:pStyle w:val="Default"/>
        <w:jc w:val="both"/>
        <w:rPr>
          <w:color w:val="auto"/>
        </w:rPr>
      </w:pPr>
      <w:r w:rsidRPr="002D40E8">
        <w:rPr>
          <w:rStyle w:val="Fuentedeprrafopredeter1"/>
          <w:color w:val="auto"/>
          <w:sz w:val="20"/>
          <w:szCs w:val="20"/>
          <w:lang w:eastAsia="es-ES"/>
        </w:rPr>
        <w:t>Conservas obtenidas a partir de frutos de calidad extra de "</w:t>
      </w:r>
      <w:r w:rsidRPr="002D40E8">
        <w:rPr>
          <w:rStyle w:val="Fuentedeprrafopredeter1"/>
          <w:i/>
          <w:iCs/>
          <w:color w:val="auto"/>
          <w:sz w:val="20"/>
          <w:szCs w:val="20"/>
          <w:lang w:eastAsia="es-ES"/>
        </w:rPr>
        <w:t>Prunus avium L" o "Prunus cerasus”</w:t>
      </w:r>
      <w:r w:rsidRPr="002D40E8">
        <w:rPr>
          <w:rStyle w:val="Fuentedeprrafopredeter1"/>
          <w:color w:val="auto"/>
          <w:sz w:val="20"/>
          <w:szCs w:val="20"/>
          <w:lang w:eastAsia="es-ES"/>
        </w:rPr>
        <w:t xml:space="preserve"> y sus híbridos en la elaboración de en almíbar. En formatos de 110, 250 y 500 g</w:t>
      </w:r>
      <w:r w:rsidRPr="002D40E8">
        <w:rPr>
          <w:rStyle w:val="Fuentedeprrafopredeter1"/>
          <w:color w:val="auto"/>
          <w:sz w:val="20"/>
          <w:szCs w:val="20"/>
        </w:rPr>
        <w:t>.</w:t>
      </w:r>
    </w:p>
    <w:p w:rsidR="00A64DC7" w:rsidRPr="002D40E8" w:rsidRDefault="00A64DC7">
      <w:pPr>
        <w:rPr>
          <w:rFonts w:ascii="Arial" w:hAnsi="Arial" w:cs="Arial"/>
          <w:sz w:val="20"/>
          <w:szCs w:val="20"/>
          <w:lang w:val="es-ES"/>
        </w:rPr>
      </w:pPr>
    </w:p>
    <w:p w:rsidR="00A64DC7" w:rsidRPr="002D40E8" w:rsidRDefault="00A64DC7">
      <w:pP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Champiñón</w:t>
      </w:r>
    </w:p>
    <w:p w:rsidR="00A64DC7" w:rsidRPr="002D40E8" w:rsidRDefault="00A64DC7">
      <w:pPr>
        <w:jc w:val="center"/>
        <w:rPr>
          <w:rFonts w:ascii="Arial" w:hAnsi="Arial" w:cs="Arial"/>
          <w:b/>
          <w:bCs/>
          <w:sz w:val="20"/>
          <w:szCs w:val="20"/>
          <w:lang w:val="es-ES"/>
        </w:rPr>
      </w:pPr>
    </w:p>
    <w:p w:rsidR="00A64DC7" w:rsidRPr="002D40E8" w:rsidRDefault="00A64DC7">
      <w:pPr>
        <w:rPr>
          <w:lang w:val="es-ES"/>
        </w:rPr>
      </w:pPr>
      <w:r w:rsidRPr="002D40E8">
        <w:rPr>
          <w:rStyle w:val="Fuentedeprrafopredeter1"/>
          <w:rFonts w:ascii="Arial" w:hAnsi="Arial" w:cs="Arial"/>
          <w:sz w:val="20"/>
          <w:szCs w:val="20"/>
          <w:lang w:val="es-ES"/>
        </w:rPr>
        <w:t xml:space="preserve">Conservas de champiñón obtenidas del género </w:t>
      </w:r>
      <w:r w:rsidRPr="002D40E8">
        <w:rPr>
          <w:rStyle w:val="Fuentedeprrafopredeter1"/>
          <w:rFonts w:ascii="Arial" w:hAnsi="Arial" w:cs="Arial"/>
          <w:i/>
          <w:iCs/>
          <w:sz w:val="20"/>
          <w:szCs w:val="20"/>
          <w:lang w:val="es-ES"/>
        </w:rPr>
        <w:t>"Agaricus bisporus",</w:t>
      </w:r>
      <w:r w:rsidRPr="002D40E8">
        <w:rPr>
          <w:rStyle w:val="Fuentedeprrafopredeter1"/>
          <w:rFonts w:ascii="Arial" w:hAnsi="Arial" w:cs="Arial"/>
          <w:sz w:val="20"/>
          <w:szCs w:val="20"/>
          <w:lang w:val="es-ES"/>
        </w:rPr>
        <w:t xml:space="preserve"> champiñón entero, completo, compuesto por carpóforos ó sombrero y pedicelo. O champiñón laminado, cuando el champiñón han sido cortados en láminas paralelas en sentido longitudinal. La categoría comercial será extra o primera.</w:t>
      </w:r>
    </w:p>
    <w:p w:rsidR="00A64DC7" w:rsidRPr="002D40E8" w:rsidRDefault="00A64DC7">
      <w:pPr>
        <w:rPr>
          <w:lang w:val="es-ES"/>
        </w:rPr>
      </w:pPr>
      <w:r w:rsidRPr="002D40E8">
        <w:rPr>
          <w:rFonts w:ascii="Arial" w:hAnsi="Arial" w:cs="Arial"/>
          <w:sz w:val="20"/>
          <w:szCs w:val="20"/>
          <w:lang w:val="es-ES"/>
        </w:rPr>
        <w:t>Formato: 3 kilos</w:t>
      </w:r>
    </w:p>
    <w:p w:rsidR="00A64DC7" w:rsidRPr="002D40E8" w:rsidRDefault="00A64DC7">
      <w:pPr>
        <w:rPr>
          <w:rFonts w:ascii="Arial" w:hAnsi="Arial" w:cs="Arial"/>
          <w:sz w:val="20"/>
          <w:szCs w:val="20"/>
          <w:lang w:val="es-ES"/>
        </w:rPr>
      </w:pPr>
    </w:p>
    <w:p w:rsidR="00A64DC7" w:rsidRPr="002D40E8" w:rsidRDefault="00A64DC7">
      <w:pP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Dulce de membrillo</w:t>
      </w:r>
    </w:p>
    <w:p w:rsidR="00A64DC7" w:rsidRPr="002D40E8" w:rsidRDefault="00A64DC7">
      <w:pPr>
        <w:rPr>
          <w:rFonts w:ascii="Arial" w:hAnsi="Arial" w:cs="Arial"/>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Es el producto preparado a partir del fruto "Cidonia Vulgaria Pers", en su óptimo estado de madurez y tamizado, y adicionada de azúcares o polialcoholes, y llevada a cocción hasta consistencia sólida. Deberá cortarse fácilmente con instrumento cortante, y no debe ser pegajoso ni gomosa al paladar. La categoría comercial será de primera.</w:t>
      </w:r>
    </w:p>
    <w:p w:rsidR="00A64DC7" w:rsidRPr="002D40E8" w:rsidRDefault="00A64DC7">
      <w:pPr>
        <w:autoSpaceDE w:val="0"/>
        <w:jc w:val="both"/>
        <w:rPr>
          <w:lang w:val="es-ES"/>
        </w:rPr>
      </w:pPr>
      <w:r w:rsidRPr="002D40E8">
        <w:rPr>
          <w:rFonts w:ascii="Arial" w:hAnsi="Arial" w:cs="Arial"/>
          <w:sz w:val="20"/>
          <w:szCs w:val="20"/>
          <w:lang w:val="es-ES"/>
        </w:rPr>
        <w:t>Formato de porciones individuales de 50 gramos.</w:t>
      </w:r>
    </w:p>
    <w:p w:rsidR="00A64DC7" w:rsidRPr="002D40E8" w:rsidRDefault="00A64DC7">
      <w:pP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Espárragos blancos al natural</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Style w:val="Fuentedeprrafopredeter1"/>
          <w:rFonts w:ascii="Arial" w:hAnsi="Arial" w:cs="Arial"/>
          <w:b/>
          <w:bCs/>
          <w:sz w:val="20"/>
          <w:szCs w:val="20"/>
          <w:lang w:val="es-ES"/>
        </w:rPr>
        <w:t>- Espárragos enteros</w:t>
      </w:r>
      <w:r w:rsidRPr="002D40E8">
        <w:rPr>
          <w:rStyle w:val="Fuentedeprrafopredeter1"/>
          <w:rFonts w:ascii="Arial" w:hAnsi="Arial" w:cs="Arial"/>
          <w:sz w:val="20"/>
          <w:szCs w:val="20"/>
          <w:lang w:val="es-ES"/>
        </w:rPr>
        <w:t>. Son los turiones del "</w:t>
      </w:r>
      <w:r w:rsidRPr="002D40E8">
        <w:rPr>
          <w:rStyle w:val="Fuentedeprrafopredeter1"/>
          <w:rFonts w:ascii="Arial" w:hAnsi="Arial" w:cs="Arial"/>
          <w:i/>
          <w:iCs/>
          <w:sz w:val="20"/>
          <w:szCs w:val="20"/>
          <w:lang w:val="es-ES"/>
        </w:rPr>
        <w:t>Asparagus officinalis L."</w:t>
      </w:r>
      <w:r w:rsidRPr="002D40E8">
        <w:rPr>
          <w:rStyle w:val="Fuentedeprrafopredeter1"/>
          <w:rFonts w:ascii="Arial" w:hAnsi="Arial" w:cs="Arial"/>
          <w:sz w:val="20"/>
          <w:szCs w:val="20"/>
          <w:lang w:val="es-ES"/>
        </w:rPr>
        <w:t xml:space="preserve">  constituidos por cabeza y tallo, cuya longitud total es superior a 12 cm.  Con categoría comercial extra grueso.  </w:t>
      </w:r>
    </w:p>
    <w:p w:rsidR="00A64DC7" w:rsidRPr="002D40E8" w:rsidRDefault="00A64DC7">
      <w:pPr>
        <w:jc w:val="both"/>
        <w:rPr>
          <w:rFonts w:ascii="Arial" w:hAnsi="Arial" w:cs="Arial"/>
          <w:sz w:val="20"/>
          <w:szCs w:val="20"/>
          <w:lang w:val="es-ES"/>
        </w:rPr>
      </w:pPr>
    </w:p>
    <w:p w:rsidR="00A64DC7" w:rsidRPr="002D40E8" w:rsidRDefault="00A64DC7">
      <w:pPr>
        <w:rPr>
          <w:lang w:val="es-ES"/>
        </w:rPr>
      </w:pPr>
      <w:r w:rsidRPr="002D40E8">
        <w:rPr>
          <w:rStyle w:val="Fuentedeprrafopredeter1"/>
          <w:rFonts w:ascii="Arial" w:hAnsi="Arial" w:cs="Arial"/>
          <w:sz w:val="20"/>
          <w:szCs w:val="20"/>
          <w:lang w:val="es-ES"/>
        </w:rPr>
        <w:t xml:space="preserve">- </w:t>
      </w:r>
      <w:r w:rsidRPr="002D40E8">
        <w:rPr>
          <w:rStyle w:val="Fuentedeprrafopredeter1"/>
          <w:rFonts w:ascii="Arial" w:hAnsi="Arial" w:cs="Arial"/>
          <w:b/>
          <w:bCs/>
          <w:sz w:val="20"/>
          <w:szCs w:val="20"/>
          <w:lang w:val="es-ES"/>
        </w:rPr>
        <w:t>Tallos de espárragos</w:t>
      </w:r>
      <w:r w:rsidRPr="002D40E8">
        <w:rPr>
          <w:rStyle w:val="Fuentedeprrafopredeter1"/>
          <w:rFonts w:ascii="Arial" w:hAnsi="Arial" w:cs="Arial"/>
          <w:sz w:val="20"/>
          <w:szCs w:val="20"/>
          <w:lang w:val="es-ES"/>
        </w:rPr>
        <w:t>. Son las piezas sin cabeza, cortados transversalmente cuya longitud es inferior a 7 cm. y superior a 1,5 cm. y cuya categoría comercial será segunda</w:t>
      </w:r>
    </w:p>
    <w:p w:rsidR="00A64DC7" w:rsidRPr="002D40E8" w:rsidRDefault="00A64DC7">
      <w:pPr>
        <w:rPr>
          <w:rFonts w:ascii="Arial" w:hAnsi="Arial" w:cs="Arial"/>
          <w:sz w:val="20"/>
          <w:szCs w:val="20"/>
          <w:lang w:val="es-ES"/>
        </w:rPr>
      </w:pPr>
    </w:p>
    <w:p w:rsidR="00A64DC7" w:rsidRPr="002D40E8" w:rsidRDefault="00A64DC7">
      <w:pPr>
        <w:rPr>
          <w:rFonts w:ascii="Arial" w:hAnsi="Arial" w:cs="Arial"/>
          <w:sz w:val="20"/>
          <w:szCs w:val="20"/>
          <w:lang w:val="es-ES"/>
        </w:rPr>
      </w:pPr>
    </w:p>
    <w:p w:rsidR="00A64DC7" w:rsidRPr="002D40E8" w:rsidRDefault="00A64DC7">
      <w:pPr>
        <w:jc w:val="cente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Macedonia de frutas en almíbar</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z w:val="20"/>
          <w:szCs w:val="20"/>
          <w:lang w:val="es-ES"/>
        </w:rPr>
        <w:t>Es la elaboración de mezcla de frutas en almíbar compuesta por un mínimo de cuatro y un máximo de seis. Los constituyentes obligatorios son: albaricoque, melocotón, pera y cereza y son facultativos albaricoque, uva y piña. Cuando los componentes sean distintos o con otra presentación de las especificadas, se consideran “frutas variadas en almíbar”.</w:t>
      </w:r>
    </w:p>
    <w:p w:rsidR="00A64DC7" w:rsidRPr="002D40E8" w:rsidRDefault="00A64DC7">
      <w:pPr>
        <w:spacing w:line="360" w:lineRule="auto"/>
        <w:jc w:val="both"/>
        <w:rPr>
          <w:lang w:val="es-ES"/>
        </w:rPr>
      </w:pPr>
      <w:r w:rsidRPr="002D40E8">
        <w:rPr>
          <w:rFonts w:ascii="Arial" w:hAnsi="Arial" w:cs="Arial"/>
          <w:sz w:val="20"/>
          <w:szCs w:val="20"/>
          <w:lang w:val="es-ES"/>
        </w:rPr>
        <w:t>La categoría comercial será extra o primera.</w:t>
      </w:r>
    </w:p>
    <w:p w:rsidR="00A64DC7" w:rsidRPr="002D40E8" w:rsidRDefault="00A64DC7">
      <w:pPr>
        <w:rPr>
          <w:lang w:val="es-ES"/>
        </w:rPr>
      </w:pPr>
      <w:r w:rsidRPr="002D40E8">
        <w:rPr>
          <w:rFonts w:ascii="Arial" w:hAnsi="Arial" w:cs="Arial"/>
          <w:sz w:val="20"/>
          <w:szCs w:val="20"/>
          <w:lang w:val="es-ES"/>
        </w:rPr>
        <w:t>Presentación: envases de 3 Kg., y envases unidosis, de aproximadamente 200 g.</w:t>
      </w:r>
    </w:p>
    <w:p w:rsidR="00A64DC7" w:rsidRPr="002D40E8" w:rsidRDefault="00A64DC7">
      <w:pPr>
        <w:rPr>
          <w:rFonts w:ascii="Arial" w:hAnsi="Arial" w:cs="Arial"/>
          <w:sz w:val="20"/>
          <w:szCs w:val="20"/>
          <w:lang w:val="es-ES"/>
        </w:rPr>
      </w:pPr>
    </w:p>
    <w:p w:rsidR="00A64DC7" w:rsidRPr="002D40E8" w:rsidRDefault="00A64DC7">
      <w:pP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Maíz</w:t>
      </w:r>
    </w:p>
    <w:p w:rsidR="00A64DC7" w:rsidRPr="002D40E8" w:rsidRDefault="00A64DC7">
      <w:pPr>
        <w:jc w:val="center"/>
        <w:rPr>
          <w:rFonts w:ascii="Arial" w:hAnsi="Arial" w:cs="Arial"/>
          <w:b/>
          <w:bCs/>
          <w:sz w:val="20"/>
          <w:szCs w:val="20"/>
          <w:lang w:val="es-ES"/>
        </w:rPr>
      </w:pPr>
    </w:p>
    <w:p w:rsidR="00A64DC7" w:rsidRPr="002D40E8" w:rsidRDefault="00A64DC7">
      <w:pPr>
        <w:rPr>
          <w:lang w:val="es-ES"/>
        </w:rPr>
      </w:pPr>
      <w:r w:rsidRPr="002D40E8">
        <w:rPr>
          <w:rFonts w:ascii="Arial" w:hAnsi="Arial" w:cs="Arial"/>
          <w:sz w:val="20"/>
          <w:szCs w:val="20"/>
          <w:lang w:val="es-ES"/>
        </w:rPr>
        <w:t>Maiz dulce en grano muy tierno de la variedad superdulce.</w:t>
      </w:r>
    </w:p>
    <w:p w:rsidR="00A64DC7" w:rsidRPr="002D40E8" w:rsidRDefault="00A64DC7">
      <w:pPr>
        <w:rPr>
          <w:rFonts w:ascii="Arial" w:hAnsi="Arial" w:cs="Arial"/>
          <w:sz w:val="20"/>
          <w:szCs w:val="20"/>
          <w:lang w:val="es-ES"/>
        </w:rPr>
      </w:pPr>
    </w:p>
    <w:p w:rsidR="00A64DC7" w:rsidRPr="002D40E8" w:rsidRDefault="00A64DC7">
      <w:pP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Melocotón en almíbar</w:t>
      </w:r>
    </w:p>
    <w:p w:rsidR="00A64DC7" w:rsidRPr="002D40E8" w:rsidRDefault="00A64DC7">
      <w:pPr>
        <w:rPr>
          <w:rFonts w:ascii="Arial" w:hAnsi="Arial" w:cs="Arial"/>
          <w:sz w:val="20"/>
          <w:szCs w:val="20"/>
          <w:lang w:val="es-ES"/>
        </w:rPr>
      </w:pPr>
    </w:p>
    <w:p w:rsidR="00A64DC7" w:rsidRPr="002D40E8" w:rsidRDefault="00A64DC7">
      <w:pPr>
        <w:pStyle w:val="Default"/>
        <w:jc w:val="both"/>
        <w:rPr>
          <w:color w:val="auto"/>
        </w:rPr>
      </w:pPr>
      <w:r w:rsidRPr="002D40E8">
        <w:rPr>
          <w:rStyle w:val="Fuentedeprrafopredeter1"/>
          <w:color w:val="auto"/>
          <w:sz w:val="20"/>
          <w:szCs w:val="20"/>
          <w:lang w:eastAsia="es-ES"/>
        </w:rPr>
        <w:t>Conserva de melocotón obtenida a partir de frutos sanos de "</w:t>
      </w:r>
      <w:r w:rsidRPr="002D40E8">
        <w:rPr>
          <w:rStyle w:val="Fuentedeprrafopredeter1"/>
          <w:i/>
          <w:iCs/>
          <w:color w:val="auto"/>
          <w:sz w:val="20"/>
          <w:szCs w:val="20"/>
          <w:lang w:eastAsia="es-ES"/>
        </w:rPr>
        <w:t>Prunus persica Sielt Zucc</w:t>
      </w:r>
      <w:r w:rsidRPr="002D40E8">
        <w:rPr>
          <w:rStyle w:val="Fuentedeprrafopredeter1"/>
          <w:color w:val="auto"/>
          <w:sz w:val="20"/>
          <w:szCs w:val="20"/>
          <w:lang w:eastAsia="es-ES"/>
        </w:rPr>
        <w:t>"</w:t>
      </w:r>
      <w:r w:rsidRPr="002D40E8">
        <w:rPr>
          <w:rStyle w:val="Fuentedeprrafopredeter1"/>
          <w:color w:val="auto"/>
          <w:sz w:val="20"/>
          <w:szCs w:val="20"/>
        </w:rPr>
        <w:t>, cortados en mitades, deshuesados, pelados, calibrados, seleccionados, envasados y pasteurizados en la elaboración de “en almíbar”. De categoría comercial extra o primera.</w:t>
      </w:r>
    </w:p>
    <w:p w:rsidR="00A64DC7" w:rsidRPr="002D40E8" w:rsidRDefault="00A64DC7">
      <w:pPr>
        <w:pStyle w:val="Default"/>
        <w:jc w:val="both"/>
        <w:rPr>
          <w:color w:val="auto"/>
          <w:sz w:val="20"/>
          <w:szCs w:val="20"/>
        </w:rPr>
      </w:pPr>
    </w:p>
    <w:p w:rsidR="00A64DC7" w:rsidRPr="002D40E8" w:rsidRDefault="00A64DC7">
      <w:pPr>
        <w:spacing w:line="360" w:lineRule="auto"/>
        <w:jc w:val="both"/>
        <w:rPr>
          <w:lang w:val="es-ES"/>
        </w:rPr>
      </w:pPr>
      <w:r w:rsidRPr="002D40E8">
        <w:rPr>
          <w:rFonts w:ascii="Arial" w:hAnsi="Arial" w:cs="Arial"/>
          <w:sz w:val="20"/>
          <w:szCs w:val="20"/>
          <w:lang w:val="es-ES"/>
        </w:rPr>
        <w:t>Presentación: envases de 3 Kg., y envases unidosis, de aproximadamente 200 g.</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Melva en conservas</w:t>
      </w:r>
    </w:p>
    <w:p w:rsidR="00A64DC7" w:rsidRPr="002D40E8" w:rsidRDefault="00A64DC7">
      <w:pPr>
        <w:jc w:val="center"/>
        <w:rPr>
          <w:rFonts w:ascii="Arial" w:hAnsi="Arial" w:cs="Arial"/>
          <w:b/>
          <w:bCs/>
          <w:sz w:val="20"/>
          <w:szCs w:val="20"/>
          <w:lang w:val="es-ES"/>
        </w:rPr>
      </w:pPr>
    </w:p>
    <w:p w:rsidR="00A64DC7" w:rsidRPr="002D40E8" w:rsidRDefault="00A64DC7">
      <w:pPr>
        <w:ind w:left="360"/>
        <w:jc w:val="center"/>
        <w:rPr>
          <w:rFonts w:ascii="Arial" w:hAnsi="Arial" w:cs="Arial"/>
          <w:b/>
          <w:bCs/>
          <w:sz w:val="20"/>
          <w:szCs w:val="20"/>
          <w:lang w:val="es-ES"/>
        </w:rPr>
      </w:pPr>
    </w:p>
    <w:p w:rsidR="00A64DC7" w:rsidRPr="002D40E8" w:rsidRDefault="00A64DC7">
      <w:pPr>
        <w:pStyle w:val="Textoindependiente32"/>
        <w:autoSpaceDE w:val="0"/>
        <w:spacing w:after="0"/>
        <w:jc w:val="both"/>
        <w:rPr>
          <w:lang w:val="es-ES"/>
        </w:rPr>
      </w:pPr>
      <w:r w:rsidRPr="002D40E8">
        <w:rPr>
          <w:rStyle w:val="Fuentedeprrafopredeter1"/>
          <w:rFonts w:ascii="Arial" w:hAnsi="Arial" w:cs="Arial"/>
          <w:sz w:val="20"/>
          <w:szCs w:val="20"/>
          <w:lang w:val="es-ES"/>
        </w:rPr>
        <w:t>Se elabora a partir de la melva (</w:t>
      </w:r>
      <w:r w:rsidRPr="002D40E8">
        <w:rPr>
          <w:rStyle w:val="Fuentedeprrafopredeter1"/>
          <w:rFonts w:ascii="Arial" w:hAnsi="Arial" w:cs="Arial"/>
          <w:i/>
          <w:iCs/>
          <w:sz w:val="20"/>
          <w:szCs w:val="20"/>
          <w:lang w:val="es-ES"/>
        </w:rPr>
        <w:t>Auxis rochei o Auxis thazard</w:t>
      </w:r>
      <w:r w:rsidRPr="002D40E8">
        <w:rPr>
          <w:rStyle w:val="Fuentedeprrafopredeter1"/>
          <w:rFonts w:ascii="Arial" w:hAnsi="Arial" w:cs="Arial"/>
          <w:sz w:val="20"/>
          <w:szCs w:val="20"/>
          <w:lang w:val="es-ES"/>
        </w:rPr>
        <w:t xml:space="preserve">), descabezado, eviscerado y lavado, se </w:t>
      </w:r>
      <w:r w:rsidRPr="002D40E8">
        <w:rPr>
          <w:rStyle w:val="Fuentedeprrafopredeter1"/>
          <w:rFonts w:ascii="Arial" w:hAnsi="Arial" w:cs="Arial"/>
          <w:sz w:val="20"/>
          <w:szCs w:val="20"/>
          <w:lang w:val="es-ES"/>
        </w:rPr>
        <w:lastRenderedPageBreak/>
        <w:t>cuece por inmersión en salmuera, una vez enfriado es pelado, raspado y fileteado. Empacado en envases y aceitado.</w:t>
      </w:r>
    </w:p>
    <w:p w:rsidR="00A64DC7" w:rsidRPr="002D40E8" w:rsidRDefault="00A64DC7">
      <w:pPr>
        <w:tabs>
          <w:tab w:val="left" w:pos="3780"/>
        </w:tabs>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Mermelada de frutas</w:t>
      </w:r>
    </w:p>
    <w:p w:rsidR="00A64DC7" w:rsidRPr="002D40E8" w:rsidRDefault="00A64DC7">
      <w:pPr>
        <w:rPr>
          <w:rFonts w:ascii="Arial" w:hAnsi="Arial" w:cs="Arial"/>
          <w:sz w:val="20"/>
          <w:szCs w:val="20"/>
          <w:lang w:val="es-ES"/>
        </w:rPr>
      </w:pPr>
    </w:p>
    <w:p w:rsidR="00A64DC7" w:rsidRPr="002D40E8" w:rsidRDefault="00A64DC7">
      <w:pPr>
        <w:pStyle w:val="Default"/>
        <w:jc w:val="both"/>
        <w:rPr>
          <w:color w:val="auto"/>
        </w:rPr>
      </w:pPr>
      <w:r w:rsidRPr="002D40E8">
        <w:rPr>
          <w:color w:val="auto"/>
          <w:sz w:val="20"/>
          <w:szCs w:val="20"/>
          <w:lang w:eastAsia="es-ES"/>
        </w:rPr>
        <w:t>Es el producto preparado por cocción de frutas enteras, troceadas, trituradas, tamizadas ó no, a la que se han incorpora azúcares o polialcoholes hasta conseguir un producto semilíquido ó espeso. La elaboración llevará el nombre de la fruta que lo compone. Tendrá una graduación final de 40º Brix para las azucaradas y una proporción mínima de fruta del 50 %.</w:t>
      </w:r>
    </w:p>
    <w:p w:rsidR="00A64DC7" w:rsidRPr="002D40E8" w:rsidRDefault="00A64DC7">
      <w:pPr>
        <w:pStyle w:val="Default"/>
        <w:jc w:val="both"/>
        <w:rPr>
          <w:color w:val="auto"/>
          <w:sz w:val="20"/>
          <w:szCs w:val="20"/>
          <w:lang w:eastAsia="es-ES"/>
        </w:rPr>
      </w:pPr>
    </w:p>
    <w:p w:rsidR="00A64DC7" w:rsidRPr="002D40E8" w:rsidRDefault="00A64DC7">
      <w:pPr>
        <w:pStyle w:val="Default"/>
        <w:jc w:val="both"/>
        <w:rPr>
          <w:color w:val="auto"/>
        </w:rPr>
      </w:pPr>
      <w:r w:rsidRPr="002D40E8">
        <w:rPr>
          <w:color w:val="auto"/>
          <w:sz w:val="20"/>
          <w:szCs w:val="20"/>
          <w:lang w:eastAsia="es-ES"/>
        </w:rPr>
        <w:t>La categoría comercial será extra. Presentación en tarrinas de 20 – 25 g.</w:t>
      </w:r>
    </w:p>
    <w:p w:rsidR="00A64DC7" w:rsidRPr="002D40E8" w:rsidRDefault="00A64DC7">
      <w:pPr>
        <w:rPr>
          <w:rFonts w:ascii="Arial" w:hAnsi="Arial" w:cs="Arial"/>
          <w:sz w:val="20"/>
          <w:szCs w:val="20"/>
          <w:lang w:val="es-ES" w:eastAsia="es-ES"/>
        </w:rPr>
      </w:pPr>
    </w:p>
    <w:p w:rsidR="00A64DC7" w:rsidRPr="002D40E8" w:rsidRDefault="00A64DC7">
      <w:pPr>
        <w:rPr>
          <w:rFonts w:ascii="Arial" w:hAnsi="Arial" w:cs="Arial"/>
          <w:sz w:val="20"/>
          <w:szCs w:val="20"/>
          <w:lang w:val="es-ES" w:eastAsia="es-ES"/>
        </w:rPr>
      </w:pPr>
    </w:p>
    <w:p w:rsidR="00A64DC7" w:rsidRPr="002D40E8" w:rsidRDefault="00A64DC7">
      <w:pPr>
        <w:jc w:val="center"/>
        <w:rPr>
          <w:rFonts w:ascii="Arial" w:hAnsi="Arial" w:cs="Arial"/>
          <w:sz w:val="20"/>
          <w:szCs w:val="20"/>
          <w:lang w:val="es-ES" w:eastAsia="es-ES"/>
        </w:rPr>
      </w:pPr>
    </w:p>
    <w:p w:rsidR="00A64DC7" w:rsidRPr="002D40E8" w:rsidRDefault="00A64DC7">
      <w:pPr>
        <w:jc w:val="center"/>
        <w:rPr>
          <w:lang w:val="es-ES"/>
        </w:rPr>
      </w:pPr>
      <w:r w:rsidRPr="002D40E8">
        <w:rPr>
          <w:rFonts w:ascii="Arial" w:hAnsi="Arial" w:cs="Arial"/>
          <w:b/>
          <w:bCs/>
          <w:sz w:val="20"/>
          <w:szCs w:val="20"/>
          <w:lang w:val="es-ES"/>
        </w:rPr>
        <w:t>Pimiento morrón en tiras y / o enteros</w:t>
      </w:r>
    </w:p>
    <w:p w:rsidR="00A64DC7" w:rsidRPr="002D40E8" w:rsidRDefault="00A64DC7">
      <w:pPr>
        <w:rPr>
          <w:rFonts w:ascii="Arial" w:hAnsi="Arial" w:cs="Arial"/>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 xml:space="preserve">Son conservas de pimiento obtenidas a partir de frutos de </w:t>
      </w:r>
      <w:r w:rsidRPr="002D40E8">
        <w:rPr>
          <w:rStyle w:val="Fuentedeprrafopredeter1"/>
          <w:rFonts w:ascii="Arial" w:hAnsi="Arial" w:cs="Arial"/>
          <w:i/>
          <w:iCs/>
          <w:sz w:val="20"/>
          <w:szCs w:val="20"/>
          <w:lang w:val="es-ES"/>
        </w:rPr>
        <w:t>"Capsicum annum L.”,</w:t>
      </w:r>
      <w:r w:rsidRPr="002D40E8">
        <w:rPr>
          <w:rStyle w:val="Fuentedeprrafopredeter1"/>
          <w:rFonts w:ascii="Arial" w:hAnsi="Arial" w:cs="Arial"/>
          <w:sz w:val="20"/>
          <w:szCs w:val="20"/>
          <w:lang w:val="es-ES"/>
        </w:rPr>
        <w:t xml:space="preserve"> los frutos se presentan pelados, desprovistos de corazón, cáliz, pedúnculo y prácticamente libres de semillas, cortados de forma regular. Las tiras deben de tener la misma anchura. La categoría comercial será primera.</w:t>
      </w:r>
    </w:p>
    <w:p w:rsidR="00A64DC7" w:rsidRPr="002D40E8" w:rsidRDefault="00A64DC7">
      <w:pPr>
        <w:jc w:val="both"/>
        <w:rPr>
          <w:lang w:val="es-ES"/>
        </w:rPr>
      </w:pPr>
      <w:r w:rsidRPr="002D40E8">
        <w:rPr>
          <w:rFonts w:ascii="Arial" w:hAnsi="Arial" w:cs="Arial"/>
          <w:sz w:val="20"/>
          <w:szCs w:val="20"/>
          <w:lang w:val="es-ES"/>
        </w:rPr>
        <w:t>Formato: 3 kilos.</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Palometa en conservas</w:t>
      </w:r>
    </w:p>
    <w:p w:rsidR="00A64DC7" w:rsidRPr="002D40E8" w:rsidRDefault="00A64DC7">
      <w:pPr>
        <w:jc w:val="center"/>
        <w:rPr>
          <w:rFonts w:ascii="Arial" w:hAnsi="Arial" w:cs="Arial"/>
          <w:b/>
          <w:bCs/>
          <w:sz w:val="20"/>
          <w:szCs w:val="20"/>
          <w:lang w:val="es-ES"/>
        </w:rPr>
      </w:pPr>
    </w:p>
    <w:p w:rsidR="00A64DC7" w:rsidRPr="002D40E8" w:rsidRDefault="00A64DC7">
      <w:pPr>
        <w:pStyle w:val="Textoindependiente32"/>
        <w:autoSpaceDE w:val="0"/>
        <w:spacing w:after="0"/>
        <w:jc w:val="both"/>
        <w:rPr>
          <w:lang w:val="es-ES"/>
        </w:rPr>
      </w:pPr>
      <w:r w:rsidRPr="002D40E8">
        <w:rPr>
          <w:rStyle w:val="Fuentedeprrafopredeter1"/>
          <w:rFonts w:ascii="Arial" w:hAnsi="Arial" w:cs="Arial"/>
          <w:sz w:val="20"/>
          <w:szCs w:val="20"/>
          <w:lang w:val="es-ES"/>
        </w:rPr>
        <w:t>Se elabora a partir la palometa (</w:t>
      </w:r>
      <w:r w:rsidRPr="002D40E8">
        <w:rPr>
          <w:rStyle w:val="Fuentedeprrafopredeter1"/>
          <w:rFonts w:ascii="Arial" w:hAnsi="Arial" w:cs="Arial"/>
          <w:i/>
          <w:iCs/>
          <w:sz w:val="20"/>
          <w:szCs w:val="20"/>
          <w:lang w:val="es-ES"/>
        </w:rPr>
        <w:t>Brama brama</w:t>
      </w:r>
      <w:r w:rsidRPr="002D40E8">
        <w:rPr>
          <w:rStyle w:val="Fuentedeprrafopredeter1"/>
          <w:rFonts w:ascii="Arial" w:hAnsi="Arial" w:cs="Arial"/>
          <w:sz w:val="20"/>
          <w:szCs w:val="20"/>
          <w:lang w:val="es-ES"/>
        </w:rPr>
        <w:t>) obteniéndose finas laminas o lomos enteros, de color anaranjado intenso con delicados matices a humo y de suave consistencia.</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Pepinillos en vinagre</w:t>
      </w:r>
    </w:p>
    <w:p w:rsidR="00A64DC7" w:rsidRPr="002D40E8" w:rsidRDefault="00A64DC7">
      <w:pPr>
        <w:jc w:val="center"/>
        <w:rPr>
          <w:rFonts w:ascii="Arial" w:hAnsi="Arial" w:cs="Arial"/>
          <w:b/>
          <w:sz w:val="20"/>
          <w:szCs w:val="20"/>
          <w:lang w:val="es-ES"/>
        </w:rPr>
      </w:pPr>
    </w:p>
    <w:p w:rsidR="00A64DC7" w:rsidRPr="002D40E8" w:rsidRDefault="00A64DC7">
      <w:pPr>
        <w:pStyle w:val="Prrafodelista"/>
        <w:spacing w:after="0" w:line="240" w:lineRule="auto"/>
        <w:ind w:left="0"/>
      </w:pPr>
      <w:r w:rsidRPr="002D40E8">
        <w:rPr>
          <w:rFonts w:ascii="Arial" w:hAnsi="Arial" w:cs="Arial"/>
          <w:sz w:val="20"/>
          <w:szCs w:val="20"/>
        </w:rPr>
        <w:t>Encurtido obtenido a partir de los frutos inmaduros del Cucumis sativus l., y que se conservan en agua, vinagre y sal.</w:t>
      </w: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Pimientos piquillo</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Pimientos en conserva preparados a partir de los frutos enteros, frescos, sanos y limpios de la planta Capsicum annum, variedad piquillo. Son introducidos en un envase cerrado herméticamente y sometidos a un tratamiento térmico que asegura la esterilidad comercial del producto.</w:t>
      </w: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Piña en su jugo / Piña en almíbar</w:t>
      </w:r>
    </w:p>
    <w:p w:rsidR="00A64DC7" w:rsidRPr="002D40E8" w:rsidRDefault="00A64DC7">
      <w:pPr>
        <w:rPr>
          <w:rFonts w:ascii="Arial" w:hAnsi="Arial" w:cs="Arial"/>
          <w:sz w:val="20"/>
          <w:szCs w:val="20"/>
          <w:lang w:val="es-ES"/>
        </w:rPr>
      </w:pPr>
    </w:p>
    <w:p w:rsidR="00A64DC7" w:rsidRPr="002D40E8" w:rsidRDefault="00A64DC7">
      <w:pPr>
        <w:pStyle w:val="Default"/>
        <w:jc w:val="both"/>
        <w:rPr>
          <w:color w:val="auto"/>
        </w:rPr>
      </w:pPr>
      <w:r w:rsidRPr="002D40E8">
        <w:rPr>
          <w:rStyle w:val="Fuentedeprrafopredeter1"/>
          <w:color w:val="auto"/>
          <w:sz w:val="20"/>
          <w:szCs w:val="20"/>
        </w:rPr>
        <w:t xml:space="preserve">La piña es el fruto de la planta conocida como </w:t>
      </w:r>
      <w:r w:rsidRPr="002D40E8">
        <w:rPr>
          <w:rStyle w:val="Fuentedeprrafopredeter1"/>
          <w:i/>
          <w:iCs/>
          <w:color w:val="auto"/>
          <w:sz w:val="20"/>
          <w:szCs w:val="20"/>
        </w:rPr>
        <w:t>Ananás</w:t>
      </w:r>
      <w:r w:rsidRPr="002D40E8">
        <w:rPr>
          <w:rStyle w:val="Fuentedeprrafopredeter1"/>
          <w:color w:val="auto"/>
          <w:sz w:val="20"/>
          <w:szCs w:val="20"/>
        </w:rPr>
        <w:t xml:space="preserve"> de la </w:t>
      </w:r>
      <w:r w:rsidRPr="002D40E8">
        <w:rPr>
          <w:rStyle w:val="Fuentedeprrafopredeter1"/>
          <w:i/>
          <w:iCs/>
          <w:color w:val="auto"/>
          <w:sz w:val="20"/>
          <w:szCs w:val="20"/>
        </w:rPr>
        <w:t>familia Bromeliaceas.</w:t>
      </w:r>
    </w:p>
    <w:p w:rsidR="00A64DC7" w:rsidRPr="002D40E8" w:rsidRDefault="00A64DC7">
      <w:pPr>
        <w:pStyle w:val="Default"/>
        <w:jc w:val="both"/>
        <w:rPr>
          <w:color w:val="auto"/>
        </w:rPr>
      </w:pPr>
      <w:r w:rsidRPr="002D40E8">
        <w:rPr>
          <w:color w:val="auto"/>
          <w:sz w:val="20"/>
          <w:szCs w:val="20"/>
        </w:rPr>
        <w:t>- Piña en rodajas en su jugo, preparada a partir de frutos de calidad extra, que son higiénicamente envasados en su jugo y esterilizados.</w:t>
      </w:r>
    </w:p>
    <w:p w:rsidR="00A64DC7" w:rsidRPr="002D40E8" w:rsidRDefault="00A64DC7">
      <w:pPr>
        <w:pStyle w:val="Default"/>
        <w:jc w:val="both"/>
        <w:rPr>
          <w:color w:val="auto"/>
        </w:rPr>
      </w:pPr>
      <w:r w:rsidRPr="002D40E8">
        <w:rPr>
          <w:color w:val="auto"/>
          <w:sz w:val="20"/>
          <w:szCs w:val="20"/>
        </w:rPr>
        <w:t>- Piña en rodajas en almíbar, preparada a partir de frutos de calidad extra, que son higiénicamente envasados en almíbar y esterilizados.</w:t>
      </w:r>
    </w:p>
    <w:p w:rsidR="00A64DC7" w:rsidRPr="002D40E8" w:rsidRDefault="00A64DC7">
      <w:pPr>
        <w:pStyle w:val="Default"/>
        <w:jc w:val="both"/>
        <w:rPr>
          <w:color w:val="auto"/>
          <w:sz w:val="20"/>
          <w:szCs w:val="20"/>
          <w:lang w:eastAsia="es-ES"/>
        </w:rPr>
      </w:pPr>
    </w:p>
    <w:p w:rsidR="00A64DC7" w:rsidRPr="002D40E8" w:rsidRDefault="00A64DC7">
      <w:pPr>
        <w:rPr>
          <w:lang w:val="es-ES"/>
        </w:rPr>
      </w:pPr>
      <w:r w:rsidRPr="002D40E8">
        <w:rPr>
          <w:rFonts w:ascii="Arial" w:hAnsi="Arial" w:cs="Arial"/>
          <w:sz w:val="20"/>
          <w:szCs w:val="20"/>
          <w:lang w:val="es-ES"/>
        </w:rPr>
        <w:t>Presentación: envases de 3 Kg., y envases unidosis, de aproximadamente 200 g</w:t>
      </w:r>
    </w:p>
    <w:p w:rsidR="00A64DC7" w:rsidRPr="002D40E8" w:rsidRDefault="00A64DC7">
      <w:pPr>
        <w:rPr>
          <w:rFonts w:ascii="Arial" w:hAnsi="Arial" w:cs="Arial"/>
          <w:sz w:val="20"/>
          <w:szCs w:val="20"/>
          <w:lang w:val="es-ES"/>
        </w:rPr>
      </w:pPr>
    </w:p>
    <w:p w:rsidR="00A64DC7" w:rsidRPr="002D40E8" w:rsidRDefault="00A64DC7">
      <w:pPr>
        <w:jc w:val="cente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Tomate frito</w:t>
      </w:r>
    </w:p>
    <w:p w:rsidR="00A64DC7" w:rsidRPr="002D40E8" w:rsidRDefault="00A64DC7">
      <w:pPr>
        <w:rPr>
          <w:rFonts w:ascii="Arial" w:hAnsi="Arial" w:cs="Arial"/>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 xml:space="preserve">Conservas de tomate obtenidas de frutos de la variedad </w:t>
      </w:r>
      <w:r w:rsidRPr="002D40E8">
        <w:rPr>
          <w:rStyle w:val="Fuentedeprrafopredeter1"/>
          <w:rFonts w:ascii="Arial" w:hAnsi="Arial" w:cs="Arial"/>
          <w:i/>
          <w:iCs/>
          <w:sz w:val="20"/>
          <w:szCs w:val="20"/>
          <w:lang w:val="es-ES"/>
        </w:rPr>
        <w:t>"Solanum Lycopersicum L.",</w:t>
      </w:r>
      <w:r w:rsidRPr="002D40E8">
        <w:rPr>
          <w:rStyle w:val="Fuentedeprrafopredeter1"/>
          <w:rFonts w:ascii="Arial" w:hAnsi="Arial" w:cs="Arial"/>
          <w:sz w:val="20"/>
          <w:szCs w:val="20"/>
          <w:lang w:val="es-ES"/>
        </w:rPr>
        <w:t xml:space="preserve"> los cuales deben </w:t>
      </w:r>
      <w:r w:rsidRPr="002D40E8">
        <w:rPr>
          <w:rStyle w:val="Fuentedeprrafopredeter1"/>
          <w:rFonts w:ascii="Arial" w:hAnsi="Arial" w:cs="Arial"/>
          <w:sz w:val="20"/>
          <w:szCs w:val="20"/>
          <w:lang w:val="es-ES"/>
        </w:rPr>
        <w:lastRenderedPageBreak/>
        <w:t>ser frescos, sanos, maduros y características organolépticas normales. Tomate frito: el tomate natural pelado, sin cáliz ni pedúnculo, sofrito con aceite de oliva.</w:t>
      </w:r>
    </w:p>
    <w:p w:rsidR="00A64DC7" w:rsidRPr="002D40E8" w:rsidRDefault="00A64DC7">
      <w:pPr>
        <w:jc w:val="both"/>
        <w:rPr>
          <w:rFonts w:ascii="Arial" w:hAnsi="Arial" w:cs="Arial"/>
          <w:sz w:val="20"/>
          <w:szCs w:val="20"/>
          <w:lang w:val="es-ES"/>
        </w:rPr>
      </w:pPr>
    </w:p>
    <w:p w:rsidR="00A64DC7" w:rsidRPr="002D40E8" w:rsidRDefault="00A64DC7">
      <w:pPr>
        <w:rPr>
          <w:lang w:val="es-ES"/>
        </w:rPr>
      </w:pPr>
      <w:r w:rsidRPr="002D40E8">
        <w:rPr>
          <w:rFonts w:ascii="Arial" w:hAnsi="Arial" w:cs="Arial"/>
          <w:sz w:val="20"/>
          <w:szCs w:val="20"/>
          <w:lang w:val="es-ES"/>
        </w:rPr>
        <w:t>La categoría comercial será extra o primera. Presentación en formatos de 500 g., 3 Kg. y 5 Kg.</w:t>
      </w:r>
    </w:p>
    <w:p w:rsidR="00A64DC7" w:rsidRPr="002D40E8" w:rsidRDefault="00A64DC7">
      <w:pP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Tomate natural triturado</w:t>
      </w:r>
    </w:p>
    <w:p w:rsidR="00A64DC7" w:rsidRPr="002D40E8" w:rsidRDefault="00A64DC7">
      <w:pPr>
        <w:rPr>
          <w:rFonts w:ascii="Arial" w:hAnsi="Arial" w:cs="Arial"/>
          <w:sz w:val="20"/>
          <w:szCs w:val="20"/>
          <w:lang w:val="es-ES"/>
        </w:rPr>
      </w:pPr>
    </w:p>
    <w:p w:rsidR="00A64DC7" w:rsidRPr="002D40E8" w:rsidRDefault="00A64DC7">
      <w:pPr>
        <w:pStyle w:val="Default"/>
        <w:jc w:val="both"/>
        <w:rPr>
          <w:color w:val="auto"/>
        </w:rPr>
      </w:pPr>
      <w:r w:rsidRPr="002D40E8">
        <w:rPr>
          <w:rStyle w:val="Fuentedeprrafopredeter1"/>
          <w:color w:val="auto"/>
          <w:sz w:val="20"/>
          <w:szCs w:val="20"/>
        </w:rPr>
        <w:t xml:space="preserve">Conservas de tomate obtenidas de frutos de la variedad </w:t>
      </w:r>
      <w:r w:rsidRPr="002D40E8">
        <w:rPr>
          <w:rStyle w:val="Fuentedeprrafopredeter1"/>
          <w:i/>
          <w:iCs/>
          <w:color w:val="auto"/>
          <w:sz w:val="20"/>
          <w:szCs w:val="20"/>
        </w:rPr>
        <w:t>"Solanum Lycopersicum L.",</w:t>
      </w:r>
      <w:r w:rsidRPr="002D40E8">
        <w:rPr>
          <w:rStyle w:val="Fuentedeprrafopredeter1"/>
          <w:color w:val="auto"/>
          <w:sz w:val="20"/>
          <w:szCs w:val="20"/>
        </w:rPr>
        <w:t xml:space="preserve"> los cuales deben ser frescos, sanos, maduros y características organolépticas normales. Tomate triturado, los frutos pelados, sin cáliz ni pedúnculo, se han triturado.  La categoría comercial será extra o primera.</w:t>
      </w:r>
    </w:p>
    <w:p w:rsidR="00A64DC7" w:rsidRPr="002D40E8" w:rsidRDefault="00A64DC7">
      <w:pPr>
        <w:pStyle w:val="Default"/>
        <w:jc w:val="both"/>
        <w:rPr>
          <w:color w:val="auto"/>
        </w:rPr>
      </w:pPr>
      <w:r w:rsidRPr="002D40E8">
        <w:rPr>
          <w:color w:val="auto"/>
          <w:sz w:val="20"/>
          <w:szCs w:val="20"/>
        </w:rPr>
        <w:t>Los formatos seran:</w:t>
      </w:r>
    </w:p>
    <w:p w:rsidR="00A64DC7" w:rsidRPr="002D40E8" w:rsidRDefault="00A64DC7">
      <w:pPr>
        <w:pStyle w:val="Default"/>
        <w:numPr>
          <w:ilvl w:val="1"/>
          <w:numId w:val="16"/>
        </w:numPr>
        <w:jc w:val="both"/>
        <w:rPr>
          <w:color w:val="auto"/>
        </w:rPr>
      </w:pPr>
      <w:r w:rsidRPr="002D40E8">
        <w:rPr>
          <w:rStyle w:val="Fuentedeprrafopredeter1"/>
          <w:b/>
          <w:bCs/>
          <w:color w:val="auto"/>
          <w:sz w:val="20"/>
          <w:szCs w:val="20"/>
        </w:rPr>
        <w:t xml:space="preserve">Tarrina tomate unidosis: </w:t>
      </w:r>
      <w:r w:rsidRPr="002D40E8">
        <w:rPr>
          <w:rStyle w:val="Fuentedeprrafopredeter1"/>
          <w:color w:val="auto"/>
          <w:sz w:val="20"/>
          <w:szCs w:val="20"/>
        </w:rPr>
        <w:t>para desayunos 25 gramos</w:t>
      </w:r>
    </w:p>
    <w:p w:rsidR="00A64DC7" w:rsidRPr="002D40E8" w:rsidRDefault="00A64DC7">
      <w:pPr>
        <w:pStyle w:val="Default"/>
        <w:numPr>
          <w:ilvl w:val="1"/>
          <w:numId w:val="16"/>
        </w:numPr>
        <w:jc w:val="both"/>
        <w:rPr>
          <w:color w:val="auto"/>
        </w:rPr>
      </w:pPr>
      <w:r w:rsidRPr="002D40E8">
        <w:rPr>
          <w:b/>
          <w:bCs/>
          <w:color w:val="auto"/>
          <w:sz w:val="20"/>
          <w:szCs w:val="20"/>
        </w:rPr>
        <w:t>Tomate: latas de 3 Kg.</w:t>
      </w:r>
    </w:p>
    <w:p w:rsidR="00A64DC7" w:rsidRPr="002D40E8" w:rsidRDefault="00A64DC7">
      <w:pPr>
        <w:pStyle w:val="Default"/>
        <w:ind w:left="1428"/>
        <w:jc w:val="both"/>
        <w:rPr>
          <w:b/>
          <w:bCs/>
          <w:color w:val="auto"/>
          <w:sz w:val="20"/>
          <w:szCs w:val="20"/>
        </w:rPr>
      </w:pPr>
    </w:p>
    <w:p w:rsidR="00A64DC7" w:rsidRPr="002D40E8" w:rsidRDefault="00A64DC7">
      <w:pPr>
        <w:pStyle w:val="Default"/>
        <w:ind w:left="1428"/>
        <w:jc w:val="both"/>
        <w:rPr>
          <w:b/>
          <w:bCs/>
          <w:color w:val="auto"/>
          <w:sz w:val="20"/>
          <w:szCs w:val="20"/>
        </w:rPr>
      </w:pPr>
    </w:p>
    <w:p w:rsidR="00A64DC7" w:rsidRPr="002D40E8" w:rsidRDefault="00A64DC7">
      <w:pPr>
        <w:jc w:val="center"/>
      </w:pPr>
      <w:r w:rsidRPr="002D40E8">
        <w:rPr>
          <w:rFonts w:ascii="Arial" w:hAnsi="Arial" w:cs="Arial"/>
          <w:b/>
          <w:bCs/>
          <w:sz w:val="20"/>
          <w:szCs w:val="20"/>
        </w:rPr>
        <w:t>Zanahoria rallada</w:t>
      </w:r>
    </w:p>
    <w:p w:rsidR="00A64DC7" w:rsidRPr="002D40E8" w:rsidRDefault="00A64DC7">
      <w:pPr>
        <w:rPr>
          <w:rFonts w:ascii="Arial" w:hAnsi="Arial" w:cs="Arial"/>
          <w:sz w:val="20"/>
          <w:szCs w:val="20"/>
        </w:rPr>
      </w:pPr>
    </w:p>
    <w:p w:rsidR="00A64DC7" w:rsidRPr="002D40E8" w:rsidRDefault="00A64DC7">
      <w:pPr>
        <w:rPr>
          <w:lang w:val="es-ES"/>
        </w:rPr>
      </w:pPr>
      <w:r w:rsidRPr="002D40E8">
        <w:rPr>
          <w:rStyle w:val="Fuentedeprrafopredeter1"/>
          <w:rFonts w:ascii="Arial" w:hAnsi="Arial" w:cs="Arial"/>
          <w:sz w:val="20"/>
          <w:szCs w:val="20"/>
          <w:lang w:val="es-ES"/>
        </w:rPr>
        <w:t>Conservas obtenidas a partir de raíces frescas de “</w:t>
      </w:r>
      <w:r w:rsidRPr="002D40E8">
        <w:rPr>
          <w:rStyle w:val="Fuentedeprrafopredeter1"/>
          <w:rFonts w:ascii="Arial" w:hAnsi="Arial" w:cs="Arial"/>
          <w:i/>
          <w:iCs/>
          <w:sz w:val="20"/>
          <w:szCs w:val="20"/>
          <w:lang w:val="es-ES"/>
        </w:rPr>
        <w:t>Daucus Carota L”.</w:t>
      </w:r>
      <w:r w:rsidRPr="002D40E8">
        <w:rPr>
          <w:rStyle w:val="Fuentedeprrafopredeter1"/>
          <w:rFonts w:ascii="Arial" w:hAnsi="Arial" w:cs="Arial"/>
          <w:sz w:val="20"/>
          <w:szCs w:val="20"/>
          <w:lang w:val="es-ES"/>
        </w:rPr>
        <w:t xml:space="preserve"> Las zanahorias deberán haber sido previamente lavadas y peladas para eliminar las raicillas y la tierra. Se presentarán ralladas y en vinagre</w:t>
      </w:r>
    </w:p>
    <w:p w:rsidR="00A64DC7" w:rsidRPr="002D40E8" w:rsidRDefault="00A64DC7">
      <w:pPr>
        <w:rPr>
          <w:rFonts w:ascii="Arial" w:hAnsi="Arial" w:cs="Arial"/>
          <w:sz w:val="20"/>
          <w:szCs w:val="20"/>
          <w:lang w:val="es-ES"/>
        </w:rPr>
      </w:pPr>
    </w:p>
    <w:p w:rsidR="00A64DC7" w:rsidRPr="002D40E8" w:rsidRDefault="00A64DC7">
      <w:pPr>
        <w:rPr>
          <w:rFonts w:ascii="Arial" w:hAnsi="Arial" w:cs="Arial"/>
          <w:sz w:val="20"/>
          <w:szCs w:val="20"/>
          <w:lang w:val="es-ES"/>
        </w:rPr>
      </w:pPr>
    </w:p>
    <w:p w:rsidR="00A64DC7" w:rsidRPr="002D40E8" w:rsidRDefault="00A64DC7">
      <w:pPr>
        <w:rPr>
          <w:rFonts w:ascii="Arial" w:hAnsi="Arial" w:cs="Arial"/>
          <w:sz w:val="20"/>
          <w:szCs w:val="20"/>
          <w:lang w:val="es-ES"/>
        </w:rPr>
      </w:pPr>
    </w:p>
    <w:p w:rsidR="00A64DC7" w:rsidRPr="002D40E8" w:rsidRDefault="00A64DC7">
      <w:pPr>
        <w:jc w:val="center"/>
        <w:rPr>
          <w:lang w:val="es-ES"/>
        </w:rPr>
      </w:pPr>
      <w:r w:rsidRPr="002D40E8">
        <w:rPr>
          <w:rFonts w:ascii="Arial" w:hAnsi="Arial" w:cs="Arial"/>
          <w:b/>
          <w:sz w:val="20"/>
          <w:szCs w:val="20"/>
          <w:lang w:val="es-ES"/>
        </w:rPr>
        <w:t>LECHE Y PRODUCTOS LACTEOS</w:t>
      </w:r>
    </w:p>
    <w:p w:rsidR="00A64DC7" w:rsidRPr="002D40E8" w:rsidRDefault="00A64DC7">
      <w:pPr>
        <w:rPr>
          <w:rFonts w:ascii="Arial" w:hAnsi="Arial" w:cs="Arial"/>
          <w:b/>
          <w:sz w:val="20"/>
          <w:szCs w:val="20"/>
          <w:lang w:val="es-ES"/>
        </w:rPr>
      </w:pPr>
    </w:p>
    <w:p w:rsidR="00A64DC7" w:rsidRPr="002D40E8" w:rsidRDefault="00A64DC7">
      <w:pPr>
        <w:rPr>
          <w:lang w:val="es-ES"/>
        </w:rPr>
      </w:pPr>
      <w:r w:rsidRPr="002D40E8">
        <w:rPr>
          <w:rFonts w:ascii="Arial" w:hAnsi="Arial" w:cs="Arial"/>
          <w:b/>
          <w:sz w:val="20"/>
          <w:szCs w:val="20"/>
          <w:lang w:val="es-ES"/>
        </w:rPr>
        <w:t>Productos:</w:t>
      </w:r>
    </w:p>
    <w:p w:rsidR="00A64DC7" w:rsidRPr="002D40E8" w:rsidRDefault="00A64DC7">
      <w:pPr>
        <w:rPr>
          <w:rFonts w:ascii="Arial" w:hAnsi="Arial" w:cs="Arial"/>
          <w:sz w:val="20"/>
          <w:szCs w:val="20"/>
          <w:lang w:val="es-ES"/>
        </w:rPr>
      </w:pPr>
    </w:p>
    <w:p w:rsidR="00A64DC7" w:rsidRPr="002D40E8" w:rsidRDefault="00A64DC7">
      <w:pPr>
        <w:autoSpaceDE w:val="0"/>
        <w:jc w:val="center"/>
        <w:rPr>
          <w:lang w:val="es-ES"/>
        </w:rPr>
      </w:pPr>
      <w:r w:rsidRPr="002D40E8">
        <w:rPr>
          <w:rFonts w:ascii="Arial" w:hAnsi="Arial" w:cs="Arial"/>
          <w:b/>
          <w:sz w:val="20"/>
          <w:szCs w:val="20"/>
          <w:lang w:val="es-ES"/>
        </w:rPr>
        <w:t>Batidos UHT</w:t>
      </w:r>
    </w:p>
    <w:p w:rsidR="00A64DC7" w:rsidRPr="002D40E8" w:rsidRDefault="00A64DC7">
      <w:pPr>
        <w:autoSpaceDE w:val="0"/>
        <w:jc w:val="center"/>
        <w:rPr>
          <w:rFonts w:ascii="Arial" w:hAnsi="Arial" w:cs="Arial"/>
          <w:b/>
          <w:sz w:val="20"/>
          <w:szCs w:val="20"/>
          <w:lang w:val="es-ES"/>
        </w:rPr>
      </w:pPr>
    </w:p>
    <w:p w:rsidR="00A64DC7" w:rsidRPr="002D40E8" w:rsidRDefault="00A64DC7">
      <w:pPr>
        <w:jc w:val="both"/>
        <w:rPr>
          <w:lang w:val="es-ES"/>
        </w:rPr>
      </w:pPr>
      <w:r w:rsidRPr="002D40E8">
        <w:rPr>
          <w:rFonts w:ascii="Arial" w:hAnsi="Arial" w:cs="Arial"/>
          <w:sz w:val="20"/>
          <w:szCs w:val="20"/>
          <w:lang w:val="es-ES"/>
        </w:rPr>
        <w:t xml:space="preserve">Productos obtenidos de la mezcla de la leche UHT o esterilizada con el resto de </w:t>
      </w:r>
      <w:proofErr w:type="gramStart"/>
      <w:r w:rsidRPr="002D40E8">
        <w:rPr>
          <w:rFonts w:ascii="Arial" w:hAnsi="Arial" w:cs="Arial"/>
          <w:sz w:val="20"/>
          <w:szCs w:val="20"/>
          <w:lang w:val="es-ES"/>
        </w:rPr>
        <w:t>componentes</w:t>
      </w:r>
      <w:proofErr w:type="gramEnd"/>
      <w:r w:rsidRPr="002D40E8">
        <w:rPr>
          <w:rFonts w:ascii="Arial" w:hAnsi="Arial" w:cs="Arial"/>
          <w:sz w:val="20"/>
          <w:szCs w:val="20"/>
          <w:lang w:val="es-ES"/>
        </w:rPr>
        <w:t xml:space="preserve"> específicos de cada tipo de batido, y que han sido sometidos a un proceso de calentamiento en condiciones tales de temperatura y tiempo, que aseguren la destrucción de los microorganismos y la inactividad de sus formas de resistencia, siendo en el caso de los batidos de leche UHT, el envasado posterior en condiciones asépticas.</w:t>
      </w:r>
    </w:p>
    <w:p w:rsidR="00A64DC7" w:rsidRPr="002D40E8" w:rsidRDefault="00A64DC7">
      <w:pPr>
        <w:autoSpaceDE w:val="0"/>
        <w:rPr>
          <w:lang w:val="es-ES"/>
        </w:rPr>
      </w:pPr>
      <w:r w:rsidRPr="002D40E8">
        <w:rPr>
          <w:rFonts w:ascii="Arial" w:hAnsi="Arial" w:cs="Arial"/>
          <w:sz w:val="20"/>
          <w:szCs w:val="20"/>
          <w:lang w:val="es-ES"/>
        </w:rPr>
        <w:t>Sabores chocolate y vainilla en formato individual de 200 ml</w:t>
      </w:r>
    </w:p>
    <w:p w:rsidR="00A64DC7" w:rsidRPr="002D40E8" w:rsidRDefault="00A64DC7">
      <w:pPr>
        <w:autoSpaceDE w:val="0"/>
        <w:jc w:val="center"/>
        <w:rPr>
          <w:rFonts w:ascii="Arial" w:hAnsi="Arial" w:cs="Arial"/>
          <w:b/>
          <w:sz w:val="20"/>
          <w:szCs w:val="20"/>
          <w:lang w:val="es-ES"/>
        </w:rPr>
      </w:pPr>
    </w:p>
    <w:p w:rsidR="00A64DC7" w:rsidRPr="002D40E8" w:rsidRDefault="00A64DC7">
      <w:pPr>
        <w:autoSpaceDE w:val="0"/>
        <w:jc w:val="center"/>
        <w:rPr>
          <w:lang w:val="es-ES"/>
        </w:rPr>
      </w:pPr>
      <w:r w:rsidRPr="002D40E8">
        <w:rPr>
          <w:rFonts w:ascii="Arial" w:hAnsi="Arial" w:cs="Arial"/>
          <w:b/>
          <w:sz w:val="20"/>
          <w:szCs w:val="20"/>
          <w:lang w:val="es-ES"/>
        </w:rPr>
        <w:t>Bebida de soja</w:t>
      </w:r>
    </w:p>
    <w:p w:rsidR="00A64DC7" w:rsidRPr="002D40E8" w:rsidRDefault="00A64DC7">
      <w:pPr>
        <w:autoSpaceDE w:val="0"/>
        <w:jc w:val="center"/>
        <w:rPr>
          <w:rFonts w:ascii="Arial" w:hAnsi="Arial" w:cs="Arial"/>
          <w:b/>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 xml:space="preserve">Producto procedente de derivados de la soja, con contenido medio de grasa del 1.5 al 2% (asimilable a leche semidesnatada) sin lactosa añadida y sometida a un proceso de calentamiento en condiciones tales de temperatura y tiempo que asegure la destrucción de los microorganismos y la inactividad de sus formas de resistencia y envasada posteriormente en condiciones asépticas. Al igual que la leche sin lactosa se dispensará para </w:t>
      </w:r>
      <w:r w:rsidR="001169F2">
        <w:rPr>
          <w:rFonts w:ascii="Arial" w:hAnsi="Arial" w:cs="Arial"/>
          <w:sz w:val="20"/>
          <w:szCs w:val="20"/>
          <w:lang w:val="es-ES"/>
        </w:rPr>
        <w:t>usuarios</w:t>
      </w:r>
      <w:r w:rsidRPr="002D40E8">
        <w:rPr>
          <w:rFonts w:ascii="Arial" w:hAnsi="Arial" w:cs="Arial"/>
          <w:sz w:val="20"/>
          <w:szCs w:val="20"/>
          <w:lang w:val="es-ES"/>
        </w:rPr>
        <w:t xml:space="preserve"> con intolerancia a </w:t>
      </w:r>
      <w:r w:rsidR="001169F2">
        <w:rPr>
          <w:rFonts w:ascii="Arial" w:hAnsi="Arial" w:cs="Arial"/>
          <w:sz w:val="20"/>
          <w:szCs w:val="20"/>
          <w:lang w:val="es-ES"/>
        </w:rPr>
        <w:t xml:space="preserve">la lactosa y en este caso para usuarios </w:t>
      </w:r>
      <w:r w:rsidRPr="002D40E8">
        <w:rPr>
          <w:rFonts w:ascii="Arial" w:hAnsi="Arial" w:cs="Arial"/>
          <w:sz w:val="20"/>
          <w:szCs w:val="20"/>
          <w:lang w:val="es-ES"/>
        </w:rPr>
        <w:t>con alergia a las proteínas de leche de vaca.</w:t>
      </w:r>
    </w:p>
    <w:p w:rsidR="00A64DC7" w:rsidRPr="002D40E8" w:rsidRDefault="00A64DC7">
      <w:pPr>
        <w:autoSpaceDE w:val="0"/>
        <w:jc w:val="center"/>
        <w:rPr>
          <w:rFonts w:ascii="Arial" w:hAnsi="Arial" w:cs="Arial"/>
          <w:b/>
          <w:sz w:val="20"/>
          <w:szCs w:val="20"/>
          <w:lang w:val="es-ES"/>
        </w:rPr>
      </w:pPr>
    </w:p>
    <w:p w:rsidR="00A64DC7" w:rsidRPr="002D40E8" w:rsidRDefault="00A64DC7">
      <w:pPr>
        <w:autoSpaceDE w:val="0"/>
        <w:jc w:val="center"/>
        <w:rPr>
          <w:lang w:val="es-ES"/>
        </w:rPr>
      </w:pPr>
      <w:r w:rsidRPr="002D40E8">
        <w:rPr>
          <w:rFonts w:ascii="Arial" w:hAnsi="Arial" w:cs="Arial"/>
          <w:b/>
          <w:sz w:val="20"/>
          <w:szCs w:val="20"/>
          <w:lang w:val="es-ES"/>
        </w:rPr>
        <w:t>Helados</w:t>
      </w:r>
    </w:p>
    <w:p w:rsidR="00A64DC7" w:rsidRPr="002D40E8" w:rsidRDefault="00A64DC7">
      <w:pPr>
        <w:autoSpaceDE w:val="0"/>
        <w:jc w:val="center"/>
        <w:rPr>
          <w:rFonts w:ascii="Arial" w:hAnsi="Arial" w:cs="Arial"/>
          <w:b/>
          <w:sz w:val="20"/>
          <w:szCs w:val="20"/>
          <w:lang w:val="es-ES"/>
        </w:rPr>
      </w:pPr>
    </w:p>
    <w:p w:rsidR="00A64DC7" w:rsidRPr="002D40E8" w:rsidRDefault="00A64DC7">
      <w:pPr>
        <w:pStyle w:val="Prrafodelista"/>
        <w:spacing w:after="0" w:line="240" w:lineRule="auto"/>
        <w:ind w:left="0"/>
        <w:jc w:val="both"/>
      </w:pPr>
      <w:r w:rsidRPr="002D40E8">
        <w:rPr>
          <w:rStyle w:val="Fuentedeprrafopredeter1"/>
          <w:rFonts w:ascii="Arial" w:hAnsi="Arial" w:cs="Arial"/>
          <w:sz w:val="20"/>
          <w:szCs w:val="20"/>
        </w:rPr>
        <w:t>Es el producto resultante de batir y congelar una mezcla, debidamente pasterizada y homogeneizada, de leche, derivados de leche y otros productos alimenticios. Diferenciamos:</w:t>
      </w:r>
      <w:r w:rsidRPr="002D40E8">
        <w:rPr>
          <w:rStyle w:val="Fuentedeprrafopredeter1"/>
          <w:rFonts w:ascii="Arial" w:hAnsi="Arial" w:cs="Arial"/>
          <w:sz w:val="20"/>
          <w:szCs w:val="20"/>
        </w:rPr>
        <w:tab/>
      </w:r>
    </w:p>
    <w:p w:rsidR="00A64DC7" w:rsidRPr="002D40E8" w:rsidRDefault="00A64DC7">
      <w:pPr>
        <w:pStyle w:val="Prrafodelista"/>
        <w:numPr>
          <w:ilvl w:val="1"/>
          <w:numId w:val="39"/>
        </w:numPr>
        <w:spacing w:after="0" w:line="240" w:lineRule="auto"/>
        <w:jc w:val="both"/>
      </w:pPr>
      <w:r w:rsidRPr="002D40E8">
        <w:rPr>
          <w:rFonts w:ascii="Arial" w:hAnsi="Arial" w:cs="Arial"/>
          <w:sz w:val="20"/>
          <w:szCs w:val="20"/>
        </w:rPr>
        <w:t>Helados de crema,</w:t>
      </w:r>
    </w:p>
    <w:p w:rsidR="00A64DC7" w:rsidRPr="002D40E8" w:rsidRDefault="00A64DC7">
      <w:pPr>
        <w:pStyle w:val="Prrafodelista"/>
        <w:numPr>
          <w:ilvl w:val="1"/>
          <w:numId w:val="39"/>
        </w:numPr>
        <w:spacing w:after="0" w:line="240" w:lineRule="auto"/>
        <w:jc w:val="both"/>
      </w:pPr>
      <w:r w:rsidRPr="002D40E8">
        <w:rPr>
          <w:rFonts w:ascii="Arial" w:hAnsi="Arial" w:cs="Arial"/>
          <w:sz w:val="20"/>
          <w:szCs w:val="20"/>
        </w:rPr>
        <w:t>Helados de leche</w:t>
      </w:r>
    </w:p>
    <w:p w:rsidR="00A64DC7" w:rsidRPr="002D40E8" w:rsidRDefault="00A64DC7">
      <w:pPr>
        <w:pStyle w:val="Prrafodelista"/>
        <w:numPr>
          <w:ilvl w:val="1"/>
          <w:numId w:val="39"/>
        </w:numPr>
        <w:spacing w:after="0" w:line="240" w:lineRule="auto"/>
        <w:jc w:val="both"/>
      </w:pPr>
      <w:r w:rsidRPr="002D40E8">
        <w:rPr>
          <w:rFonts w:ascii="Arial" w:hAnsi="Arial" w:cs="Arial"/>
          <w:sz w:val="20"/>
          <w:szCs w:val="20"/>
        </w:rPr>
        <w:t>Sorbetes</w:t>
      </w:r>
    </w:p>
    <w:p w:rsidR="00A64DC7" w:rsidRPr="002D40E8" w:rsidRDefault="00A64DC7">
      <w:pPr>
        <w:pStyle w:val="Prrafodelista"/>
        <w:autoSpaceDE w:val="0"/>
        <w:spacing w:after="0" w:line="240" w:lineRule="auto"/>
        <w:ind w:left="0"/>
        <w:jc w:val="center"/>
        <w:rPr>
          <w:rFonts w:ascii="Arial" w:hAnsi="Arial" w:cs="Arial"/>
          <w:b/>
          <w:sz w:val="20"/>
          <w:szCs w:val="20"/>
        </w:rPr>
      </w:pPr>
    </w:p>
    <w:p w:rsidR="00A64DC7" w:rsidRPr="002D40E8" w:rsidRDefault="00A64DC7">
      <w:pPr>
        <w:autoSpaceDE w:val="0"/>
        <w:jc w:val="center"/>
        <w:rPr>
          <w:rFonts w:ascii="Arial" w:hAnsi="Arial" w:cs="Arial"/>
          <w:b/>
          <w:sz w:val="20"/>
          <w:szCs w:val="20"/>
          <w:lang w:val="es-ES"/>
        </w:rPr>
      </w:pPr>
    </w:p>
    <w:p w:rsidR="00A64DC7" w:rsidRPr="002D40E8" w:rsidRDefault="00A64DC7">
      <w:pPr>
        <w:autoSpaceDE w:val="0"/>
        <w:jc w:val="center"/>
      </w:pPr>
      <w:r w:rsidRPr="002D40E8">
        <w:rPr>
          <w:rFonts w:ascii="Arial" w:hAnsi="Arial" w:cs="Arial"/>
          <w:b/>
          <w:sz w:val="20"/>
          <w:szCs w:val="20"/>
          <w:lang w:val="es-ES"/>
        </w:rPr>
        <w:lastRenderedPageBreak/>
        <w:t>Leche desnatada granulada</w:t>
      </w:r>
    </w:p>
    <w:p w:rsidR="00A64DC7" w:rsidRPr="002D40E8" w:rsidRDefault="00A64DC7">
      <w:pPr>
        <w:autoSpaceDE w:val="0"/>
        <w:rPr>
          <w:rFonts w:ascii="Arial" w:hAnsi="Arial" w:cs="Arial"/>
          <w:b/>
          <w:sz w:val="20"/>
          <w:szCs w:val="20"/>
          <w:lang w:val="es-ES"/>
        </w:rPr>
      </w:pPr>
    </w:p>
    <w:p w:rsidR="00A64DC7" w:rsidRPr="002D40E8" w:rsidRDefault="00A64DC7">
      <w:pPr>
        <w:autoSpaceDE w:val="0"/>
        <w:rPr>
          <w:lang w:val="es-ES"/>
        </w:rPr>
      </w:pPr>
      <w:r w:rsidRPr="002D40E8">
        <w:rPr>
          <w:rFonts w:ascii="Arial" w:hAnsi="Arial" w:cs="Arial"/>
          <w:sz w:val="20"/>
          <w:szCs w:val="20"/>
          <w:lang w:val="es-ES"/>
        </w:rPr>
        <w:t>Leche instantánea desnatada especial para máquinas.</w:t>
      </w:r>
    </w:p>
    <w:p w:rsidR="00A64DC7" w:rsidRPr="002D40E8" w:rsidRDefault="00A64DC7">
      <w:pPr>
        <w:rPr>
          <w:lang w:val="es-ES"/>
        </w:rPr>
      </w:pPr>
      <w:r w:rsidRPr="002D40E8">
        <w:rPr>
          <w:rFonts w:ascii="Arial" w:hAnsi="Arial" w:cs="Arial"/>
          <w:sz w:val="20"/>
          <w:szCs w:val="20"/>
          <w:lang w:val="es-ES"/>
        </w:rPr>
        <w:t>El contenido en materia grasa será de porcentaje de un 1 % (m/m) como máximo.</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Leches fermentadas con Lactobacillus casei</w:t>
      </w:r>
    </w:p>
    <w:p w:rsidR="00A64DC7" w:rsidRPr="002D40E8" w:rsidRDefault="00A64DC7">
      <w:pPr>
        <w:jc w:val="center"/>
        <w:rPr>
          <w:rFonts w:ascii="Arial" w:hAnsi="Arial" w:cs="Arial"/>
          <w:b/>
          <w:bCs/>
          <w:sz w:val="20"/>
          <w:szCs w:val="20"/>
          <w:lang w:val="es-ES"/>
        </w:rPr>
      </w:pPr>
    </w:p>
    <w:p w:rsidR="00A64DC7" w:rsidRPr="002D40E8" w:rsidRDefault="00A64DC7">
      <w:pPr>
        <w:tabs>
          <w:tab w:val="center" w:pos="4214"/>
          <w:tab w:val="left" w:pos="4890"/>
        </w:tabs>
        <w:rPr>
          <w:lang w:val="es-ES"/>
        </w:rPr>
      </w:pPr>
      <w:r w:rsidRPr="002D40E8">
        <w:rPr>
          <w:rStyle w:val="Fuentedeprrafopredeter1"/>
          <w:rFonts w:ascii="Arial" w:hAnsi="Arial" w:cs="Arial"/>
          <w:spacing w:val="-3"/>
          <w:sz w:val="20"/>
          <w:szCs w:val="20"/>
          <w:lang w:val="es-ES"/>
        </w:rPr>
        <w:t xml:space="preserve">Leche fermentada con fermentos lácticos propios del yogur, </w:t>
      </w:r>
      <w:r w:rsidRPr="002D40E8">
        <w:rPr>
          <w:rStyle w:val="Fuentedeprrafopredeter1"/>
          <w:rFonts w:ascii="Arial" w:hAnsi="Arial" w:cs="Arial"/>
          <w:i/>
          <w:iCs/>
          <w:sz w:val="20"/>
          <w:szCs w:val="20"/>
          <w:lang w:val="es-ES"/>
        </w:rPr>
        <w:t>Lactobacillus bulgaricus</w:t>
      </w:r>
      <w:r w:rsidRPr="002D40E8">
        <w:rPr>
          <w:rStyle w:val="Fuentedeprrafopredeter1"/>
          <w:rFonts w:ascii="Arial" w:hAnsi="Arial" w:cs="Arial"/>
          <w:sz w:val="20"/>
          <w:szCs w:val="20"/>
          <w:lang w:val="es-ES"/>
        </w:rPr>
        <w:t xml:space="preserve"> y </w:t>
      </w:r>
      <w:r w:rsidRPr="002D40E8">
        <w:rPr>
          <w:rStyle w:val="Fuentedeprrafopredeter1"/>
          <w:rFonts w:ascii="Arial" w:hAnsi="Arial" w:cs="Arial"/>
          <w:i/>
          <w:iCs/>
          <w:sz w:val="20"/>
          <w:szCs w:val="20"/>
          <w:lang w:val="es-ES"/>
        </w:rPr>
        <w:t>Streptococcus hermophilus,</w:t>
      </w:r>
      <w:r w:rsidRPr="002D40E8">
        <w:rPr>
          <w:rStyle w:val="Fuentedeprrafopredeter1"/>
          <w:rFonts w:ascii="Arial" w:hAnsi="Arial" w:cs="Arial"/>
          <w:i/>
          <w:iCs/>
          <w:spacing w:val="-3"/>
          <w:sz w:val="20"/>
          <w:szCs w:val="20"/>
          <w:lang w:val="es-ES"/>
        </w:rPr>
        <w:t xml:space="preserve"> y Lactobacillus casei </w:t>
      </w:r>
      <w:r w:rsidRPr="002D40E8">
        <w:rPr>
          <w:rStyle w:val="Fuentedeprrafopredeter1"/>
          <w:rFonts w:ascii="Arial" w:hAnsi="Arial" w:cs="Arial"/>
          <w:spacing w:val="-3"/>
          <w:sz w:val="20"/>
          <w:szCs w:val="20"/>
          <w:lang w:val="es-ES"/>
        </w:rPr>
        <w:t>con vitaminas B 6 y D; sin gluten y no más de 0,3 % de materia grasa y no más de 5% de hidratos de carbono en forma de monosacáridos y disacáridos. Formatos: unidosis de 100 ó 125 cc.</w:t>
      </w:r>
    </w:p>
    <w:p w:rsidR="00A64DC7" w:rsidRPr="002D40E8" w:rsidRDefault="00A64DC7">
      <w:pPr>
        <w:pStyle w:val="Default"/>
        <w:jc w:val="both"/>
        <w:rPr>
          <w:color w:val="auto"/>
          <w:spacing w:val="-3"/>
          <w:sz w:val="20"/>
          <w:szCs w:val="20"/>
        </w:rPr>
      </w:pPr>
    </w:p>
    <w:p w:rsidR="00A64DC7" w:rsidRPr="002D40E8" w:rsidRDefault="00A64DC7">
      <w:pPr>
        <w:jc w:val="center"/>
        <w:rPr>
          <w:lang w:val="es-ES"/>
        </w:rPr>
      </w:pPr>
      <w:r w:rsidRPr="002D40E8">
        <w:rPr>
          <w:rFonts w:ascii="Arial" w:hAnsi="Arial" w:cs="Arial"/>
          <w:b/>
          <w:bCs/>
          <w:sz w:val="20"/>
          <w:szCs w:val="20"/>
          <w:lang w:val="es-ES"/>
        </w:rPr>
        <w:t>Leches fermentadas con Bifidobacterias)</w:t>
      </w:r>
    </w:p>
    <w:p w:rsidR="00A64DC7" w:rsidRPr="002D40E8" w:rsidRDefault="00A64DC7">
      <w:pPr>
        <w:pStyle w:val="Default"/>
        <w:jc w:val="both"/>
        <w:rPr>
          <w:b/>
          <w:bCs/>
          <w:color w:val="auto"/>
          <w:spacing w:val="-3"/>
          <w:sz w:val="20"/>
          <w:szCs w:val="20"/>
        </w:rPr>
      </w:pPr>
    </w:p>
    <w:p w:rsidR="00A64DC7" w:rsidRPr="002D40E8" w:rsidRDefault="00A64DC7">
      <w:pPr>
        <w:pStyle w:val="Default"/>
        <w:jc w:val="both"/>
        <w:rPr>
          <w:color w:val="auto"/>
        </w:rPr>
      </w:pPr>
      <w:r w:rsidRPr="002D40E8">
        <w:rPr>
          <w:iCs/>
          <w:color w:val="auto"/>
          <w:spacing w:val="-3"/>
          <w:sz w:val="20"/>
          <w:szCs w:val="20"/>
        </w:rPr>
        <w:t>Leche fermentada por la acción de los fermentos lácticos y las bifidobacterias.</w:t>
      </w:r>
    </w:p>
    <w:p w:rsidR="00A64DC7" w:rsidRPr="002D40E8" w:rsidRDefault="00A64DC7">
      <w:pPr>
        <w:pStyle w:val="Default"/>
        <w:jc w:val="both"/>
        <w:rPr>
          <w:color w:val="auto"/>
        </w:rPr>
      </w:pPr>
      <w:r w:rsidRPr="002D40E8">
        <w:rPr>
          <w:color w:val="auto"/>
          <w:sz w:val="20"/>
          <w:szCs w:val="20"/>
        </w:rPr>
        <w:t>Formato: pack de 4 unidades indivisibles de 125 gr</w:t>
      </w:r>
    </w:p>
    <w:p w:rsidR="00A64DC7" w:rsidRPr="002D40E8" w:rsidRDefault="00A64DC7">
      <w:pPr>
        <w:pStyle w:val="Default"/>
        <w:jc w:val="both"/>
        <w:rPr>
          <w:iCs/>
          <w:color w:val="auto"/>
          <w:spacing w:val="-3"/>
          <w:sz w:val="20"/>
          <w:szCs w:val="20"/>
        </w:rPr>
      </w:pPr>
    </w:p>
    <w:p w:rsidR="00A64DC7" w:rsidRPr="002D40E8" w:rsidRDefault="00A64DC7">
      <w:pPr>
        <w:pStyle w:val="Default"/>
        <w:jc w:val="both"/>
        <w:rPr>
          <w:iCs/>
          <w:color w:val="auto"/>
          <w:spacing w:val="-3"/>
          <w:sz w:val="20"/>
          <w:szCs w:val="20"/>
        </w:rPr>
      </w:pPr>
    </w:p>
    <w:p w:rsidR="00A64DC7" w:rsidRPr="002D40E8" w:rsidRDefault="00A64DC7">
      <w:pPr>
        <w:pStyle w:val="Default"/>
        <w:jc w:val="both"/>
        <w:rPr>
          <w:iCs/>
          <w:color w:val="auto"/>
          <w:spacing w:val="-3"/>
          <w:sz w:val="20"/>
          <w:szCs w:val="20"/>
        </w:rPr>
      </w:pPr>
    </w:p>
    <w:p w:rsidR="00A64DC7" w:rsidRPr="002D40E8" w:rsidRDefault="00A64DC7">
      <w:pPr>
        <w:pStyle w:val="Default"/>
        <w:jc w:val="both"/>
        <w:rPr>
          <w:iCs/>
          <w:color w:val="auto"/>
          <w:spacing w:val="-3"/>
          <w:sz w:val="20"/>
          <w:szCs w:val="20"/>
        </w:rPr>
      </w:pPr>
    </w:p>
    <w:p w:rsidR="00A64DC7" w:rsidRPr="002D40E8" w:rsidRDefault="00A64DC7">
      <w:pPr>
        <w:pStyle w:val="Default"/>
        <w:jc w:val="center"/>
        <w:rPr>
          <w:color w:val="auto"/>
        </w:rPr>
      </w:pPr>
      <w:r w:rsidRPr="002D40E8">
        <w:rPr>
          <w:b/>
          <w:bCs/>
          <w:iCs/>
          <w:color w:val="auto"/>
          <w:spacing w:val="-3"/>
          <w:sz w:val="20"/>
          <w:szCs w:val="20"/>
        </w:rPr>
        <w:t>Leche fresca pasteurizada</w:t>
      </w:r>
    </w:p>
    <w:p w:rsidR="00A64DC7" w:rsidRPr="002D40E8" w:rsidRDefault="00A64DC7">
      <w:pPr>
        <w:jc w:val="center"/>
        <w:rPr>
          <w:rFonts w:ascii="Arial" w:hAnsi="Arial" w:cs="Arial"/>
          <w:b/>
          <w:bCs/>
          <w:iCs/>
          <w:spacing w:val="-3"/>
          <w:sz w:val="20"/>
          <w:szCs w:val="20"/>
          <w:lang w:val="es-ES"/>
        </w:rPr>
      </w:pPr>
    </w:p>
    <w:p w:rsidR="00A64DC7" w:rsidRPr="002D40E8" w:rsidRDefault="00A64DC7">
      <w:pPr>
        <w:jc w:val="both"/>
        <w:rPr>
          <w:lang w:val="es-ES"/>
        </w:rPr>
      </w:pPr>
      <w:r w:rsidRPr="002D40E8">
        <w:rPr>
          <w:rFonts w:ascii="Arial" w:hAnsi="Arial" w:cs="Arial"/>
          <w:sz w:val="20"/>
          <w:szCs w:val="20"/>
          <w:lang w:val="es-ES"/>
        </w:rPr>
        <w:t>Leche natural que ha sido sometida a un tratamiento térmico específico y por un tiempo determinado, para lograr la destrucción de los organismos patógenos que pueda contener, sin alterar en forma considerable su composición, sabor ni valor alimenticio.</w:t>
      </w:r>
    </w:p>
    <w:p w:rsidR="00A64DC7" w:rsidRPr="002D40E8" w:rsidRDefault="00A64DC7">
      <w:pPr>
        <w:jc w:val="both"/>
        <w:rPr>
          <w:lang w:val="es-ES"/>
        </w:rPr>
      </w:pPr>
      <w:r w:rsidRPr="002D40E8">
        <w:rPr>
          <w:rFonts w:ascii="Arial" w:hAnsi="Arial" w:cs="Arial"/>
          <w:sz w:val="20"/>
          <w:szCs w:val="20"/>
          <w:lang w:val="es-ES"/>
        </w:rPr>
        <w:t>Presentación: Entera y semidesnatada</w:t>
      </w:r>
    </w:p>
    <w:p w:rsidR="00A64DC7" w:rsidRPr="002D40E8" w:rsidRDefault="00A64DC7">
      <w:pPr>
        <w:jc w:val="both"/>
        <w:rPr>
          <w:rFonts w:ascii="Arial" w:hAnsi="Arial" w:cs="Arial"/>
          <w:b/>
          <w:bCs/>
          <w:iCs/>
          <w:spacing w:val="-3"/>
          <w:sz w:val="20"/>
          <w:szCs w:val="20"/>
          <w:lang w:val="es-ES"/>
        </w:rPr>
      </w:pPr>
    </w:p>
    <w:p w:rsidR="00A64DC7" w:rsidRPr="002D40E8" w:rsidRDefault="00A64DC7">
      <w:pPr>
        <w:jc w:val="center"/>
        <w:rPr>
          <w:rFonts w:ascii="Arial" w:hAnsi="Arial" w:cs="Arial"/>
          <w:b/>
          <w:bCs/>
          <w:iCs/>
          <w:spacing w:val="-3"/>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Leche UHT desnatada</w:t>
      </w:r>
    </w:p>
    <w:p w:rsidR="00A64DC7" w:rsidRPr="002D40E8" w:rsidRDefault="00A64DC7">
      <w:pPr>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Se entiende por leche UHT desnatada a la leche natural desnatada sometida a un proceso de calentamiento en condiciones tales de temperatura y tiempo que asegure la destrucción de los microorganismos y la inactividad de sus formas de resistencia y envasada posteriormente en condiciones asépticas.</w:t>
      </w:r>
    </w:p>
    <w:p w:rsidR="00A64DC7" w:rsidRPr="002D40E8" w:rsidRDefault="00A64DC7">
      <w:pPr>
        <w:pStyle w:val="Default"/>
        <w:jc w:val="both"/>
        <w:rPr>
          <w:color w:val="auto"/>
        </w:rPr>
      </w:pPr>
      <w:r w:rsidRPr="002D40E8">
        <w:rPr>
          <w:color w:val="auto"/>
          <w:sz w:val="20"/>
          <w:szCs w:val="20"/>
        </w:rPr>
        <w:t>El contenido en materia grasa será de porcentaje de un 0,50 % como máximo.</w:t>
      </w:r>
    </w:p>
    <w:p w:rsidR="00A64DC7" w:rsidRPr="002D40E8" w:rsidRDefault="00A64DC7">
      <w:pPr>
        <w:rPr>
          <w:rFonts w:ascii="Arial" w:hAnsi="Arial" w:cs="Arial"/>
          <w:sz w:val="20"/>
          <w:szCs w:val="20"/>
          <w:lang w:val="es-ES"/>
        </w:rPr>
      </w:pPr>
    </w:p>
    <w:p w:rsidR="00A64DC7" w:rsidRPr="002D40E8" w:rsidRDefault="00A64DC7">
      <w:pP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Leche UHT entera</w:t>
      </w:r>
    </w:p>
    <w:p w:rsidR="00A64DC7" w:rsidRPr="002D40E8" w:rsidRDefault="00A64DC7">
      <w:pPr>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Se entiende por leche UHT entera a la leche natural entera sometida a un proceso de calentamiento en condiciones tales de temperatura y tiempo que asegure la destrucción de los microorganismos y la inactividad de sus formas de resistencia y envasada posteriormente en condiciones asépticas.</w:t>
      </w:r>
    </w:p>
    <w:p w:rsidR="00A64DC7" w:rsidRPr="002D40E8" w:rsidRDefault="00A64DC7">
      <w:pPr>
        <w:rPr>
          <w:lang w:val="es-ES"/>
        </w:rPr>
      </w:pPr>
      <w:r w:rsidRPr="002D40E8">
        <w:rPr>
          <w:rFonts w:ascii="Arial" w:hAnsi="Arial" w:cs="Arial"/>
          <w:sz w:val="20"/>
          <w:szCs w:val="20"/>
          <w:lang w:val="es-ES"/>
        </w:rPr>
        <w:t>El contenido en materia grasa será de un 3,50 %.</w:t>
      </w:r>
    </w:p>
    <w:p w:rsidR="00A64DC7" w:rsidRPr="002D40E8" w:rsidRDefault="00A64DC7">
      <w:pP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Leche UHT semidesnatada</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z w:val="20"/>
          <w:szCs w:val="20"/>
          <w:lang w:val="es-ES"/>
        </w:rPr>
        <w:t>Se entiende por leche UHT semidesnatada a la leche natural semidesnatada sometida a un proceso de calentamiento en condiciones tales de temperatura y tiempo que asegure la destrucción de los microorganismos y la inactividad de sus formas de resistencia y envasada posteriormente en condiciones asépticas.</w:t>
      </w:r>
    </w:p>
    <w:p w:rsidR="00A64DC7" w:rsidRPr="002D40E8" w:rsidRDefault="00A64DC7">
      <w:pPr>
        <w:jc w:val="both"/>
        <w:rPr>
          <w:rFonts w:ascii="Arial" w:hAnsi="Arial" w:cs="Arial"/>
          <w:sz w:val="20"/>
          <w:szCs w:val="20"/>
          <w:lang w:val="es-ES"/>
        </w:rPr>
      </w:pPr>
    </w:p>
    <w:p w:rsidR="00A64DC7" w:rsidRPr="002D40E8" w:rsidRDefault="00A64DC7">
      <w:pPr>
        <w:rPr>
          <w:lang w:val="es-ES"/>
        </w:rPr>
      </w:pPr>
      <w:r w:rsidRPr="002D40E8">
        <w:rPr>
          <w:rStyle w:val="Fuentedeprrafopredeter1"/>
          <w:rFonts w:ascii="Arial" w:hAnsi="Arial" w:cs="Arial"/>
          <w:sz w:val="20"/>
          <w:szCs w:val="20"/>
          <w:lang w:val="es-ES"/>
        </w:rPr>
        <w:t>El contenido en materia será de un porcentaje comprendido entre un 1,50 % como mínimo y un 1,80 % como máximo.</w:t>
      </w:r>
    </w:p>
    <w:p w:rsidR="00A64DC7" w:rsidRPr="002D40E8" w:rsidRDefault="00A64DC7">
      <w:pP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lastRenderedPageBreak/>
        <w:t>Leche UHT sin lactosa</w:t>
      </w:r>
    </w:p>
    <w:p w:rsidR="00A64DC7" w:rsidRPr="002D40E8" w:rsidRDefault="00A64DC7">
      <w:pPr>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Se entiende la leche natural semidesnatada a la que se le ha extraído la lactosa y sometida a un proceso de calentamiento en condiciones tales de temperatura y tiempo que asegure la destrucción de los microorganismos y la inactividad de sus formas de resistencia y envasada posteriormente en condiciones asépticas.</w:t>
      </w:r>
    </w:p>
    <w:p w:rsidR="00A64DC7" w:rsidRPr="002D40E8" w:rsidRDefault="00A64DC7">
      <w:pP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Nata UHT</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z w:val="20"/>
          <w:szCs w:val="20"/>
          <w:lang w:val="es-ES"/>
        </w:rPr>
        <w:t>Se entiende por nata UHT la sometida, en circulación continua, a tratamiento térmico que asegure la destrucción de los gérmenes y la inactivación de sus formas de resistencia. Siendo posteriormente envasada en condiciones asépticas</w:t>
      </w:r>
    </w:p>
    <w:p w:rsidR="00A64DC7" w:rsidRPr="002D40E8" w:rsidRDefault="00A64DC7">
      <w:pPr>
        <w:rPr>
          <w:rFonts w:ascii="Arial" w:hAnsi="Arial" w:cs="Arial"/>
          <w:sz w:val="20"/>
          <w:szCs w:val="20"/>
          <w:lang w:val="es-ES"/>
        </w:rPr>
      </w:pPr>
    </w:p>
    <w:p w:rsidR="00A64DC7" w:rsidRPr="002D40E8" w:rsidRDefault="00A64DC7">
      <w:pPr>
        <w:rPr>
          <w:rFonts w:ascii="Arial" w:hAnsi="Arial" w:cs="Arial"/>
          <w:sz w:val="20"/>
          <w:szCs w:val="20"/>
          <w:lang w:val="es-ES"/>
        </w:rPr>
      </w:pPr>
    </w:p>
    <w:p w:rsidR="00A64DC7" w:rsidRPr="002D40E8" w:rsidRDefault="00A64DC7">
      <w:pPr>
        <w:rPr>
          <w:rFonts w:ascii="Arial" w:hAnsi="Arial" w:cs="Arial"/>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Postres lácteos</w:t>
      </w:r>
    </w:p>
    <w:p w:rsidR="00A64DC7" w:rsidRPr="002D40E8" w:rsidRDefault="00A64DC7">
      <w:pPr>
        <w:jc w:val="center"/>
        <w:rPr>
          <w:rFonts w:ascii="Arial" w:hAnsi="Arial" w:cs="Arial"/>
          <w:b/>
          <w:bCs/>
          <w:sz w:val="20"/>
          <w:szCs w:val="20"/>
          <w:lang w:val="es-ES"/>
        </w:rPr>
      </w:pPr>
    </w:p>
    <w:p w:rsidR="00A64DC7" w:rsidRPr="002D40E8" w:rsidRDefault="00A64DC7">
      <w:pPr>
        <w:tabs>
          <w:tab w:val="left" w:pos="-720"/>
        </w:tabs>
        <w:jc w:val="both"/>
        <w:rPr>
          <w:lang w:val="es-ES"/>
        </w:rPr>
      </w:pPr>
      <w:r w:rsidRPr="002D40E8">
        <w:rPr>
          <w:rStyle w:val="Fuentedeprrafopredeter1"/>
          <w:rFonts w:ascii="Arial" w:hAnsi="Arial" w:cs="Arial"/>
          <w:b/>
          <w:bCs/>
          <w:spacing w:val="-3"/>
          <w:sz w:val="20"/>
          <w:szCs w:val="20"/>
          <w:lang w:val="es-ES"/>
        </w:rPr>
        <w:t>Cuajada: s</w:t>
      </w:r>
      <w:r w:rsidRPr="002D40E8">
        <w:rPr>
          <w:rStyle w:val="Fuentedeprrafopredeter1"/>
          <w:rFonts w:ascii="Arial" w:hAnsi="Arial" w:cs="Arial"/>
          <w:sz w:val="20"/>
          <w:szCs w:val="20"/>
          <w:lang w:val="es-ES"/>
        </w:rPr>
        <w:t>e entiende por cuajada el producto semisólido obtenido de la leche entera, semidesnatada o desnatada sometida a tratamiento térmico adecuado, coagulada por la acción del cuajo u otras encimas coagulantes autorizadas, sin adición de fermentos lácticos y sin proceso de desuerado. Según los productos añadidos, la cuajada puede clasificarse de la siguiente forma: - Cuajada - Cuajada azucarada, es la cuajada a la que se ha añadido azúcar o azúcares comestibles. - Cuajada edulcorada o con edulcorante es la cuajada a la que se han añadido edulcorantes autorizados. -</w:t>
      </w:r>
    </w:p>
    <w:p w:rsidR="00A64DC7" w:rsidRPr="002D40E8" w:rsidRDefault="00A64DC7">
      <w:pPr>
        <w:tabs>
          <w:tab w:val="left" w:pos="-720"/>
        </w:tabs>
        <w:jc w:val="both"/>
        <w:rPr>
          <w:rFonts w:ascii="Arial" w:hAnsi="Arial" w:cs="Arial"/>
          <w:sz w:val="20"/>
          <w:szCs w:val="20"/>
          <w:lang w:val="es-ES"/>
        </w:rPr>
      </w:pPr>
    </w:p>
    <w:p w:rsidR="00A64DC7" w:rsidRPr="002D40E8" w:rsidRDefault="00A64DC7">
      <w:pPr>
        <w:tabs>
          <w:tab w:val="left" w:pos="-720"/>
        </w:tabs>
        <w:jc w:val="both"/>
        <w:rPr>
          <w:lang w:val="es-ES"/>
        </w:rPr>
      </w:pPr>
      <w:r w:rsidRPr="002D40E8">
        <w:rPr>
          <w:rStyle w:val="Fuentedeprrafopredeter1"/>
          <w:rFonts w:ascii="Arial" w:hAnsi="Arial" w:cs="Arial"/>
          <w:b/>
          <w:sz w:val="20"/>
          <w:szCs w:val="20"/>
          <w:lang w:val="es-ES"/>
        </w:rPr>
        <w:t>Flan</w:t>
      </w:r>
      <w:r w:rsidRPr="002D40E8">
        <w:rPr>
          <w:rStyle w:val="Fuentedeprrafopredeter1"/>
          <w:rFonts w:ascii="Arial" w:hAnsi="Arial" w:cs="Arial"/>
          <w:sz w:val="20"/>
          <w:szCs w:val="20"/>
          <w:lang w:val="es-ES"/>
        </w:rPr>
        <w:t>: Postre lácteo de variedad vainilla y huevo, compuesto por leche entera o desnatada, huevo entero, azúcares, leche en polvo, almidones, aromas, colorantes naturales y estabilizantes.</w:t>
      </w:r>
    </w:p>
    <w:p w:rsidR="00A64DC7" w:rsidRPr="002D40E8" w:rsidRDefault="00A64DC7">
      <w:pPr>
        <w:tabs>
          <w:tab w:val="left" w:pos="-720"/>
        </w:tabs>
        <w:jc w:val="both"/>
        <w:rPr>
          <w:lang w:val="es-ES"/>
        </w:rPr>
      </w:pPr>
      <w:r w:rsidRPr="002D40E8">
        <w:rPr>
          <w:rFonts w:ascii="Arial" w:hAnsi="Arial" w:cs="Arial"/>
          <w:sz w:val="20"/>
          <w:szCs w:val="20"/>
          <w:lang w:val="es-ES"/>
        </w:rPr>
        <w:t>Formato flan de vainilla: pack de 4 unidades indivisibles de 110 gr</w:t>
      </w:r>
    </w:p>
    <w:p w:rsidR="00A64DC7" w:rsidRPr="002D40E8" w:rsidRDefault="00A64DC7">
      <w:pPr>
        <w:tabs>
          <w:tab w:val="left" w:pos="-720"/>
        </w:tabs>
        <w:jc w:val="both"/>
        <w:rPr>
          <w:lang w:val="es-ES"/>
        </w:rPr>
      </w:pPr>
      <w:r w:rsidRPr="002D40E8">
        <w:rPr>
          <w:rFonts w:ascii="Arial" w:hAnsi="Arial" w:cs="Arial"/>
          <w:sz w:val="20"/>
          <w:szCs w:val="20"/>
          <w:lang w:val="es-ES"/>
        </w:rPr>
        <w:t>Formato flan de huevo: pack de 4 unidades indivisibles de 125 gr.</w:t>
      </w:r>
    </w:p>
    <w:p w:rsidR="00A64DC7" w:rsidRPr="002D40E8" w:rsidRDefault="00A64DC7">
      <w:pPr>
        <w:tabs>
          <w:tab w:val="left" w:pos="-720"/>
        </w:tabs>
        <w:jc w:val="both"/>
        <w:rPr>
          <w:rFonts w:ascii="Arial" w:hAnsi="Arial" w:cs="Arial"/>
          <w:sz w:val="20"/>
          <w:szCs w:val="20"/>
          <w:lang w:val="es-ES"/>
        </w:rPr>
      </w:pPr>
    </w:p>
    <w:p w:rsidR="00A64DC7" w:rsidRPr="002D40E8" w:rsidRDefault="00A64DC7">
      <w:pPr>
        <w:tabs>
          <w:tab w:val="left" w:pos="-720"/>
        </w:tabs>
        <w:jc w:val="both"/>
        <w:rPr>
          <w:lang w:val="es-ES"/>
        </w:rPr>
      </w:pPr>
      <w:r w:rsidRPr="002D40E8">
        <w:rPr>
          <w:rStyle w:val="Fuentedeprrafopredeter1"/>
          <w:rFonts w:ascii="Arial" w:hAnsi="Arial" w:cs="Arial"/>
          <w:b/>
          <w:bCs/>
          <w:spacing w:val="-3"/>
          <w:sz w:val="20"/>
          <w:szCs w:val="20"/>
          <w:lang w:val="es-ES"/>
        </w:rPr>
        <w:t xml:space="preserve">Natillas: </w:t>
      </w:r>
      <w:r w:rsidRPr="002D40E8">
        <w:rPr>
          <w:rStyle w:val="Fuentedeprrafopredeter1"/>
          <w:rFonts w:ascii="Arial" w:hAnsi="Arial" w:cs="Arial"/>
          <w:sz w:val="20"/>
          <w:szCs w:val="20"/>
          <w:lang w:val="es-ES"/>
        </w:rPr>
        <w:t xml:space="preserve">Postre lácteo compuesto por leche, azúcar, huevo (potestativo), grasas, almidones, aromas, espesantes y colorantes autorizados. Podrá llevar chocolate o cacao en su fórmula, denominándose entonces crema o cremoso de chocolate. Habrá sido sometido a un tratamiento térmico que asegure su estabilidad. </w:t>
      </w:r>
      <w:r w:rsidRPr="002D40E8">
        <w:rPr>
          <w:rStyle w:val="Fuentedeprrafopredeter1"/>
          <w:rFonts w:ascii="Arial" w:hAnsi="Arial" w:cs="Arial"/>
          <w:spacing w:val="-3"/>
          <w:sz w:val="20"/>
          <w:szCs w:val="20"/>
          <w:lang w:val="es-ES"/>
        </w:rPr>
        <w:t>en envase de 130 gramos</w:t>
      </w:r>
    </w:p>
    <w:p w:rsidR="00A64DC7" w:rsidRPr="002D40E8" w:rsidRDefault="00A64DC7">
      <w:pPr>
        <w:tabs>
          <w:tab w:val="left" w:pos="-720"/>
        </w:tabs>
        <w:jc w:val="both"/>
        <w:rPr>
          <w:rFonts w:ascii="Arial" w:hAnsi="Arial" w:cs="Arial"/>
          <w:b/>
          <w:bCs/>
          <w:spacing w:val="-3"/>
          <w:sz w:val="20"/>
          <w:szCs w:val="20"/>
          <w:lang w:val="es-ES"/>
        </w:rPr>
      </w:pPr>
    </w:p>
    <w:p w:rsidR="00A64DC7" w:rsidRPr="002D40E8" w:rsidRDefault="00A64DC7">
      <w:pPr>
        <w:tabs>
          <w:tab w:val="left" w:pos="-720"/>
        </w:tabs>
        <w:jc w:val="both"/>
        <w:rPr>
          <w:lang w:val="es-ES"/>
        </w:rPr>
      </w:pPr>
      <w:r w:rsidRPr="002D40E8">
        <w:rPr>
          <w:rStyle w:val="Fuentedeprrafopredeter1"/>
          <w:rFonts w:ascii="Arial" w:hAnsi="Arial" w:cs="Arial"/>
          <w:b/>
          <w:bCs/>
          <w:spacing w:val="-3"/>
          <w:sz w:val="20"/>
          <w:szCs w:val="20"/>
          <w:lang w:val="es-ES"/>
        </w:rPr>
        <w:t xml:space="preserve">Arroz con leche: </w:t>
      </w:r>
      <w:r w:rsidRPr="002D40E8">
        <w:rPr>
          <w:rStyle w:val="Fuentedeprrafopredeter1"/>
          <w:rFonts w:ascii="Arial" w:hAnsi="Arial" w:cs="Arial"/>
          <w:sz w:val="20"/>
          <w:szCs w:val="20"/>
          <w:lang w:val="es-ES"/>
        </w:rPr>
        <w:t>Se define como el postre lácteo con sabor característico elaborado a base de leche, arroz y otros ingredientes autorizados. En envases de 140 gramos</w:t>
      </w:r>
    </w:p>
    <w:p w:rsidR="00A64DC7" w:rsidRPr="002D40E8" w:rsidRDefault="00A64DC7">
      <w:pPr>
        <w:tabs>
          <w:tab w:val="left" w:pos="-720"/>
        </w:tabs>
        <w:jc w:val="both"/>
        <w:rPr>
          <w:rFonts w:ascii="Arial" w:hAnsi="Arial" w:cs="Arial"/>
          <w:sz w:val="20"/>
          <w:szCs w:val="20"/>
          <w:lang w:val="es-ES"/>
        </w:rPr>
      </w:pPr>
    </w:p>
    <w:p w:rsidR="00A64DC7" w:rsidRPr="002D40E8" w:rsidRDefault="00A64DC7">
      <w:pPr>
        <w:rPr>
          <w:lang w:val="es-ES"/>
        </w:rPr>
      </w:pPr>
      <w:r w:rsidRPr="002D40E8">
        <w:rPr>
          <w:rStyle w:val="Fuentedeprrafopredeter1"/>
          <w:rFonts w:ascii="Arial" w:hAnsi="Arial" w:cs="Arial"/>
          <w:b/>
          <w:sz w:val="20"/>
          <w:szCs w:val="20"/>
          <w:lang w:val="es-ES"/>
        </w:rPr>
        <w:t>Petit</w:t>
      </w:r>
      <w:r w:rsidRPr="002D40E8">
        <w:rPr>
          <w:rStyle w:val="Fuentedeprrafopredeter1"/>
          <w:rFonts w:ascii="Arial" w:hAnsi="Arial" w:cs="Arial"/>
          <w:sz w:val="20"/>
          <w:szCs w:val="20"/>
          <w:lang w:val="es-ES"/>
        </w:rPr>
        <w:t>: queso fresco de consistencia cremosa y que se definen como el producto semisólido obtenido por separación del suero después de la coagulación de la leche pasterizada con adición de fermentos lácticos, nata etc</w:t>
      </w:r>
    </w:p>
    <w:p w:rsidR="00A64DC7" w:rsidRPr="002D40E8" w:rsidRDefault="00A64DC7">
      <w:pPr>
        <w:rPr>
          <w:lang w:val="es-ES"/>
        </w:rPr>
      </w:pPr>
    </w:p>
    <w:p w:rsidR="00A64DC7" w:rsidRPr="002D40E8" w:rsidRDefault="00A64DC7">
      <w:pPr>
        <w:rPr>
          <w:lang w:val="es-ES"/>
        </w:rPr>
      </w:pPr>
      <w:r w:rsidRPr="002D40E8">
        <w:rPr>
          <w:rFonts w:ascii="Arial" w:hAnsi="Arial" w:cs="Arial"/>
          <w:b/>
          <w:bCs/>
          <w:sz w:val="20"/>
          <w:szCs w:val="20"/>
          <w:lang w:val="es-ES"/>
        </w:rPr>
        <w:t>Otros postres lácteos: Tiramisú, Tartufo, Crema catalana, etc.</w:t>
      </w:r>
    </w:p>
    <w:p w:rsidR="00A64DC7" w:rsidRPr="002D40E8" w:rsidRDefault="00A64DC7">
      <w:pPr>
        <w:rPr>
          <w:lang w:val="es-ES"/>
        </w:rPr>
      </w:pPr>
    </w:p>
    <w:p w:rsidR="00A64DC7" w:rsidRPr="002D40E8" w:rsidRDefault="00A64DC7">
      <w:pP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Postre de soja</w:t>
      </w:r>
    </w:p>
    <w:p w:rsidR="00A64DC7" w:rsidRPr="002D40E8" w:rsidRDefault="00A64DC7">
      <w:pPr>
        <w:jc w:val="center"/>
        <w:rPr>
          <w:rFonts w:ascii="Arial" w:hAnsi="Arial" w:cs="Arial"/>
          <w:b/>
          <w:bCs/>
          <w:sz w:val="20"/>
          <w:szCs w:val="20"/>
          <w:lang w:val="es-ES"/>
        </w:rPr>
      </w:pPr>
    </w:p>
    <w:p w:rsidR="00A64DC7" w:rsidRPr="002D40E8" w:rsidRDefault="00A64DC7">
      <w:pPr>
        <w:pStyle w:val="Default"/>
        <w:jc w:val="both"/>
        <w:rPr>
          <w:color w:val="auto"/>
        </w:rPr>
      </w:pPr>
      <w:r w:rsidRPr="002D40E8">
        <w:rPr>
          <w:color w:val="auto"/>
          <w:sz w:val="20"/>
          <w:szCs w:val="20"/>
        </w:rPr>
        <w:t>Postre a base de habas de soja, fermentos y espesantes naturales.</w:t>
      </w:r>
    </w:p>
    <w:p w:rsidR="00A64DC7" w:rsidRPr="002D40E8" w:rsidRDefault="00A64DC7">
      <w:pPr>
        <w:jc w:val="both"/>
        <w:rPr>
          <w:lang w:val="es-ES"/>
        </w:rPr>
      </w:pPr>
      <w:r w:rsidRPr="002D40E8">
        <w:rPr>
          <w:rFonts w:ascii="Arial" w:hAnsi="Arial" w:cs="Arial"/>
          <w:sz w:val="20"/>
          <w:szCs w:val="20"/>
          <w:lang w:val="es-ES"/>
        </w:rPr>
        <w:t>Formato: pack de 4 unidades indivisibles de 125 gr</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Preparado lácteo sin lactosa, unidosis</w:t>
      </w:r>
    </w:p>
    <w:p w:rsidR="00A64DC7" w:rsidRPr="002D40E8" w:rsidRDefault="00A64DC7">
      <w:pPr>
        <w:jc w:val="center"/>
        <w:rPr>
          <w:rFonts w:ascii="Arial" w:hAnsi="Arial" w:cs="Arial"/>
          <w:b/>
          <w:bCs/>
          <w:sz w:val="20"/>
          <w:szCs w:val="20"/>
          <w:lang w:val="es-ES"/>
        </w:rPr>
      </w:pPr>
    </w:p>
    <w:p w:rsidR="00A64DC7" w:rsidRPr="002D40E8" w:rsidRDefault="00A64DC7">
      <w:pPr>
        <w:pStyle w:val="Default"/>
        <w:jc w:val="both"/>
        <w:rPr>
          <w:color w:val="auto"/>
        </w:rPr>
      </w:pPr>
      <w:r w:rsidRPr="002D40E8">
        <w:rPr>
          <w:color w:val="auto"/>
          <w:sz w:val="20"/>
          <w:szCs w:val="20"/>
        </w:rPr>
        <w:lastRenderedPageBreak/>
        <w:t>Producto lácteo en polvo sin lactosa, preparado para disolver instantáneamente en líquido,</w:t>
      </w:r>
    </w:p>
    <w:p w:rsidR="00A64DC7" w:rsidRPr="002D40E8" w:rsidRDefault="00A64DC7">
      <w:pPr>
        <w:rPr>
          <w:lang w:val="es-ES"/>
        </w:rPr>
      </w:pPr>
      <w:r w:rsidRPr="002D40E8">
        <w:rPr>
          <w:rFonts w:ascii="Arial" w:hAnsi="Arial" w:cs="Arial"/>
          <w:sz w:val="20"/>
          <w:szCs w:val="20"/>
          <w:lang w:val="es-ES"/>
        </w:rPr>
        <w:t>Se presentará en envases unidosis.</w:t>
      </w:r>
    </w:p>
    <w:p w:rsidR="00A64DC7" w:rsidRPr="002D40E8" w:rsidRDefault="00A64DC7">
      <w:pPr>
        <w:rPr>
          <w:rFonts w:ascii="Arial" w:hAnsi="Arial" w:cs="Arial"/>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Queso fresco (tipo Burgos)</w:t>
      </w:r>
    </w:p>
    <w:p w:rsidR="00A64DC7" w:rsidRPr="002D40E8" w:rsidRDefault="00A64DC7">
      <w:pPr>
        <w:rPr>
          <w:rFonts w:ascii="Arial" w:hAnsi="Arial" w:cs="Arial"/>
          <w:sz w:val="20"/>
          <w:szCs w:val="20"/>
          <w:lang w:val="es-ES"/>
        </w:rPr>
      </w:pPr>
    </w:p>
    <w:p w:rsidR="00A64DC7" w:rsidRPr="002D40E8" w:rsidRDefault="00A64DC7">
      <w:pPr>
        <w:pStyle w:val="Default"/>
        <w:jc w:val="both"/>
        <w:rPr>
          <w:color w:val="auto"/>
        </w:rPr>
      </w:pPr>
      <w:r w:rsidRPr="002D40E8">
        <w:rPr>
          <w:color w:val="auto"/>
          <w:sz w:val="20"/>
          <w:szCs w:val="20"/>
        </w:rPr>
        <w:t>Producto de elaboración reciente que no ha sufrido ninguna transformación ni fermentación, salvo la láctica.</w:t>
      </w:r>
    </w:p>
    <w:p w:rsidR="00A64DC7" w:rsidRPr="002D40E8" w:rsidRDefault="00A64DC7">
      <w:pPr>
        <w:pStyle w:val="Default"/>
        <w:jc w:val="both"/>
        <w:rPr>
          <w:color w:val="auto"/>
        </w:rPr>
      </w:pPr>
      <w:r w:rsidRPr="002D40E8">
        <w:rPr>
          <w:rStyle w:val="Fuentedeprrafopredeter1"/>
          <w:b/>
          <w:bCs/>
          <w:color w:val="auto"/>
          <w:sz w:val="20"/>
          <w:szCs w:val="20"/>
        </w:rPr>
        <w:t>Queso fresco blanco pasterizado (tipo Burgos), con sal y sin sal añadida y también desnatados:</w:t>
      </w:r>
      <w:r w:rsidRPr="002D40E8">
        <w:rPr>
          <w:rStyle w:val="Fuentedeprrafopredeter1"/>
          <w:color w:val="auto"/>
          <w:sz w:val="20"/>
          <w:szCs w:val="20"/>
        </w:rPr>
        <w:t xml:space="preserve"> queso con aspecto de pasta lisa, ausencia de burbujas y color blanco uniforme, de textura suave y homogéneo al paladar y de sabor fresco a leche, soso y con ausencia de sabores atípicos.</w:t>
      </w:r>
    </w:p>
    <w:p w:rsidR="00A64DC7" w:rsidRPr="002D40E8" w:rsidRDefault="00A64DC7">
      <w:pPr>
        <w:pStyle w:val="Default"/>
        <w:jc w:val="both"/>
        <w:rPr>
          <w:color w:val="auto"/>
        </w:rPr>
      </w:pPr>
      <w:r w:rsidRPr="002D40E8">
        <w:rPr>
          <w:color w:val="auto"/>
          <w:sz w:val="20"/>
          <w:szCs w:val="20"/>
        </w:rPr>
        <w:t>Presentación en formatos: Formatos:</w:t>
      </w:r>
    </w:p>
    <w:p w:rsidR="00A64DC7" w:rsidRPr="002D40E8" w:rsidRDefault="00A64DC7">
      <w:pPr>
        <w:rPr>
          <w:lang w:val="es-ES"/>
        </w:rPr>
      </w:pPr>
      <w:r w:rsidRPr="002D40E8">
        <w:rPr>
          <w:rFonts w:ascii="Arial" w:hAnsi="Arial" w:cs="Arial"/>
          <w:sz w:val="20"/>
          <w:szCs w:val="20"/>
          <w:lang w:val="es-ES"/>
        </w:rPr>
        <w:t>- en envases unidosis de aproximadamente 60-70 g</w:t>
      </w:r>
    </w:p>
    <w:p w:rsidR="00A64DC7" w:rsidRPr="002D40E8" w:rsidRDefault="00A64DC7">
      <w:pP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Queso rulo de cabra</w:t>
      </w:r>
    </w:p>
    <w:p w:rsidR="00A64DC7" w:rsidRPr="002D40E8" w:rsidRDefault="00A64DC7">
      <w:pPr>
        <w:jc w:val="center"/>
        <w:rPr>
          <w:rFonts w:ascii="Arial" w:hAnsi="Arial" w:cs="Arial"/>
          <w:bCs/>
          <w:sz w:val="20"/>
          <w:szCs w:val="20"/>
          <w:lang w:val="es-ES"/>
        </w:rPr>
      </w:pPr>
    </w:p>
    <w:p w:rsidR="00A64DC7" w:rsidRPr="002D40E8" w:rsidRDefault="00A64DC7">
      <w:pPr>
        <w:rPr>
          <w:lang w:val="es-ES"/>
        </w:rPr>
      </w:pPr>
      <w:r w:rsidRPr="002D40E8">
        <w:rPr>
          <w:rFonts w:ascii="Arial" w:hAnsi="Arial" w:cs="Arial"/>
          <w:bCs/>
          <w:sz w:val="20"/>
          <w:szCs w:val="20"/>
          <w:lang w:val="es-ES"/>
        </w:rPr>
        <w:t xml:space="preserve">Queso de pasta blanda, blanca, cremosa con o sin corteza elaborado con leche pasteurizada de cabra por coagulación láctica. </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Queso fundido y Queso rallado, Queso en porciones y queso crema</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z w:val="20"/>
          <w:szCs w:val="20"/>
          <w:lang w:val="es-ES"/>
        </w:rPr>
        <w:t>Producto obtenido mediante la molturación, mezcla y fusión de una o más variedades de queso con ayuda de tratamiento térmico y, en su caso, de agentes emulsionantes autorizados, con o sin adición de leche o productos lácteos, así como de otros productos alimenticios.</w:t>
      </w:r>
    </w:p>
    <w:p w:rsidR="00A64DC7" w:rsidRPr="002D40E8" w:rsidRDefault="00A64DC7">
      <w:pPr>
        <w:jc w:val="both"/>
        <w:rPr>
          <w:lang w:val="es-ES"/>
        </w:rPr>
      </w:pPr>
      <w:r w:rsidRPr="002D40E8">
        <w:rPr>
          <w:rStyle w:val="Fuentedeprrafopredeter1"/>
          <w:rFonts w:ascii="Arial" w:hAnsi="Arial" w:cs="Arial"/>
          <w:sz w:val="20"/>
          <w:szCs w:val="20"/>
          <w:lang w:val="es-ES"/>
        </w:rPr>
        <w:t xml:space="preserve">- </w:t>
      </w:r>
      <w:r w:rsidRPr="002D40E8">
        <w:rPr>
          <w:rStyle w:val="Fuentedeprrafopredeter1"/>
          <w:rFonts w:ascii="Arial" w:hAnsi="Arial" w:cs="Arial"/>
          <w:b/>
          <w:bCs/>
          <w:sz w:val="20"/>
          <w:szCs w:val="20"/>
          <w:lang w:val="es-ES"/>
        </w:rPr>
        <w:t>Queso Fundido</w:t>
      </w:r>
    </w:p>
    <w:p w:rsidR="00A64DC7" w:rsidRPr="002D40E8" w:rsidRDefault="00A64DC7">
      <w:pPr>
        <w:jc w:val="both"/>
        <w:rPr>
          <w:lang w:val="es-ES"/>
        </w:rPr>
      </w:pPr>
      <w:r w:rsidRPr="002D40E8">
        <w:rPr>
          <w:rFonts w:ascii="Arial" w:hAnsi="Arial" w:cs="Arial"/>
          <w:b/>
          <w:bCs/>
          <w:sz w:val="20"/>
          <w:szCs w:val="20"/>
          <w:lang w:val="es-ES"/>
        </w:rPr>
        <w:t>- Queso Rallado</w:t>
      </w:r>
    </w:p>
    <w:p w:rsidR="00A64DC7" w:rsidRPr="002D40E8" w:rsidRDefault="00A64DC7">
      <w:pPr>
        <w:jc w:val="both"/>
        <w:rPr>
          <w:lang w:val="es-ES"/>
        </w:rPr>
      </w:pPr>
      <w:r w:rsidRPr="002D40E8">
        <w:rPr>
          <w:rFonts w:ascii="Arial" w:hAnsi="Arial" w:cs="Arial"/>
          <w:b/>
          <w:bCs/>
          <w:sz w:val="20"/>
          <w:szCs w:val="20"/>
          <w:lang w:val="es-ES"/>
        </w:rPr>
        <w:t>- Queso en porciones desnatado</w:t>
      </w:r>
    </w:p>
    <w:p w:rsidR="00A64DC7" w:rsidRPr="002D40E8" w:rsidRDefault="00A64DC7">
      <w:pPr>
        <w:jc w:val="both"/>
        <w:rPr>
          <w:lang w:val="es-ES"/>
        </w:rPr>
      </w:pPr>
      <w:r w:rsidRPr="002D40E8">
        <w:rPr>
          <w:rFonts w:ascii="Arial" w:hAnsi="Arial" w:cs="Arial"/>
          <w:b/>
          <w:bCs/>
          <w:sz w:val="20"/>
          <w:szCs w:val="20"/>
          <w:lang w:val="es-ES"/>
        </w:rPr>
        <w:t>- Queso crema para untar</w:t>
      </w:r>
    </w:p>
    <w:p w:rsidR="00A64DC7" w:rsidRPr="002D40E8" w:rsidRDefault="00A64DC7">
      <w:pPr>
        <w:jc w:val="center"/>
        <w:rPr>
          <w:rFonts w:ascii="Arial" w:hAnsi="Arial" w:cs="Arial"/>
          <w:b/>
          <w:bCs/>
          <w:sz w:val="20"/>
          <w:szCs w:val="20"/>
          <w:lang w:val="es-ES"/>
        </w:rPr>
      </w:pPr>
    </w:p>
    <w:p w:rsidR="00A64DC7" w:rsidRPr="002D40E8" w:rsidRDefault="00A64DC7">
      <w:pPr>
        <w:rPr>
          <w:lang w:val="es-ES"/>
        </w:rPr>
      </w:pPr>
      <w:r w:rsidRPr="002D40E8">
        <w:rPr>
          <w:rFonts w:ascii="Arial" w:hAnsi="Arial" w:cs="Arial"/>
          <w:sz w:val="20"/>
          <w:szCs w:val="20"/>
          <w:lang w:val="es-ES"/>
        </w:rPr>
        <w:t>Formato: bolsas de 1 kilo</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Queso semicurado</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z w:val="20"/>
          <w:szCs w:val="20"/>
          <w:lang w:val="es-ES"/>
        </w:rPr>
        <w:t xml:space="preserve">Producto fresco o maduro, sólido o semisólido, obtenido de la leche, de la leche total o parcialmente desnatada, de la nata, del suero de mantequilla o de una mezcla de algunos o de todos estos productos, coagulados total o parcialmente por la acción del cuajo u otros coagulantes apropiados, antes del desuerado o después de la eliminación parcial de la parte acuosa, con o sin hidrólisis previa de la lactosa, siempre que la relación entre la caseína y las proteínas séricas sea igual o superior a la de la leche. Los quesos elaborados con mezcla de leche de dos o más </w:t>
      </w:r>
      <w:proofErr w:type="gramStart"/>
      <w:r w:rsidRPr="002D40E8">
        <w:rPr>
          <w:rFonts w:ascii="Arial" w:hAnsi="Arial" w:cs="Arial"/>
          <w:sz w:val="20"/>
          <w:szCs w:val="20"/>
          <w:lang w:val="es-ES"/>
        </w:rPr>
        <w:t>especies,</w:t>
      </w:r>
      <w:proofErr w:type="gramEnd"/>
      <w:r w:rsidRPr="002D40E8">
        <w:rPr>
          <w:rFonts w:ascii="Arial" w:hAnsi="Arial" w:cs="Arial"/>
          <w:sz w:val="20"/>
          <w:szCs w:val="20"/>
          <w:lang w:val="es-ES"/>
        </w:rPr>
        <w:t xml:space="preserve"> deberán incluir en su denominación, después de la palabra queso, la indicación de las especies animales de las que proceda la leche en orden descendente de proporciones.</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Atendiendo a su maduración, el queso aportado será madurado, es decir, tras el proceso de fabricación, requiere mantenerse durante cierto tiempo a una temperatura y en condiciones tales que se produzcan los cambios físicos y químicos característicos del mismo. La denominación semicurado tendrá una maduración mínima de 35 días para pesos superiores a 1,5 Kg</w:t>
      </w:r>
    </w:p>
    <w:p w:rsidR="00A64DC7" w:rsidRPr="002D40E8" w:rsidRDefault="00A64DC7">
      <w:pPr>
        <w:jc w:val="both"/>
        <w:rPr>
          <w:lang w:val="es-ES"/>
        </w:rPr>
      </w:pPr>
      <w:r w:rsidRPr="002D40E8">
        <w:rPr>
          <w:rFonts w:ascii="Arial" w:hAnsi="Arial" w:cs="Arial"/>
          <w:sz w:val="20"/>
          <w:szCs w:val="20"/>
          <w:lang w:val="es-ES"/>
        </w:rPr>
        <w:t>Formato: cortado, envasado en atmósfera protectora.</w:t>
      </w: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Yogur</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 xml:space="preserve">Producto de leche coagulada obtenida por fermentación láctica mediante la acción de </w:t>
      </w:r>
      <w:r w:rsidRPr="002D40E8">
        <w:rPr>
          <w:rStyle w:val="Fuentedeprrafopredeter1"/>
          <w:rFonts w:ascii="Arial" w:hAnsi="Arial" w:cs="Arial"/>
          <w:i/>
          <w:iCs/>
          <w:sz w:val="20"/>
          <w:szCs w:val="20"/>
          <w:lang w:val="es-ES"/>
        </w:rPr>
        <w:t>Lactobacillus bulgaricus</w:t>
      </w:r>
      <w:r w:rsidRPr="002D40E8">
        <w:rPr>
          <w:rStyle w:val="Fuentedeprrafopredeter1"/>
          <w:rFonts w:ascii="Arial" w:hAnsi="Arial" w:cs="Arial"/>
          <w:sz w:val="20"/>
          <w:szCs w:val="20"/>
          <w:lang w:val="es-ES"/>
        </w:rPr>
        <w:t xml:space="preserve"> y </w:t>
      </w:r>
      <w:r w:rsidRPr="002D40E8">
        <w:rPr>
          <w:rStyle w:val="Fuentedeprrafopredeter1"/>
          <w:rFonts w:ascii="Arial" w:hAnsi="Arial" w:cs="Arial"/>
          <w:i/>
          <w:iCs/>
          <w:sz w:val="20"/>
          <w:szCs w:val="20"/>
          <w:lang w:val="es-ES"/>
        </w:rPr>
        <w:t>Streptococcus thermophilus</w:t>
      </w:r>
      <w:r w:rsidRPr="002D40E8">
        <w:rPr>
          <w:rStyle w:val="Fuentedeprrafopredeter1"/>
          <w:rFonts w:ascii="Arial" w:hAnsi="Arial" w:cs="Arial"/>
          <w:sz w:val="20"/>
          <w:szCs w:val="20"/>
          <w:lang w:val="es-ES"/>
        </w:rPr>
        <w:t xml:space="preserve"> a partir de leche pasterizada, leche concentrada pasterizada, </w:t>
      </w:r>
      <w:r w:rsidRPr="002D40E8">
        <w:rPr>
          <w:rStyle w:val="Fuentedeprrafopredeter1"/>
          <w:rFonts w:ascii="Arial" w:hAnsi="Arial" w:cs="Arial"/>
          <w:sz w:val="20"/>
          <w:szCs w:val="20"/>
          <w:lang w:val="es-ES"/>
        </w:rPr>
        <w:lastRenderedPageBreak/>
        <w:t>leche total o parcialmente desnatada pasterizada, leche concentrada pasterizada total o parcialmente desnatada, con o sin adición de nata pasterizada, leche en polvo entera, semidesnatada o desnatada, suero en polvo, proteínas de leche y/u otros procedentes del fraccionamiento de la leche. Los microorganismos productores de la fermentación láctica deben ser viables y estar presentes en el producto terminado en cantidad mínima de 1 x 10</w:t>
      </w:r>
      <w:r w:rsidRPr="002D40E8">
        <w:rPr>
          <w:rStyle w:val="Fuentedeprrafopredeter1"/>
          <w:rFonts w:ascii="Arial" w:hAnsi="Arial" w:cs="Arial"/>
          <w:position w:val="8"/>
          <w:sz w:val="20"/>
          <w:szCs w:val="20"/>
          <w:lang w:val="es-ES"/>
        </w:rPr>
        <w:t>7</w:t>
      </w:r>
      <w:r w:rsidRPr="002D40E8">
        <w:rPr>
          <w:rStyle w:val="Fuentedeprrafopredeter1"/>
          <w:rFonts w:ascii="Arial" w:hAnsi="Arial" w:cs="Arial"/>
          <w:sz w:val="20"/>
          <w:szCs w:val="20"/>
          <w:lang w:val="es-ES"/>
        </w:rPr>
        <w:t xml:space="preserve"> colonias por gramo o mililitro.</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Tipos de yogur:</w:t>
      </w:r>
    </w:p>
    <w:p w:rsidR="00A64DC7" w:rsidRPr="002D40E8" w:rsidRDefault="00A64DC7">
      <w:pPr>
        <w:jc w:val="both"/>
        <w:rPr>
          <w:lang w:val="es-ES"/>
        </w:rPr>
      </w:pPr>
      <w:r w:rsidRPr="002D40E8">
        <w:rPr>
          <w:rFonts w:ascii="Arial" w:hAnsi="Arial" w:cs="Arial"/>
          <w:sz w:val="20"/>
          <w:szCs w:val="20"/>
          <w:lang w:val="es-ES"/>
        </w:rPr>
        <w:t>-Natural, según la definición</w:t>
      </w:r>
    </w:p>
    <w:p w:rsidR="00A64DC7" w:rsidRPr="002D40E8" w:rsidRDefault="00A64DC7">
      <w:pPr>
        <w:jc w:val="both"/>
        <w:rPr>
          <w:lang w:val="es-ES"/>
        </w:rPr>
      </w:pPr>
      <w:r w:rsidRPr="002D40E8">
        <w:rPr>
          <w:rFonts w:ascii="Arial" w:hAnsi="Arial" w:cs="Arial"/>
          <w:sz w:val="20"/>
          <w:szCs w:val="20"/>
          <w:lang w:val="es-ES"/>
        </w:rPr>
        <w:t>-Azucarado, el definido al que se le ha añadido azúcar o azúcares comestibles.</w:t>
      </w:r>
    </w:p>
    <w:p w:rsidR="00A64DC7" w:rsidRPr="002D40E8" w:rsidRDefault="00A64DC7">
      <w:pPr>
        <w:jc w:val="both"/>
        <w:rPr>
          <w:lang w:val="es-ES"/>
        </w:rPr>
      </w:pPr>
      <w:r w:rsidRPr="002D40E8">
        <w:rPr>
          <w:rFonts w:ascii="Arial" w:hAnsi="Arial" w:cs="Arial"/>
          <w:sz w:val="20"/>
          <w:szCs w:val="20"/>
          <w:lang w:val="es-ES"/>
        </w:rPr>
        <w:t>-Edulcorado, el definido al que se han añadido edulcorantes autorizados</w:t>
      </w:r>
    </w:p>
    <w:p w:rsidR="00A64DC7" w:rsidRPr="002D40E8" w:rsidRDefault="00A64DC7">
      <w:pPr>
        <w:jc w:val="both"/>
        <w:rPr>
          <w:lang w:val="es-ES"/>
        </w:rPr>
      </w:pPr>
      <w:r w:rsidRPr="002D40E8">
        <w:rPr>
          <w:rFonts w:ascii="Arial" w:hAnsi="Arial" w:cs="Arial"/>
          <w:sz w:val="20"/>
          <w:szCs w:val="20"/>
          <w:lang w:val="es-ES"/>
        </w:rPr>
        <w:t>-Con fruta, zumos y/u otros productos naturales.</w:t>
      </w:r>
    </w:p>
    <w:p w:rsidR="00A64DC7" w:rsidRPr="002D40E8" w:rsidRDefault="00A64DC7">
      <w:pPr>
        <w:pStyle w:val="Default"/>
        <w:jc w:val="both"/>
        <w:rPr>
          <w:color w:val="auto"/>
        </w:rPr>
      </w:pPr>
      <w:r w:rsidRPr="002D40E8">
        <w:rPr>
          <w:color w:val="auto"/>
          <w:sz w:val="20"/>
          <w:szCs w:val="20"/>
        </w:rPr>
        <w:t>-Aromatizado, al que se le han añadido agentes aromáticos autorizados.</w:t>
      </w:r>
    </w:p>
    <w:p w:rsidR="00A64DC7" w:rsidRPr="002D40E8" w:rsidRDefault="00A64DC7">
      <w:pPr>
        <w:pStyle w:val="Default"/>
        <w:jc w:val="both"/>
        <w:rPr>
          <w:color w:val="auto"/>
          <w:sz w:val="20"/>
          <w:szCs w:val="20"/>
        </w:rPr>
      </w:pPr>
    </w:p>
    <w:p w:rsidR="00A64DC7" w:rsidRPr="002D40E8" w:rsidRDefault="00A64DC7">
      <w:pPr>
        <w:rPr>
          <w:lang w:val="es-ES"/>
        </w:rPr>
      </w:pPr>
      <w:r w:rsidRPr="002D40E8">
        <w:rPr>
          <w:rStyle w:val="Fuentedeprrafopredeter1"/>
          <w:rFonts w:ascii="Arial" w:eastAsia="Arial" w:hAnsi="Arial" w:cs="Arial"/>
          <w:sz w:val="20"/>
          <w:szCs w:val="20"/>
          <w:lang w:val="es-ES"/>
        </w:rPr>
        <w:t xml:space="preserve"> </w:t>
      </w:r>
      <w:r w:rsidRPr="002D40E8">
        <w:rPr>
          <w:rStyle w:val="Fuentedeprrafopredeter1"/>
          <w:rFonts w:ascii="Arial" w:hAnsi="Arial" w:cs="Arial"/>
          <w:sz w:val="20"/>
          <w:szCs w:val="20"/>
          <w:lang w:val="es-ES"/>
        </w:rPr>
        <w:t>Se presentarán yogures variados: natural, de sabores, desnatados naturales, desnatados de sabores, edulcorados, azucarados, líquidos, con fibra, con alto aporte en calcio, yogur griego.</w:t>
      </w:r>
    </w:p>
    <w:p w:rsidR="00A64DC7" w:rsidRPr="002D40E8" w:rsidRDefault="00A64DC7">
      <w:pPr>
        <w:rPr>
          <w:rFonts w:ascii="Arial" w:hAnsi="Arial" w:cs="Arial"/>
          <w:sz w:val="20"/>
          <w:szCs w:val="20"/>
          <w:lang w:val="es-ES"/>
        </w:rPr>
      </w:pPr>
    </w:p>
    <w:p w:rsidR="00A64DC7" w:rsidRPr="002D40E8" w:rsidRDefault="00A64DC7">
      <w:pPr>
        <w:jc w:val="center"/>
        <w:rPr>
          <w:lang w:val="es-ES"/>
        </w:rPr>
      </w:pPr>
      <w:r w:rsidRPr="002D40E8">
        <w:rPr>
          <w:rFonts w:ascii="Arial" w:hAnsi="Arial" w:cs="Arial"/>
          <w:b/>
          <w:sz w:val="20"/>
          <w:szCs w:val="20"/>
          <w:lang w:val="es-ES"/>
        </w:rPr>
        <w:t>Yogur pasterizado</w:t>
      </w:r>
    </w:p>
    <w:p w:rsidR="00A64DC7" w:rsidRPr="002D40E8" w:rsidRDefault="00A64DC7">
      <w:pPr>
        <w:rPr>
          <w:rFonts w:ascii="Arial" w:hAnsi="Arial" w:cs="Arial"/>
          <w:sz w:val="20"/>
          <w:szCs w:val="20"/>
          <w:lang w:val="es-ES"/>
        </w:rPr>
      </w:pPr>
    </w:p>
    <w:p w:rsidR="00A64DC7" w:rsidRPr="002D40E8" w:rsidRDefault="00A64DC7">
      <w:pPr>
        <w:pStyle w:val="Default"/>
        <w:jc w:val="both"/>
        <w:rPr>
          <w:color w:val="auto"/>
        </w:rPr>
      </w:pPr>
      <w:r w:rsidRPr="002D40E8">
        <w:rPr>
          <w:color w:val="auto"/>
          <w:sz w:val="20"/>
          <w:szCs w:val="20"/>
        </w:rPr>
        <w:t>El producto obtenido a partir del yogur que, como consecuencia de la aplicación de un tratamiento por el calor posterior a la fermentación equivalente a una pasteurización, ha perdido la viabilidad de las bacterias lácticas específicas y cumple todos los requisitos establecidos para el yogur indicadas en la norma de calidad para el yogur</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Yogur sin lactosa</w:t>
      </w:r>
    </w:p>
    <w:p w:rsidR="00A64DC7" w:rsidRPr="002D40E8" w:rsidRDefault="00A64DC7">
      <w:pPr>
        <w:jc w:val="center"/>
        <w:rPr>
          <w:rFonts w:ascii="Arial" w:hAnsi="Arial" w:cs="Arial"/>
          <w:b/>
          <w:sz w:val="20"/>
          <w:szCs w:val="20"/>
          <w:lang w:val="es-ES"/>
        </w:rPr>
      </w:pPr>
    </w:p>
    <w:p w:rsidR="00A64DC7" w:rsidRPr="002D40E8" w:rsidRDefault="00A64DC7">
      <w:pPr>
        <w:pStyle w:val="Default"/>
        <w:jc w:val="both"/>
        <w:rPr>
          <w:color w:val="auto"/>
        </w:rPr>
      </w:pPr>
      <w:r w:rsidRPr="002D40E8">
        <w:rPr>
          <w:color w:val="auto"/>
          <w:sz w:val="20"/>
          <w:szCs w:val="20"/>
        </w:rPr>
        <w:t>Productos consistentes en leches fermentadas por la acción de los fermentos lácticos a la que se le ha eliminado parte de la lactosa durante la producción y parte ha sido hidrolizada enzimáticamente.</w:t>
      </w:r>
    </w:p>
    <w:p w:rsidR="00A64DC7" w:rsidRPr="002D40E8" w:rsidRDefault="00A64DC7">
      <w:pPr>
        <w:rPr>
          <w:lang w:val="es-ES"/>
        </w:rPr>
      </w:pPr>
      <w:r w:rsidRPr="002D40E8">
        <w:rPr>
          <w:rFonts w:ascii="Arial" w:hAnsi="Arial" w:cs="Arial"/>
          <w:sz w:val="20"/>
          <w:szCs w:val="20"/>
          <w:lang w:val="es-ES"/>
        </w:rPr>
        <w:t>Formato: pack de 4 unidades indivisibles de 125 gr</w:t>
      </w:r>
    </w:p>
    <w:p w:rsidR="00A64DC7" w:rsidRPr="002D40E8" w:rsidRDefault="00A64DC7">
      <w:pPr>
        <w:rPr>
          <w:rFonts w:ascii="Arial" w:hAnsi="Arial" w:cs="Arial"/>
          <w:sz w:val="20"/>
          <w:szCs w:val="20"/>
          <w:lang w:val="es-ES"/>
        </w:rPr>
      </w:pPr>
    </w:p>
    <w:p w:rsidR="00A64DC7" w:rsidRPr="002D40E8" w:rsidRDefault="00A64DC7">
      <w:pP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GRASAS COMESTIBLES</w:t>
      </w: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Fonts w:ascii="Arial" w:hAnsi="Arial" w:cs="Arial"/>
          <w:b/>
          <w:sz w:val="20"/>
          <w:szCs w:val="20"/>
          <w:lang w:val="es-ES"/>
        </w:rPr>
        <w:t>Producto:</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Aceite de girasol</w:t>
      </w:r>
    </w:p>
    <w:p w:rsidR="00A64DC7" w:rsidRPr="002D40E8" w:rsidRDefault="00A64DC7">
      <w:pPr>
        <w:jc w:val="center"/>
        <w:rPr>
          <w:rFonts w:ascii="Arial" w:hAnsi="Arial" w:cs="Arial"/>
          <w:b/>
          <w:sz w:val="20"/>
          <w:szCs w:val="20"/>
          <w:lang w:val="es-ES"/>
        </w:rPr>
      </w:pPr>
    </w:p>
    <w:p w:rsidR="00A64DC7" w:rsidRPr="002D40E8" w:rsidRDefault="00A64DC7">
      <w:pPr>
        <w:autoSpaceDE w:val="0"/>
        <w:jc w:val="both"/>
        <w:rPr>
          <w:lang w:val="es-ES"/>
        </w:rPr>
      </w:pPr>
      <w:r w:rsidRPr="002D40E8">
        <w:rPr>
          <w:rStyle w:val="Fuentedeprrafopredeter1"/>
          <w:rFonts w:ascii="Arial" w:hAnsi="Arial" w:cs="Arial"/>
          <w:sz w:val="20"/>
          <w:szCs w:val="20"/>
          <w:lang w:val="es-ES"/>
        </w:rPr>
        <w:t xml:space="preserve">Es el procedente de las semillas de girasol cultivado, </w:t>
      </w:r>
      <w:r w:rsidRPr="002D40E8">
        <w:rPr>
          <w:rStyle w:val="Fuentedeprrafopredeter1"/>
          <w:rFonts w:ascii="Arial" w:hAnsi="Arial" w:cs="Arial"/>
          <w:i/>
          <w:iCs/>
          <w:sz w:val="20"/>
          <w:szCs w:val="20"/>
          <w:lang w:val="es-ES"/>
        </w:rPr>
        <w:t>Helianthus annuus</w:t>
      </w:r>
      <w:r w:rsidRPr="002D40E8">
        <w:rPr>
          <w:rStyle w:val="Fuentedeprrafopredeter1"/>
          <w:rFonts w:ascii="Arial" w:hAnsi="Arial" w:cs="Arial"/>
          <w:sz w:val="20"/>
          <w:szCs w:val="20"/>
          <w:lang w:val="es-ES"/>
        </w:rPr>
        <w:t>.  El destinado a la alimentación deberá ser sometido a una refinación completa, y que reúna las características generales.</w:t>
      </w:r>
      <w:r w:rsidRPr="002D40E8">
        <w:rPr>
          <w:rStyle w:val="Fuentedeprrafopredeter1"/>
          <w:rFonts w:ascii="Arial" w:hAnsi="Arial" w:cs="Arial"/>
          <w:spacing w:val="-3"/>
          <w:sz w:val="20"/>
          <w:szCs w:val="20"/>
          <w:lang w:val="es-ES"/>
        </w:rPr>
        <w:t xml:space="preserve">  </w:t>
      </w:r>
    </w:p>
    <w:p w:rsidR="00A64DC7" w:rsidRPr="002D40E8" w:rsidRDefault="00A64DC7">
      <w:pPr>
        <w:autoSpaceDE w:val="0"/>
        <w:jc w:val="both"/>
        <w:rPr>
          <w:lang w:val="es-ES"/>
        </w:rPr>
      </w:pPr>
      <w:r w:rsidRPr="002D40E8">
        <w:rPr>
          <w:rFonts w:ascii="Arial" w:hAnsi="Arial" w:cs="Arial"/>
          <w:sz w:val="20"/>
          <w:szCs w:val="20"/>
          <w:lang w:val="es-ES"/>
        </w:rPr>
        <w:t>Los aceites deberán tener un aspecto limpio y transparente, a la temperatura de 15 a 20 ºC, olor y sabor agradables, con los aromas propios y característicos del fruto de procedencia de cada aceite, correspondientes a las semillas de que procedan.</w:t>
      </w:r>
    </w:p>
    <w:p w:rsidR="00A64DC7" w:rsidRPr="002D40E8" w:rsidRDefault="00A64DC7">
      <w:pPr>
        <w:rPr>
          <w:rFonts w:ascii="Arial" w:hAnsi="Arial" w:cs="Arial"/>
          <w:b/>
          <w:sz w:val="20"/>
          <w:szCs w:val="20"/>
          <w:lang w:val="es-ES"/>
        </w:rPr>
      </w:pPr>
    </w:p>
    <w:p w:rsidR="00A64DC7" w:rsidRPr="002D40E8" w:rsidRDefault="00A64DC7">
      <w:pPr>
        <w:rPr>
          <w:lang w:val="es-ES"/>
        </w:rPr>
      </w:pPr>
      <w:r w:rsidRPr="002D40E8">
        <w:rPr>
          <w:rFonts w:ascii="Arial" w:hAnsi="Arial" w:cs="Arial"/>
          <w:sz w:val="20"/>
          <w:szCs w:val="20"/>
          <w:lang w:val="es-ES"/>
        </w:rPr>
        <w:t>Formato: 5 litros</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Aceite de oliva virgen extra</w:t>
      </w:r>
    </w:p>
    <w:p w:rsidR="00A64DC7" w:rsidRPr="002D40E8" w:rsidRDefault="00A64DC7">
      <w:pPr>
        <w:jc w:val="center"/>
        <w:rPr>
          <w:rFonts w:ascii="Arial" w:hAnsi="Arial" w:cs="Arial"/>
          <w:b/>
          <w:sz w:val="20"/>
          <w:szCs w:val="20"/>
          <w:lang w:val="es-ES"/>
        </w:rPr>
      </w:pPr>
    </w:p>
    <w:p w:rsidR="00A64DC7" w:rsidRPr="002D40E8" w:rsidRDefault="00A64DC7">
      <w:pPr>
        <w:pStyle w:val="Default"/>
        <w:jc w:val="both"/>
        <w:rPr>
          <w:color w:val="auto"/>
        </w:rPr>
      </w:pPr>
      <w:r w:rsidRPr="002D40E8">
        <w:rPr>
          <w:rStyle w:val="apple-style-span"/>
          <w:rFonts w:eastAsia="Calibri"/>
          <w:color w:val="auto"/>
          <w:sz w:val="20"/>
          <w:szCs w:val="20"/>
        </w:rPr>
        <w:lastRenderedPageBreak/>
        <w:t xml:space="preserve">Aceite obtenido del fruto del olivo únicamente por procedimientos mecánicos, en frío, </w:t>
      </w:r>
      <w:r w:rsidRPr="002D40E8">
        <w:rPr>
          <w:rStyle w:val="Fuentedeprrafopredeter1"/>
          <w:rFonts w:eastAsia="Arial Unicode MS"/>
          <w:color w:val="auto"/>
          <w:sz w:val="20"/>
          <w:szCs w:val="20"/>
          <w:lang w:eastAsia="es-ES"/>
        </w:rPr>
        <w:t>sin que hayan sido sometidos a otras manipulaciones que las de sedimentación, centrifugación o filtración, ni llevar mezcla de ningún aceite o aceites de otra naturaleza u obtenidos de distinta forma</w:t>
      </w:r>
      <w:r w:rsidRPr="002D40E8">
        <w:rPr>
          <w:rStyle w:val="apple-style-span"/>
          <w:rFonts w:eastAsia="Calibri"/>
          <w:color w:val="auto"/>
          <w:sz w:val="20"/>
          <w:szCs w:val="20"/>
        </w:rPr>
        <w:t>.</w:t>
      </w:r>
    </w:p>
    <w:p w:rsidR="00A64DC7" w:rsidRPr="002D40E8" w:rsidRDefault="00A64DC7">
      <w:pPr>
        <w:jc w:val="both"/>
        <w:rPr>
          <w:lang w:val="es-ES"/>
        </w:rPr>
      </w:pPr>
      <w:r w:rsidRPr="002D40E8">
        <w:rPr>
          <w:rStyle w:val="apple-style-span"/>
          <w:rFonts w:ascii="Arial" w:eastAsia="Andale Sans UI" w:hAnsi="Arial" w:cs="Arial"/>
          <w:sz w:val="20"/>
          <w:szCs w:val="20"/>
          <w:lang w:val="es-ES"/>
        </w:rPr>
        <w:t>La calidad virgen e</w:t>
      </w:r>
      <w:r w:rsidRPr="002D40E8">
        <w:rPr>
          <w:rStyle w:val="Fuentedeprrafopredeter1"/>
          <w:rFonts w:ascii="Arial" w:hAnsi="Arial" w:cs="Arial"/>
          <w:sz w:val="20"/>
          <w:szCs w:val="20"/>
          <w:lang w:val="es-ES"/>
        </w:rPr>
        <w:t>xtra tendrá sabor absolutamente irreprochable y cuya acidez en ácido oleico debe ser como máximo, de 0,8 g. por 100 g.</w:t>
      </w:r>
    </w:p>
    <w:p w:rsidR="00A64DC7" w:rsidRPr="002D40E8" w:rsidRDefault="00A64DC7">
      <w:pPr>
        <w:autoSpaceDE w:val="0"/>
        <w:jc w:val="both"/>
        <w:rPr>
          <w:lang w:val="es-ES"/>
        </w:rPr>
      </w:pPr>
      <w:r w:rsidRPr="002D40E8">
        <w:rPr>
          <w:rFonts w:ascii="Arial" w:hAnsi="Arial" w:cs="Arial"/>
          <w:sz w:val="20"/>
          <w:szCs w:val="20"/>
          <w:lang w:val="es-ES"/>
        </w:rPr>
        <w:t>Los aceites deberán tener un aspecto limpio y transparente, a la temperatura de 15 a 20 ºC, olor y sabor agradables, con los aromas propios y característicos del fruto de procedencia de cada aceite, correspondientes a los frutos y semillas de que procedan.</w:t>
      </w:r>
    </w:p>
    <w:p w:rsidR="00A64DC7" w:rsidRPr="002D40E8" w:rsidRDefault="00A64DC7">
      <w:pPr>
        <w:pStyle w:val="Default"/>
        <w:jc w:val="both"/>
        <w:rPr>
          <w:color w:val="auto"/>
        </w:rPr>
      </w:pPr>
      <w:r w:rsidRPr="002D40E8">
        <w:rPr>
          <w:color w:val="auto"/>
          <w:spacing w:val="-3"/>
          <w:sz w:val="20"/>
          <w:szCs w:val="20"/>
        </w:rPr>
        <w:t xml:space="preserve">Deberán incluir en el etiquetado:  </w:t>
      </w:r>
    </w:p>
    <w:p w:rsidR="00A64DC7" w:rsidRPr="002D40E8" w:rsidRDefault="00A64DC7">
      <w:pPr>
        <w:pStyle w:val="NormalWeb"/>
        <w:spacing w:before="0" w:after="0"/>
        <w:jc w:val="both"/>
        <w:rPr>
          <w:lang w:val="es-ES"/>
        </w:rPr>
      </w:pPr>
      <w:r w:rsidRPr="002D40E8">
        <w:rPr>
          <w:rFonts w:ascii="Arial" w:hAnsi="Arial" w:cs="Arial"/>
          <w:sz w:val="20"/>
          <w:szCs w:val="20"/>
          <w:lang w:val="es-ES"/>
        </w:rPr>
        <w:t>- Categoría y definición. La categoría sería "Aceite de oliva virgen extra" y la definición "Aceite de oliva de categoría superior obtenido directamente de aceitunas y solo mediante procedimientos mecánicos".</w:t>
      </w:r>
    </w:p>
    <w:p w:rsidR="00A64DC7" w:rsidRPr="002D40E8" w:rsidRDefault="00A64DC7">
      <w:pPr>
        <w:pStyle w:val="NormalWeb"/>
        <w:spacing w:before="0" w:after="0"/>
        <w:jc w:val="both"/>
        <w:rPr>
          <w:lang w:val="es-ES"/>
        </w:rPr>
      </w:pPr>
      <w:r w:rsidRPr="002D40E8">
        <w:rPr>
          <w:rFonts w:ascii="Arial" w:hAnsi="Arial" w:cs="Arial"/>
          <w:sz w:val="20"/>
          <w:szCs w:val="20"/>
          <w:lang w:val="es-ES"/>
        </w:rPr>
        <w:t>- Consumo preferente.</w:t>
      </w:r>
    </w:p>
    <w:p w:rsidR="00A64DC7" w:rsidRPr="002D40E8" w:rsidRDefault="00A64DC7">
      <w:pPr>
        <w:pStyle w:val="NormalWeb"/>
        <w:spacing w:before="0" w:after="0"/>
        <w:jc w:val="both"/>
        <w:rPr>
          <w:lang w:val="es-ES"/>
        </w:rPr>
      </w:pPr>
      <w:r w:rsidRPr="002D40E8">
        <w:rPr>
          <w:rFonts w:ascii="Arial" w:hAnsi="Arial" w:cs="Arial"/>
          <w:sz w:val="20"/>
          <w:szCs w:val="20"/>
          <w:lang w:val="es-ES"/>
        </w:rPr>
        <w:t>- Procedencia del aceite. Se debe indicar el país de origen de la cosecha de aceituna de la que procede el aceite.</w:t>
      </w:r>
    </w:p>
    <w:p w:rsidR="00A64DC7" w:rsidRPr="002D40E8" w:rsidRDefault="00A64DC7">
      <w:pPr>
        <w:pStyle w:val="NormalWeb"/>
        <w:spacing w:before="0" w:after="0"/>
        <w:jc w:val="both"/>
        <w:rPr>
          <w:lang w:val="es-ES"/>
        </w:rPr>
      </w:pPr>
      <w:r w:rsidRPr="002D40E8">
        <w:rPr>
          <w:rFonts w:ascii="Arial" w:hAnsi="Arial" w:cs="Arial"/>
          <w:sz w:val="20"/>
          <w:szCs w:val="20"/>
          <w:lang w:val="es-ES"/>
        </w:rPr>
        <w:t>- Nombre y registro sanitario del envasador.</w:t>
      </w:r>
    </w:p>
    <w:p w:rsidR="00A64DC7" w:rsidRPr="002D40E8" w:rsidRDefault="00A64DC7">
      <w:pPr>
        <w:rPr>
          <w:lang w:val="es-ES"/>
        </w:rPr>
      </w:pPr>
      <w:r w:rsidRPr="002D40E8">
        <w:rPr>
          <w:rStyle w:val="Fuentedeprrafopredeter1"/>
          <w:lang w:val="es-ES"/>
        </w:rPr>
        <w:t xml:space="preserve">- </w:t>
      </w:r>
      <w:r w:rsidRPr="002D40E8">
        <w:rPr>
          <w:rStyle w:val="Fuentedeprrafopredeter1"/>
          <w:rFonts w:ascii="Arial" w:hAnsi="Arial" w:cs="Arial"/>
          <w:sz w:val="20"/>
          <w:szCs w:val="20"/>
          <w:lang w:val="es-ES"/>
        </w:rPr>
        <w:t>Contenido neto y lote</w:t>
      </w:r>
    </w:p>
    <w:p w:rsidR="00A64DC7" w:rsidRPr="002D40E8" w:rsidRDefault="00A64DC7">
      <w:pPr>
        <w:jc w:val="both"/>
        <w:rPr>
          <w:rFonts w:ascii="Arial" w:hAnsi="Arial" w:cs="Arial"/>
          <w:b/>
          <w:sz w:val="20"/>
          <w:szCs w:val="20"/>
          <w:lang w:val="es-ES"/>
        </w:rPr>
      </w:pPr>
    </w:p>
    <w:p w:rsidR="00A64DC7" w:rsidRPr="002D40E8" w:rsidRDefault="00A64DC7">
      <w:pPr>
        <w:jc w:val="both"/>
        <w:rPr>
          <w:lang w:val="es-ES"/>
        </w:rPr>
      </w:pPr>
      <w:r w:rsidRPr="002D40E8">
        <w:rPr>
          <w:rFonts w:ascii="Arial" w:hAnsi="Arial" w:cs="Arial"/>
          <w:sz w:val="20"/>
          <w:szCs w:val="20"/>
          <w:lang w:val="es-ES"/>
        </w:rPr>
        <w:t>Formato:</w:t>
      </w:r>
    </w:p>
    <w:p w:rsidR="00A64DC7" w:rsidRPr="002D40E8" w:rsidRDefault="00A64DC7">
      <w:pPr>
        <w:jc w:val="both"/>
        <w:rPr>
          <w:lang w:val="es-ES"/>
        </w:rPr>
      </w:pPr>
      <w:r w:rsidRPr="002D40E8">
        <w:rPr>
          <w:rFonts w:ascii="Arial" w:hAnsi="Arial" w:cs="Arial"/>
          <w:sz w:val="20"/>
          <w:szCs w:val="20"/>
          <w:lang w:val="es-ES"/>
        </w:rPr>
        <w:t>5 L, 1 L, 10 y 20 mL,</w:t>
      </w:r>
    </w:p>
    <w:p w:rsidR="00A64DC7" w:rsidRPr="002D40E8" w:rsidRDefault="00A64DC7">
      <w:pPr>
        <w:jc w:val="both"/>
        <w:rPr>
          <w:lang w:val="es-ES"/>
        </w:rPr>
      </w:pPr>
      <w:r w:rsidRPr="002D40E8">
        <w:rPr>
          <w:rFonts w:ascii="Arial" w:hAnsi="Arial" w:cs="Arial"/>
          <w:sz w:val="20"/>
          <w:szCs w:val="20"/>
          <w:lang w:val="es-ES"/>
        </w:rPr>
        <w:t>Envase dúo con vinagre de mesa (Combi de aceite y vinagre) Con sal y sin sal de 20 ml de aceite.</w:t>
      </w:r>
    </w:p>
    <w:p w:rsidR="00A64DC7" w:rsidRPr="002D40E8" w:rsidRDefault="00A64DC7">
      <w:pPr>
        <w:pStyle w:val="LO-Normal"/>
        <w:widowControl/>
        <w:tabs>
          <w:tab w:val="left" w:pos="-720"/>
        </w:tabs>
        <w:jc w:val="both"/>
        <w:textAlignment w:val="auto"/>
        <w:rPr>
          <w:rFonts w:ascii="Arial" w:eastAsia="Times New Roman" w:hAnsi="Arial" w:cs="Arial"/>
          <w:lang w:val="es-ES" w:bidi="ar-SA"/>
        </w:rPr>
      </w:pPr>
    </w:p>
    <w:p w:rsidR="00A64DC7" w:rsidRPr="002D40E8" w:rsidRDefault="00A64DC7">
      <w:pPr>
        <w:pStyle w:val="LO-Normal"/>
        <w:widowControl/>
        <w:tabs>
          <w:tab w:val="left" w:pos="-720"/>
        </w:tabs>
        <w:jc w:val="both"/>
        <w:textAlignment w:val="auto"/>
        <w:rPr>
          <w:lang w:val="es-ES"/>
        </w:rPr>
      </w:pPr>
      <w:r w:rsidRPr="002D40E8">
        <w:rPr>
          <w:rStyle w:val="Fuentedeprrafopredeter1"/>
          <w:rFonts w:ascii="Arial" w:eastAsia="Times New Roman" w:hAnsi="Arial" w:cs="Arial"/>
          <w:sz w:val="20"/>
          <w:szCs w:val="20"/>
          <w:lang w:val="es-ES" w:bidi="ar-SA"/>
        </w:rPr>
        <w:t>El aceite de oliva necesario tanto para la elaboración del menú diario, contenido en las fichas técnicas de cada plato, como para la reposición de freidoras, será de Oliva Virgen Extra.</w:t>
      </w:r>
    </w:p>
    <w:p w:rsidR="00A64DC7" w:rsidRPr="002D40E8" w:rsidRDefault="00A64DC7">
      <w:pPr>
        <w:pStyle w:val="LO-Normal"/>
        <w:widowControl/>
        <w:tabs>
          <w:tab w:val="left" w:pos="-720"/>
        </w:tabs>
        <w:jc w:val="both"/>
        <w:textAlignment w:val="auto"/>
        <w:rPr>
          <w:lang w:val="es-ES"/>
        </w:rPr>
      </w:pPr>
    </w:p>
    <w:p w:rsidR="00A64DC7" w:rsidRPr="002D40E8" w:rsidRDefault="00A64DC7">
      <w:pPr>
        <w:pStyle w:val="LO-Normal"/>
        <w:widowControl/>
        <w:tabs>
          <w:tab w:val="left" w:pos="-720"/>
        </w:tabs>
        <w:jc w:val="both"/>
        <w:textAlignment w:val="auto"/>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Mantequilla</w:t>
      </w:r>
    </w:p>
    <w:p w:rsidR="00A64DC7" w:rsidRPr="002D40E8" w:rsidRDefault="00A64DC7">
      <w:pPr>
        <w:jc w:val="center"/>
        <w:rPr>
          <w:rFonts w:ascii="Arial" w:hAnsi="Arial" w:cs="Arial"/>
          <w:b/>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Es el producto graso obtenido por procedimiento mecánico de la leche o nata higienizadas.</w:t>
      </w:r>
    </w:p>
    <w:p w:rsidR="00A64DC7" w:rsidRPr="002D40E8" w:rsidRDefault="00A64DC7">
      <w:pPr>
        <w:autoSpaceDE w:val="0"/>
        <w:jc w:val="both"/>
        <w:rPr>
          <w:lang w:val="es-ES"/>
        </w:rPr>
      </w:pPr>
      <w:r w:rsidRPr="002D40E8">
        <w:rPr>
          <w:rFonts w:ascii="Arial" w:hAnsi="Arial" w:cs="Arial"/>
          <w:sz w:val="20"/>
          <w:szCs w:val="20"/>
          <w:lang w:val="es-ES"/>
        </w:rPr>
        <w:t>La mantequilla o las diversas clases de mantequilla deberán presentar en el momento de su venta las siguientes características:</w:t>
      </w:r>
    </w:p>
    <w:p w:rsidR="00A64DC7" w:rsidRPr="002D40E8" w:rsidRDefault="00A64DC7">
      <w:pPr>
        <w:numPr>
          <w:ilvl w:val="0"/>
          <w:numId w:val="21"/>
        </w:numPr>
        <w:autoSpaceDE w:val="0"/>
        <w:jc w:val="both"/>
      </w:pPr>
      <w:r w:rsidRPr="002D40E8">
        <w:rPr>
          <w:rFonts w:ascii="Arial" w:hAnsi="Arial" w:cs="Arial"/>
          <w:sz w:val="20"/>
          <w:szCs w:val="20"/>
        </w:rPr>
        <w:t>Consistencia sólida y homogénea.</w:t>
      </w:r>
    </w:p>
    <w:p w:rsidR="00A64DC7" w:rsidRPr="002D40E8" w:rsidRDefault="00A64DC7">
      <w:pPr>
        <w:numPr>
          <w:ilvl w:val="0"/>
          <w:numId w:val="21"/>
        </w:numPr>
        <w:autoSpaceDE w:val="0"/>
        <w:jc w:val="both"/>
        <w:rPr>
          <w:lang w:val="es-ES"/>
        </w:rPr>
      </w:pPr>
      <w:r w:rsidRPr="002D40E8">
        <w:rPr>
          <w:rFonts w:ascii="Arial" w:hAnsi="Arial" w:cs="Arial"/>
          <w:sz w:val="20"/>
          <w:szCs w:val="20"/>
          <w:lang w:val="es-ES"/>
        </w:rPr>
        <w:t>Color amarillo más o menos intenso, olor y sabor característico</w:t>
      </w:r>
    </w:p>
    <w:p w:rsidR="00A64DC7" w:rsidRPr="002D40E8" w:rsidRDefault="00A64DC7">
      <w:pPr>
        <w:autoSpaceDE w:val="0"/>
        <w:jc w:val="both"/>
        <w:rPr>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Formato unidosis: 8 gramos</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Margarina vegetal</w:t>
      </w:r>
    </w:p>
    <w:p w:rsidR="00A64DC7" w:rsidRPr="002D40E8" w:rsidRDefault="00A64DC7">
      <w:pPr>
        <w:jc w:val="center"/>
        <w:rPr>
          <w:rFonts w:ascii="Arial" w:hAnsi="Arial" w:cs="Arial"/>
          <w:b/>
          <w:bCs/>
          <w:sz w:val="20"/>
          <w:szCs w:val="20"/>
          <w:lang w:val="es-ES"/>
        </w:rPr>
      </w:pPr>
    </w:p>
    <w:p w:rsidR="00A64DC7" w:rsidRPr="002D40E8" w:rsidRDefault="00A64DC7">
      <w:pPr>
        <w:autoSpaceDE w:val="0"/>
        <w:jc w:val="both"/>
        <w:rPr>
          <w:lang w:val="es-ES"/>
        </w:rPr>
      </w:pPr>
      <w:r w:rsidRPr="002D40E8">
        <w:rPr>
          <w:rFonts w:ascii="Arial" w:hAnsi="Arial" w:cs="Arial"/>
          <w:sz w:val="20"/>
          <w:szCs w:val="20"/>
          <w:lang w:val="es-ES"/>
        </w:rPr>
        <w:t>Alimento en forma de emulsión líquida o plástica, principalmente de grasas y aceites comestibles que no proceden de la leche o sólo proceden de ella parcialmente.</w:t>
      </w:r>
    </w:p>
    <w:p w:rsidR="00A64DC7" w:rsidRPr="002D40E8" w:rsidRDefault="00A64DC7">
      <w:pPr>
        <w:autoSpaceDE w:val="0"/>
        <w:jc w:val="both"/>
        <w:rPr>
          <w:lang w:val="es-ES"/>
        </w:rPr>
      </w:pPr>
      <w:r w:rsidRPr="002D40E8">
        <w:rPr>
          <w:rFonts w:ascii="Arial" w:hAnsi="Arial" w:cs="Arial"/>
          <w:sz w:val="20"/>
          <w:szCs w:val="20"/>
          <w:lang w:val="es-ES"/>
        </w:rPr>
        <w:t>El producto terminado y dispuesto para el consumo reunirá las siguientes características fundamentales:</w:t>
      </w:r>
    </w:p>
    <w:p w:rsidR="00A64DC7" w:rsidRPr="002D40E8" w:rsidRDefault="00A64DC7">
      <w:pPr>
        <w:autoSpaceDE w:val="0"/>
        <w:jc w:val="both"/>
        <w:rPr>
          <w:lang w:val="es-ES"/>
        </w:rPr>
      </w:pPr>
      <w:r w:rsidRPr="002D40E8">
        <w:rPr>
          <w:rFonts w:ascii="Arial" w:hAnsi="Arial" w:cs="Arial"/>
          <w:sz w:val="20"/>
          <w:szCs w:val="20"/>
          <w:lang w:val="es-ES"/>
        </w:rPr>
        <w:t>Masa ligeramente amarillenta con plasticidad adecuada para su manipulación y apropiados caracteres organolépticos.</w:t>
      </w:r>
    </w:p>
    <w:p w:rsidR="00A64DC7" w:rsidRPr="002D40E8" w:rsidRDefault="00A64DC7">
      <w:pPr>
        <w:autoSpaceDE w:val="0"/>
        <w:jc w:val="both"/>
        <w:rPr>
          <w:lang w:val="es-ES"/>
        </w:rPr>
      </w:pPr>
      <w:r w:rsidRPr="002D40E8">
        <w:rPr>
          <w:rFonts w:ascii="Arial" w:hAnsi="Arial" w:cs="Arial"/>
          <w:sz w:val="20"/>
          <w:szCs w:val="20"/>
          <w:lang w:val="es-ES"/>
        </w:rPr>
        <w:t>Las materias primas para la elaboración de la margarina serán las siguientes:</w:t>
      </w:r>
    </w:p>
    <w:p w:rsidR="00A64DC7" w:rsidRPr="002D40E8" w:rsidRDefault="00A64DC7">
      <w:pPr>
        <w:autoSpaceDE w:val="0"/>
        <w:jc w:val="both"/>
        <w:rPr>
          <w:lang w:val="es-ES"/>
        </w:rPr>
      </w:pPr>
      <w:r w:rsidRPr="002D40E8">
        <w:rPr>
          <w:rFonts w:ascii="Arial" w:hAnsi="Arial" w:cs="Arial"/>
          <w:sz w:val="20"/>
          <w:szCs w:val="20"/>
          <w:lang w:val="es-ES"/>
        </w:rPr>
        <w:t>- Aceites y grasas comestibles que reúnan las condiciones exigidas en el Código Alimentario Español (CAE)</w:t>
      </w:r>
    </w:p>
    <w:p w:rsidR="00A64DC7" w:rsidRPr="002D40E8" w:rsidRDefault="00A64DC7">
      <w:pPr>
        <w:autoSpaceDE w:val="0"/>
        <w:jc w:val="both"/>
        <w:rPr>
          <w:lang w:val="es-ES"/>
        </w:rPr>
      </w:pPr>
      <w:r w:rsidRPr="002D40E8">
        <w:rPr>
          <w:rFonts w:ascii="Arial" w:hAnsi="Arial" w:cs="Arial"/>
          <w:sz w:val="20"/>
          <w:szCs w:val="20"/>
          <w:lang w:val="es-ES"/>
        </w:rPr>
        <w:t>- Agua potable, leche natural o sus productos, en las condiciones exigidas en el CAE</w:t>
      </w:r>
    </w:p>
    <w:p w:rsidR="00A64DC7" w:rsidRPr="002D40E8" w:rsidRDefault="00A64DC7">
      <w:pPr>
        <w:rPr>
          <w:lang w:val="es-ES"/>
        </w:rPr>
      </w:pPr>
      <w:r w:rsidRPr="002D40E8">
        <w:rPr>
          <w:rFonts w:ascii="Arial" w:hAnsi="Arial" w:cs="Arial"/>
          <w:sz w:val="20"/>
          <w:szCs w:val="20"/>
          <w:lang w:val="es-ES"/>
        </w:rPr>
        <w:t>- Emulgentes incluidos en las listas positivas</w:t>
      </w:r>
    </w:p>
    <w:p w:rsidR="00A64DC7" w:rsidRPr="002D40E8" w:rsidRDefault="00A64DC7">
      <w:pPr>
        <w:rPr>
          <w:rFonts w:ascii="Arial" w:hAnsi="Arial" w:cs="Arial"/>
          <w:sz w:val="20"/>
          <w:szCs w:val="20"/>
          <w:lang w:val="es-ES"/>
        </w:rPr>
      </w:pPr>
    </w:p>
    <w:p w:rsidR="00A64DC7" w:rsidRPr="002D40E8" w:rsidRDefault="00A64DC7">
      <w:pPr>
        <w:rPr>
          <w:lang w:val="es-ES"/>
        </w:rPr>
      </w:pPr>
      <w:r w:rsidRPr="002D40E8">
        <w:rPr>
          <w:rFonts w:ascii="Arial" w:hAnsi="Arial" w:cs="Arial"/>
          <w:sz w:val="20"/>
          <w:szCs w:val="20"/>
          <w:lang w:val="es-ES"/>
        </w:rPr>
        <w:t>Formato 12 gramos</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lastRenderedPageBreak/>
        <w:t>LEGUMBRES Y CEREALES</w:t>
      </w: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Fonts w:ascii="Arial" w:hAnsi="Arial" w:cs="Arial"/>
          <w:b/>
          <w:sz w:val="20"/>
          <w:szCs w:val="20"/>
          <w:lang w:val="es-ES"/>
        </w:rPr>
        <w:t>Producto:</w:t>
      </w:r>
    </w:p>
    <w:p w:rsidR="00A64DC7" w:rsidRPr="002D40E8" w:rsidRDefault="00A64DC7">
      <w:pPr>
        <w:jc w:val="both"/>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Alubias extra</w:t>
      </w:r>
    </w:p>
    <w:p w:rsidR="00A64DC7" w:rsidRPr="002D40E8" w:rsidRDefault="00A64DC7">
      <w:pPr>
        <w:jc w:val="center"/>
        <w:rPr>
          <w:rFonts w:ascii="Arial" w:hAnsi="Arial" w:cs="Arial"/>
          <w:b/>
          <w:sz w:val="20"/>
          <w:szCs w:val="20"/>
          <w:lang w:val="es-ES"/>
        </w:rPr>
      </w:pPr>
    </w:p>
    <w:p w:rsidR="00A64DC7" w:rsidRPr="002D40E8" w:rsidRDefault="00A64DC7">
      <w:pPr>
        <w:autoSpaceDE w:val="0"/>
        <w:rPr>
          <w:lang w:val="es-ES"/>
        </w:rPr>
      </w:pPr>
      <w:r w:rsidRPr="002D40E8">
        <w:rPr>
          <w:rFonts w:ascii="Arial" w:hAnsi="Arial" w:cs="Arial"/>
          <w:sz w:val="20"/>
          <w:szCs w:val="20"/>
          <w:lang w:val="es-ES"/>
        </w:rPr>
        <w:t>Especies: Phaseolus vulgaris, L. exp. Savi (judía común); Phaseolus multiflorus, Wild (judía de España o escarlata); Phaseolus lunatus, L. (judía de Lima) y Vigna Sunensis, L. (judía carilla).</w:t>
      </w:r>
    </w:p>
    <w:p w:rsidR="00A64DC7" w:rsidRPr="002D40E8" w:rsidRDefault="00A64DC7">
      <w:pPr>
        <w:autoSpaceDE w:val="0"/>
        <w:rPr>
          <w:rFonts w:ascii="Arial" w:hAnsi="Arial" w:cs="Arial"/>
          <w:sz w:val="20"/>
          <w:szCs w:val="20"/>
          <w:lang w:val="es-ES"/>
        </w:rPr>
      </w:pPr>
    </w:p>
    <w:p w:rsidR="00A64DC7" w:rsidRPr="002D40E8" w:rsidRDefault="00A64DC7">
      <w:pPr>
        <w:autoSpaceDE w:val="0"/>
        <w:rPr>
          <w:lang w:val="es-ES"/>
        </w:rPr>
      </w:pPr>
      <w:r w:rsidRPr="002D40E8">
        <w:rPr>
          <w:rFonts w:ascii="Arial" w:hAnsi="Arial" w:cs="Arial"/>
          <w:sz w:val="20"/>
          <w:szCs w:val="20"/>
          <w:lang w:val="es-ES"/>
        </w:rPr>
        <w:t>Legumbres secas, es decir, semillas secas y separadas de la vaina, procedentes de plantas de la familia de las leguminosas, enteras o mondadas (con los cotiledones enteros, unidos o separados), destinadas al consumo humano.</w:t>
      </w:r>
    </w:p>
    <w:p w:rsidR="00A64DC7" w:rsidRPr="002D40E8" w:rsidRDefault="00A64DC7">
      <w:pPr>
        <w:autoSpaceDE w:val="0"/>
      </w:pPr>
      <w:r w:rsidRPr="002D40E8">
        <w:rPr>
          <w:rFonts w:ascii="Arial" w:hAnsi="Arial" w:cs="Arial"/>
          <w:sz w:val="20"/>
          <w:szCs w:val="20"/>
        </w:rPr>
        <w:t>Las legumbres deben estar:</w:t>
      </w:r>
    </w:p>
    <w:p w:rsidR="00A64DC7" w:rsidRPr="002D40E8" w:rsidRDefault="00A64DC7">
      <w:pPr>
        <w:numPr>
          <w:ilvl w:val="0"/>
          <w:numId w:val="23"/>
        </w:numPr>
        <w:autoSpaceDE w:val="0"/>
        <w:rPr>
          <w:lang w:val="es-ES"/>
        </w:rPr>
      </w:pPr>
      <w:r w:rsidRPr="002D40E8">
        <w:rPr>
          <w:rFonts w:ascii="Arial" w:hAnsi="Arial" w:cs="Arial"/>
          <w:sz w:val="20"/>
          <w:szCs w:val="20"/>
          <w:lang w:val="es-ES"/>
        </w:rPr>
        <w:t>Enteras, salvo para las presentadas mondadas.</w:t>
      </w:r>
    </w:p>
    <w:p w:rsidR="00A64DC7" w:rsidRPr="002D40E8" w:rsidRDefault="00A64DC7">
      <w:pPr>
        <w:numPr>
          <w:ilvl w:val="0"/>
          <w:numId w:val="23"/>
        </w:numPr>
        <w:autoSpaceDE w:val="0"/>
        <w:rPr>
          <w:lang w:val="es-ES"/>
        </w:rPr>
      </w:pPr>
      <w:r w:rsidRPr="002D40E8">
        <w:rPr>
          <w:rFonts w:ascii="Arial" w:hAnsi="Arial" w:cs="Arial"/>
          <w:sz w:val="20"/>
          <w:szCs w:val="20"/>
          <w:lang w:val="es-ES"/>
        </w:rPr>
        <w:t>Sanas y, en particular, exentas de mohos, podredumbres, insectos vivos o muertos y parásitos vivos o</w:t>
      </w:r>
    </w:p>
    <w:p w:rsidR="00A64DC7" w:rsidRPr="002D40E8" w:rsidRDefault="00A64DC7">
      <w:pPr>
        <w:numPr>
          <w:ilvl w:val="0"/>
          <w:numId w:val="23"/>
        </w:numPr>
        <w:autoSpaceDE w:val="0"/>
      </w:pPr>
      <w:r w:rsidRPr="002D40E8">
        <w:rPr>
          <w:rFonts w:ascii="Arial" w:hAnsi="Arial" w:cs="Arial"/>
          <w:sz w:val="20"/>
          <w:szCs w:val="20"/>
        </w:rPr>
        <w:t>muertos.</w:t>
      </w:r>
    </w:p>
    <w:p w:rsidR="00A64DC7" w:rsidRPr="002D40E8" w:rsidRDefault="00A64DC7">
      <w:pPr>
        <w:numPr>
          <w:ilvl w:val="0"/>
          <w:numId w:val="23"/>
        </w:numPr>
        <w:autoSpaceDE w:val="0"/>
        <w:rPr>
          <w:lang w:val="es-ES"/>
        </w:rPr>
      </w:pPr>
      <w:r w:rsidRPr="002D40E8">
        <w:rPr>
          <w:rFonts w:ascii="Arial" w:hAnsi="Arial" w:cs="Arial"/>
          <w:sz w:val="20"/>
          <w:szCs w:val="20"/>
          <w:lang w:val="es-ES"/>
        </w:rPr>
        <w:t>Limpias, prácticamente exentas de trazas visibles de residuos.</w:t>
      </w:r>
    </w:p>
    <w:p w:rsidR="00A64DC7" w:rsidRPr="002D40E8" w:rsidRDefault="00A64DC7">
      <w:pPr>
        <w:numPr>
          <w:ilvl w:val="0"/>
          <w:numId w:val="23"/>
        </w:numPr>
        <w:autoSpaceDE w:val="0"/>
        <w:rPr>
          <w:lang w:val="es-ES"/>
        </w:rPr>
      </w:pPr>
      <w:r w:rsidRPr="002D40E8">
        <w:rPr>
          <w:rFonts w:ascii="Arial" w:hAnsi="Arial" w:cs="Arial"/>
          <w:sz w:val="20"/>
          <w:szCs w:val="20"/>
          <w:lang w:val="es-ES"/>
        </w:rPr>
        <w:t>Exentas de olores y/o sabores extraños.</w:t>
      </w:r>
    </w:p>
    <w:p w:rsidR="00A64DC7" w:rsidRPr="002D40E8" w:rsidRDefault="00A64DC7">
      <w:pPr>
        <w:autoSpaceDE w:val="0"/>
        <w:rPr>
          <w:rFonts w:ascii="Arial" w:hAnsi="Arial" w:cs="Arial"/>
          <w:sz w:val="20"/>
          <w:szCs w:val="20"/>
          <w:lang w:val="es-ES"/>
        </w:rPr>
      </w:pPr>
    </w:p>
    <w:p w:rsidR="00A64DC7" w:rsidRPr="002D40E8" w:rsidRDefault="00A64DC7">
      <w:pPr>
        <w:autoSpaceDE w:val="0"/>
        <w:rPr>
          <w:lang w:val="es-ES"/>
        </w:rPr>
      </w:pPr>
      <w:r w:rsidRPr="002D40E8">
        <w:rPr>
          <w:rFonts w:ascii="Arial" w:hAnsi="Arial" w:cs="Arial"/>
          <w:sz w:val="20"/>
          <w:szCs w:val="20"/>
          <w:lang w:val="es-ES"/>
        </w:rPr>
        <w:t>Se clasificarán como categoría extra: serán de calidad superior. Los granos presentaran la forma, el aspecto, el desarrollo y la coloración característica del tipo comercial. Deben estar exentos de defectos, a excepción de muy ligeras alteraciones superficiales, siempre que éstas no perjudiquen al aspecto general a la calidad ni a su presentación en el envase.</w:t>
      </w:r>
    </w:p>
    <w:p w:rsidR="00A64DC7" w:rsidRPr="002D40E8" w:rsidRDefault="00A64DC7">
      <w:pPr>
        <w:autoSpaceDE w:val="0"/>
        <w:rPr>
          <w:rFonts w:ascii="Arial" w:hAnsi="Arial" w:cs="Arial"/>
          <w:sz w:val="20"/>
          <w:szCs w:val="20"/>
          <w:lang w:val="es-ES"/>
        </w:rPr>
      </w:pPr>
    </w:p>
    <w:p w:rsidR="00A64DC7" w:rsidRPr="002D40E8" w:rsidRDefault="00A64DC7">
      <w:pPr>
        <w:autoSpaceDE w:val="0"/>
        <w:rPr>
          <w:lang w:val="es-ES"/>
        </w:rPr>
      </w:pPr>
      <w:r w:rsidRPr="002D40E8">
        <w:rPr>
          <w:rFonts w:ascii="Arial" w:hAnsi="Arial" w:cs="Arial"/>
          <w:sz w:val="20"/>
          <w:szCs w:val="20"/>
          <w:lang w:val="es-ES"/>
        </w:rPr>
        <w:t>Se presentarán en envases de 5kg y 1 kg</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Alubia cocida</w:t>
      </w:r>
    </w:p>
    <w:p w:rsidR="00A64DC7" w:rsidRPr="002D40E8" w:rsidRDefault="00A64DC7">
      <w:pPr>
        <w:jc w:val="center"/>
        <w:rPr>
          <w:rFonts w:ascii="Arial" w:hAnsi="Arial" w:cs="Arial"/>
          <w:b/>
          <w:bCs/>
          <w:strike/>
          <w:sz w:val="20"/>
          <w:szCs w:val="20"/>
          <w:lang w:val="es-ES"/>
        </w:rPr>
      </w:pPr>
    </w:p>
    <w:p w:rsidR="00A64DC7" w:rsidRPr="002D40E8" w:rsidRDefault="00A64DC7">
      <w:pPr>
        <w:jc w:val="center"/>
        <w:rPr>
          <w:rFonts w:ascii="Arial" w:hAnsi="Arial" w:cs="Arial"/>
          <w:b/>
          <w:bCs/>
          <w:strike/>
          <w:sz w:val="20"/>
          <w:szCs w:val="20"/>
          <w:lang w:val="es-ES"/>
        </w:rPr>
      </w:pPr>
    </w:p>
    <w:p w:rsidR="00A64DC7" w:rsidRPr="002D40E8" w:rsidRDefault="00A64DC7">
      <w:pPr>
        <w:autoSpaceDE w:val="0"/>
        <w:rPr>
          <w:lang w:val="es-ES"/>
        </w:rPr>
      </w:pPr>
      <w:r w:rsidRPr="002D40E8">
        <w:rPr>
          <w:rStyle w:val="Fuentedeprrafopredeter1"/>
          <w:rFonts w:ascii="Arial" w:eastAsia="Times New Roman" w:hAnsi="Arial" w:cs="Arial"/>
          <w:sz w:val="20"/>
          <w:szCs w:val="20"/>
          <w:lang w:val="es-ES" w:bidi="ar-SA"/>
        </w:rPr>
        <w:t xml:space="preserve">Conservas de alubias obtenidas de semillas de las especies </w:t>
      </w:r>
      <w:r w:rsidRPr="002D40E8">
        <w:rPr>
          <w:rStyle w:val="Fuentedeprrafopredeter1"/>
          <w:rFonts w:ascii="Arial" w:hAnsi="Arial" w:cs="Arial"/>
          <w:sz w:val="20"/>
          <w:szCs w:val="20"/>
          <w:lang w:val="es-ES"/>
        </w:rPr>
        <w:t>Phaseolus vulgaris, L. exp. Savi (judía común); Phaseolus multiflorus, Wild (judía de España o escarlata); Phaseolus lunatus, L. (judía de Lima) y Vigna Sunensis, L. (judía carilla),</w:t>
      </w:r>
      <w:r w:rsidRPr="002D40E8">
        <w:rPr>
          <w:rStyle w:val="Fuentedeprrafopredeter1"/>
          <w:rFonts w:ascii="Arial" w:eastAsia="Times New Roman" w:hAnsi="Arial" w:cs="Arial"/>
          <w:sz w:val="20"/>
          <w:szCs w:val="20"/>
          <w:lang w:val="es-ES" w:bidi="ar-SA"/>
        </w:rPr>
        <w:t xml:space="preserve"> las cuales deben ser frescos, sanos, maduros y características organolépticas normales. </w:t>
      </w:r>
    </w:p>
    <w:p w:rsidR="00A64DC7" w:rsidRPr="002D40E8" w:rsidRDefault="00A64DC7">
      <w:pPr>
        <w:pStyle w:val="LO-Normal"/>
        <w:widowControl/>
        <w:jc w:val="both"/>
        <w:textAlignment w:val="auto"/>
        <w:rPr>
          <w:lang w:val="es-ES"/>
        </w:rPr>
      </w:pPr>
      <w:r w:rsidRPr="002D40E8">
        <w:rPr>
          <w:rStyle w:val="Fuentedeprrafopredeter1"/>
          <w:rFonts w:ascii="Arial" w:eastAsia="Times New Roman" w:hAnsi="Arial" w:cs="Arial"/>
          <w:sz w:val="20"/>
          <w:szCs w:val="20"/>
          <w:lang w:val="es-ES" w:bidi="ar-SA"/>
        </w:rPr>
        <w:t>Se presentará en formatos del 3 Kg.</w:t>
      </w:r>
    </w:p>
    <w:p w:rsidR="00A64DC7" w:rsidRPr="002D40E8" w:rsidRDefault="00A64DC7">
      <w:pPr>
        <w:jc w:val="center"/>
        <w:rPr>
          <w:rFonts w:ascii="Arial" w:hAnsi="Arial" w:cs="Arial"/>
          <w:b/>
          <w:bCs/>
          <w:strike/>
          <w:sz w:val="20"/>
          <w:szCs w:val="20"/>
          <w:lang w:val="es-ES"/>
        </w:rPr>
      </w:pPr>
    </w:p>
    <w:p w:rsidR="00A64DC7" w:rsidRPr="002D40E8" w:rsidRDefault="00A64DC7">
      <w:pPr>
        <w:jc w:val="center"/>
        <w:rPr>
          <w:rFonts w:ascii="Arial" w:hAnsi="Arial" w:cs="Arial"/>
          <w:b/>
          <w:bCs/>
          <w:strike/>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 xml:space="preserve">Arroz extra </w:t>
      </w: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 xml:space="preserve">Granos maduros procedentes de las variedades de la especie </w:t>
      </w:r>
      <w:r w:rsidRPr="002D40E8">
        <w:rPr>
          <w:rStyle w:val="Fuentedeprrafopredeter1"/>
          <w:rFonts w:ascii="Arial" w:hAnsi="Arial" w:cs="Arial"/>
          <w:i/>
          <w:iCs/>
          <w:sz w:val="20"/>
          <w:szCs w:val="20"/>
          <w:lang w:val="es-ES"/>
        </w:rPr>
        <w:t>Oryza sativa.</w:t>
      </w:r>
      <w:r w:rsidRPr="002D40E8">
        <w:rPr>
          <w:rStyle w:val="Fuentedeprrafopredeter1"/>
          <w:rFonts w:ascii="Arial" w:hAnsi="Arial" w:cs="Arial"/>
          <w:sz w:val="20"/>
          <w:szCs w:val="20"/>
          <w:lang w:val="es-ES"/>
        </w:rPr>
        <w:t xml:space="preserve"> El arroz se presentará entero, sano (exento de mohos, podredumbres, insectos y parásitos), limpio, exento de olores y/o sabores extraños, seco. De grano largo y categoría extra.</w:t>
      </w:r>
    </w:p>
    <w:p w:rsidR="00A64DC7" w:rsidRPr="002D40E8" w:rsidRDefault="00A64DC7">
      <w:pPr>
        <w:jc w:val="both"/>
        <w:rPr>
          <w:rFonts w:ascii="Arial" w:hAnsi="Arial" w:cs="Arial"/>
          <w:sz w:val="20"/>
          <w:szCs w:val="20"/>
          <w:lang w:val="es-ES"/>
        </w:rPr>
      </w:pPr>
    </w:p>
    <w:p w:rsidR="00A64DC7" w:rsidRPr="002D40E8" w:rsidRDefault="00A64DC7">
      <w:pPr>
        <w:autoSpaceDE w:val="0"/>
        <w:rPr>
          <w:lang w:val="es-ES"/>
        </w:rPr>
      </w:pPr>
      <w:r w:rsidRPr="002D40E8">
        <w:rPr>
          <w:rFonts w:ascii="Arial" w:hAnsi="Arial" w:cs="Arial"/>
          <w:sz w:val="20"/>
          <w:szCs w:val="20"/>
          <w:lang w:val="es-ES"/>
        </w:rPr>
        <w:t>Se presentarán en envases de 5kg y 1 kg, pudiendo ser vaporizado o de grano de redondo</w:t>
      </w:r>
    </w:p>
    <w:p w:rsidR="00A64DC7" w:rsidRPr="002D40E8" w:rsidRDefault="00A64DC7">
      <w:pPr>
        <w:jc w:val="both"/>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Garbanzo extra</w:t>
      </w: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 xml:space="preserve">Legumbres </w:t>
      </w:r>
      <w:r w:rsidRPr="002D40E8">
        <w:rPr>
          <w:rStyle w:val="Fuentedeprrafopredeter1"/>
          <w:rFonts w:ascii="Arial" w:hAnsi="Arial" w:cs="Arial"/>
          <w:i/>
          <w:sz w:val="20"/>
          <w:szCs w:val="20"/>
          <w:lang w:val="es-ES"/>
        </w:rPr>
        <w:t xml:space="preserve">Cicer Arietinum, </w:t>
      </w:r>
      <w:r w:rsidRPr="002D40E8">
        <w:rPr>
          <w:rStyle w:val="Fuentedeprrafopredeter1"/>
          <w:rFonts w:ascii="Arial" w:hAnsi="Arial" w:cs="Arial"/>
          <w:sz w:val="20"/>
          <w:szCs w:val="20"/>
          <w:lang w:val="es-ES"/>
        </w:rPr>
        <w:t>secas, es decir, semillas secas y separadas de la vaina, procedentes de plantas de la familia de las leguminosas, enteras o mondadas (con los cotiledones enteros, unidos o separados</w:t>
      </w:r>
      <w:proofErr w:type="gramStart"/>
      <w:r w:rsidRPr="002D40E8">
        <w:rPr>
          <w:rStyle w:val="Fuentedeprrafopredeter1"/>
          <w:rFonts w:ascii="Arial" w:hAnsi="Arial" w:cs="Arial"/>
          <w:sz w:val="20"/>
          <w:szCs w:val="20"/>
          <w:lang w:val="es-ES"/>
        </w:rPr>
        <w:t>),  destinadas</w:t>
      </w:r>
      <w:proofErr w:type="gramEnd"/>
      <w:r w:rsidRPr="002D40E8">
        <w:rPr>
          <w:rStyle w:val="Fuentedeprrafopredeter1"/>
          <w:rFonts w:ascii="Arial" w:hAnsi="Arial" w:cs="Arial"/>
          <w:sz w:val="20"/>
          <w:szCs w:val="20"/>
          <w:lang w:val="es-ES"/>
        </w:rPr>
        <w:t xml:space="preserve"> al consumo  humano.</w:t>
      </w:r>
    </w:p>
    <w:p w:rsidR="00A64DC7" w:rsidRPr="002D40E8" w:rsidRDefault="00A64DC7">
      <w:pPr>
        <w:jc w:val="both"/>
        <w:rPr>
          <w:rFonts w:ascii="Arial" w:hAnsi="Arial" w:cs="Arial"/>
          <w:sz w:val="20"/>
          <w:szCs w:val="20"/>
          <w:lang w:val="es-ES"/>
        </w:rPr>
      </w:pPr>
    </w:p>
    <w:p w:rsidR="00A64DC7" w:rsidRPr="002D40E8" w:rsidRDefault="00A64DC7">
      <w:pPr>
        <w:jc w:val="both"/>
      </w:pPr>
      <w:r w:rsidRPr="002D40E8">
        <w:rPr>
          <w:rFonts w:ascii="Arial" w:hAnsi="Arial" w:cs="Arial"/>
          <w:sz w:val="20"/>
          <w:szCs w:val="20"/>
        </w:rPr>
        <w:lastRenderedPageBreak/>
        <w:t>Las legumbres deben estar:</w:t>
      </w:r>
    </w:p>
    <w:p w:rsidR="00A64DC7" w:rsidRPr="002D40E8" w:rsidRDefault="00A64DC7">
      <w:pPr>
        <w:numPr>
          <w:ilvl w:val="0"/>
          <w:numId w:val="24"/>
        </w:numPr>
        <w:jc w:val="both"/>
        <w:rPr>
          <w:lang w:val="es-ES"/>
        </w:rPr>
      </w:pPr>
      <w:r w:rsidRPr="002D40E8">
        <w:rPr>
          <w:rFonts w:ascii="Arial" w:hAnsi="Arial" w:cs="Arial"/>
          <w:sz w:val="20"/>
          <w:szCs w:val="20"/>
          <w:lang w:val="es-ES"/>
        </w:rPr>
        <w:t>Enteras, salvo para las presentadas mondadas.</w:t>
      </w:r>
    </w:p>
    <w:p w:rsidR="00A64DC7" w:rsidRPr="002D40E8" w:rsidRDefault="00A64DC7">
      <w:pPr>
        <w:numPr>
          <w:ilvl w:val="0"/>
          <w:numId w:val="24"/>
        </w:numPr>
        <w:jc w:val="both"/>
        <w:rPr>
          <w:lang w:val="es-ES"/>
        </w:rPr>
      </w:pPr>
      <w:r w:rsidRPr="002D40E8">
        <w:rPr>
          <w:rFonts w:ascii="Arial" w:hAnsi="Arial" w:cs="Arial"/>
          <w:sz w:val="20"/>
          <w:szCs w:val="20"/>
          <w:lang w:val="es-ES"/>
        </w:rPr>
        <w:t>Sanas y, en particular, exentas de mohos, podredumbres, insectos vivos o muertos y parásitos vivos o muertos.</w:t>
      </w:r>
    </w:p>
    <w:p w:rsidR="00A64DC7" w:rsidRPr="002D40E8" w:rsidRDefault="00A64DC7">
      <w:pPr>
        <w:numPr>
          <w:ilvl w:val="0"/>
          <w:numId w:val="24"/>
        </w:numPr>
        <w:jc w:val="both"/>
        <w:rPr>
          <w:lang w:val="es-ES"/>
        </w:rPr>
      </w:pPr>
      <w:r w:rsidRPr="002D40E8">
        <w:rPr>
          <w:rFonts w:ascii="Arial" w:hAnsi="Arial" w:cs="Arial"/>
          <w:sz w:val="20"/>
          <w:szCs w:val="20"/>
          <w:lang w:val="es-ES"/>
        </w:rPr>
        <w:t>Limpias, prácticamente exentas de trazas visibles de residuos.</w:t>
      </w:r>
    </w:p>
    <w:p w:rsidR="00A64DC7" w:rsidRPr="002D40E8" w:rsidRDefault="00A64DC7">
      <w:pPr>
        <w:numPr>
          <w:ilvl w:val="0"/>
          <w:numId w:val="24"/>
        </w:numPr>
        <w:jc w:val="both"/>
        <w:rPr>
          <w:lang w:val="es-ES"/>
        </w:rPr>
      </w:pPr>
      <w:r w:rsidRPr="002D40E8">
        <w:rPr>
          <w:rFonts w:ascii="Arial" w:hAnsi="Arial" w:cs="Arial"/>
          <w:sz w:val="20"/>
          <w:szCs w:val="20"/>
          <w:lang w:val="es-ES"/>
        </w:rPr>
        <w:t>Exentas de olores y/o sabores extraños.</w:t>
      </w:r>
    </w:p>
    <w:p w:rsidR="00A64DC7" w:rsidRPr="002D40E8" w:rsidRDefault="00A64DC7">
      <w:pPr>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Se clasificarán como categoría extra: serán de calidad superior. Los granos presentaran la forma, el aspecto, el desarrollo y la coloración características del tipo comercial. Deben estar exentos de defectos, a excepción de muy ligeras alteraciones superficiales, siempre que éstas no perjudiquen al aspecto general a la calidad ni a su presentación en el envase.</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autoSpaceDE w:val="0"/>
        <w:rPr>
          <w:lang w:val="es-ES"/>
        </w:rPr>
      </w:pPr>
      <w:r w:rsidRPr="002D40E8">
        <w:rPr>
          <w:rFonts w:ascii="Arial" w:hAnsi="Arial" w:cs="Arial"/>
          <w:sz w:val="20"/>
          <w:szCs w:val="20"/>
          <w:lang w:val="es-ES"/>
        </w:rPr>
        <w:t>Se presentarán en envases de 5kg y 1 kg</w:t>
      </w:r>
    </w:p>
    <w:p w:rsidR="00A64DC7" w:rsidRPr="002D40E8" w:rsidRDefault="00A64DC7">
      <w:pPr>
        <w:tabs>
          <w:tab w:val="left" w:pos="144"/>
          <w:tab w:val="left" w:pos="6336"/>
          <w:tab w:val="left" w:pos="7200"/>
        </w:tabs>
        <w:jc w:val="center"/>
        <w:rPr>
          <w:rFonts w:ascii="Arial" w:hAnsi="Arial" w:cs="Arial"/>
          <w:b/>
          <w:sz w:val="20"/>
          <w:szCs w:val="20"/>
          <w:lang w:val="es-ES"/>
        </w:rPr>
      </w:pPr>
    </w:p>
    <w:p w:rsidR="00A64DC7" w:rsidRPr="002D40E8" w:rsidRDefault="00A64DC7">
      <w:pPr>
        <w:tabs>
          <w:tab w:val="left" w:pos="144"/>
          <w:tab w:val="left" w:pos="6336"/>
          <w:tab w:val="left" w:pos="7200"/>
        </w:tabs>
        <w:jc w:val="center"/>
        <w:rPr>
          <w:rFonts w:ascii="Arial" w:hAnsi="Arial" w:cs="Arial"/>
          <w:b/>
          <w:sz w:val="20"/>
          <w:szCs w:val="20"/>
          <w:lang w:val="es-ES"/>
        </w:rPr>
      </w:pPr>
    </w:p>
    <w:p w:rsidR="00A64DC7" w:rsidRPr="002D40E8" w:rsidRDefault="00A64DC7">
      <w:pPr>
        <w:tabs>
          <w:tab w:val="left" w:pos="144"/>
          <w:tab w:val="left" w:pos="6336"/>
          <w:tab w:val="left" w:pos="7200"/>
        </w:tabs>
        <w:jc w:val="center"/>
        <w:rPr>
          <w:lang w:val="es-ES"/>
        </w:rPr>
      </w:pPr>
      <w:r w:rsidRPr="002D40E8">
        <w:rPr>
          <w:rStyle w:val="Fuentedeprrafopredeter1"/>
          <w:rFonts w:ascii="Arial" w:hAnsi="Arial" w:cs="Arial"/>
          <w:b/>
          <w:sz w:val="20"/>
          <w:szCs w:val="20"/>
          <w:lang w:val="es-ES"/>
        </w:rPr>
        <w:t>Garbanzo cocido</w:t>
      </w:r>
    </w:p>
    <w:p w:rsidR="00A64DC7" w:rsidRPr="002D40E8" w:rsidRDefault="00A64DC7">
      <w:pPr>
        <w:pStyle w:val="LO-Normal"/>
        <w:widowControl/>
        <w:jc w:val="center"/>
        <w:textAlignment w:val="auto"/>
        <w:rPr>
          <w:rFonts w:ascii="Arial" w:eastAsia="Times New Roman" w:hAnsi="Arial" w:cs="Arial"/>
          <w:b/>
          <w:sz w:val="20"/>
          <w:szCs w:val="20"/>
          <w:lang w:val="es-ES" w:bidi="ar-SA"/>
        </w:rPr>
      </w:pPr>
    </w:p>
    <w:p w:rsidR="00A64DC7" w:rsidRPr="002D40E8" w:rsidRDefault="00A64DC7">
      <w:pPr>
        <w:pStyle w:val="LO-Normal"/>
        <w:widowControl/>
        <w:jc w:val="both"/>
        <w:textAlignment w:val="auto"/>
        <w:rPr>
          <w:lang w:val="es-ES"/>
        </w:rPr>
      </w:pPr>
      <w:r w:rsidRPr="002D40E8">
        <w:rPr>
          <w:rStyle w:val="Fuentedeprrafopredeter1"/>
          <w:rFonts w:ascii="Arial" w:eastAsia="Times New Roman" w:hAnsi="Arial" w:cs="Arial"/>
          <w:sz w:val="20"/>
          <w:szCs w:val="20"/>
          <w:lang w:val="es-ES" w:bidi="ar-SA"/>
        </w:rPr>
        <w:t xml:space="preserve">Conservas de garbanzo obtenidas de semillas de la variedad </w:t>
      </w:r>
      <w:r w:rsidRPr="002D40E8">
        <w:rPr>
          <w:rStyle w:val="Fuentedeprrafopredeter1"/>
          <w:rFonts w:ascii="Arial" w:eastAsia="Times New Roman" w:hAnsi="Arial" w:cs="Arial"/>
          <w:i/>
          <w:iCs/>
          <w:sz w:val="20"/>
          <w:szCs w:val="20"/>
          <w:lang w:val="es-ES" w:bidi="ar-SA"/>
        </w:rPr>
        <w:t>"Cicer Arietinum",</w:t>
      </w:r>
      <w:r w:rsidRPr="002D40E8">
        <w:rPr>
          <w:rStyle w:val="Fuentedeprrafopredeter1"/>
          <w:rFonts w:ascii="Arial" w:eastAsia="Times New Roman" w:hAnsi="Arial" w:cs="Arial"/>
          <w:sz w:val="20"/>
          <w:szCs w:val="20"/>
          <w:lang w:val="es-ES" w:bidi="ar-SA"/>
        </w:rPr>
        <w:t xml:space="preserve"> los cuales deben ser frescos, sanos, maduros y características organolépticas normales. </w:t>
      </w:r>
    </w:p>
    <w:p w:rsidR="00A64DC7" w:rsidRPr="002D40E8" w:rsidRDefault="00A64DC7">
      <w:pPr>
        <w:pStyle w:val="LO-Normal"/>
        <w:widowControl/>
        <w:jc w:val="both"/>
        <w:textAlignment w:val="auto"/>
        <w:rPr>
          <w:lang w:val="es-ES"/>
        </w:rPr>
      </w:pPr>
      <w:r w:rsidRPr="002D40E8">
        <w:rPr>
          <w:rStyle w:val="Fuentedeprrafopredeter1"/>
          <w:rFonts w:ascii="Arial" w:eastAsia="Times New Roman" w:hAnsi="Arial" w:cs="Arial"/>
          <w:sz w:val="20"/>
          <w:szCs w:val="20"/>
          <w:lang w:val="es-ES" w:bidi="ar-SA"/>
        </w:rPr>
        <w:t>Se presentará en formatos del 3 Kg.</w:t>
      </w:r>
    </w:p>
    <w:p w:rsidR="00A64DC7" w:rsidRPr="002D40E8" w:rsidRDefault="00A64DC7">
      <w:pPr>
        <w:jc w:val="center"/>
        <w:rPr>
          <w:rFonts w:ascii="Arial" w:hAnsi="Arial" w:cs="Arial"/>
          <w:b/>
          <w:strike/>
          <w:sz w:val="20"/>
          <w:szCs w:val="20"/>
          <w:lang w:val="es-ES"/>
        </w:rPr>
      </w:pPr>
    </w:p>
    <w:p w:rsidR="00A64DC7" w:rsidRPr="002D40E8" w:rsidRDefault="00A64DC7">
      <w:pPr>
        <w:jc w:val="center"/>
        <w:rPr>
          <w:rFonts w:ascii="Arial" w:hAnsi="Arial" w:cs="Arial"/>
          <w:b/>
          <w:strike/>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Lenteja extra</w:t>
      </w:r>
    </w:p>
    <w:p w:rsidR="00A64DC7" w:rsidRPr="002D40E8" w:rsidRDefault="00A64DC7">
      <w:pPr>
        <w:jc w:val="center"/>
        <w:rPr>
          <w:rFonts w:ascii="Arial" w:hAnsi="Arial" w:cs="Arial"/>
          <w:b/>
          <w:bCs/>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 xml:space="preserve">Legumbres, </w:t>
      </w:r>
      <w:r w:rsidRPr="002D40E8">
        <w:rPr>
          <w:rStyle w:val="Fuentedeprrafopredeter1"/>
          <w:rFonts w:ascii="Arial" w:hAnsi="Arial" w:cs="Arial"/>
          <w:i/>
          <w:sz w:val="20"/>
          <w:szCs w:val="20"/>
          <w:lang w:val="es-ES"/>
        </w:rPr>
        <w:t>Lens sulenta moench,</w:t>
      </w:r>
      <w:r w:rsidRPr="002D40E8">
        <w:rPr>
          <w:rStyle w:val="Fuentedeprrafopredeter1"/>
          <w:rFonts w:ascii="Arial" w:hAnsi="Arial" w:cs="Arial"/>
          <w:sz w:val="20"/>
          <w:szCs w:val="20"/>
          <w:lang w:val="es-ES"/>
        </w:rPr>
        <w:t xml:space="preserve"> secas, es decir, semillas secas y separadas de la vaina, procedentes de plantas de la familia de las leguminosas, </w:t>
      </w:r>
      <w:proofErr w:type="gramStart"/>
      <w:r w:rsidRPr="002D40E8">
        <w:rPr>
          <w:rStyle w:val="Fuentedeprrafopredeter1"/>
          <w:rFonts w:ascii="Arial" w:hAnsi="Arial" w:cs="Arial"/>
          <w:sz w:val="20"/>
          <w:szCs w:val="20"/>
          <w:lang w:val="es-ES"/>
        </w:rPr>
        <w:t>enteras  o</w:t>
      </w:r>
      <w:proofErr w:type="gramEnd"/>
      <w:r w:rsidRPr="002D40E8">
        <w:rPr>
          <w:rStyle w:val="Fuentedeprrafopredeter1"/>
          <w:rFonts w:ascii="Arial" w:hAnsi="Arial" w:cs="Arial"/>
          <w:sz w:val="20"/>
          <w:szCs w:val="20"/>
          <w:lang w:val="es-ES"/>
        </w:rPr>
        <w:t xml:space="preserve"> mondadas (con los cotiledones enteros,  unidos o separados),  destinadas al consumo  humano.</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jc w:val="both"/>
      </w:pPr>
      <w:r w:rsidRPr="002D40E8">
        <w:rPr>
          <w:rFonts w:ascii="Arial" w:hAnsi="Arial" w:cs="Arial"/>
          <w:sz w:val="20"/>
          <w:szCs w:val="20"/>
        </w:rPr>
        <w:t>Las legumbres deben estar:</w:t>
      </w:r>
    </w:p>
    <w:p w:rsidR="00A64DC7" w:rsidRPr="002D40E8" w:rsidRDefault="00A64DC7">
      <w:pPr>
        <w:numPr>
          <w:ilvl w:val="0"/>
          <w:numId w:val="25"/>
        </w:numPr>
        <w:jc w:val="both"/>
        <w:rPr>
          <w:lang w:val="es-ES"/>
        </w:rPr>
      </w:pPr>
      <w:r w:rsidRPr="002D40E8">
        <w:rPr>
          <w:rFonts w:ascii="Arial" w:hAnsi="Arial" w:cs="Arial"/>
          <w:sz w:val="20"/>
          <w:szCs w:val="20"/>
          <w:lang w:val="es-ES"/>
        </w:rPr>
        <w:t>Enteras, salvo para las presentadas mondadas.</w:t>
      </w:r>
    </w:p>
    <w:p w:rsidR="00A64DC7" w:rsidRPr="002D40E8" w:rsidRDefault="00A64DC7">
      <w:pPr>
        <w:numPr>
          <w:ilvl w:val="0"/>
          <w:numId w:val="25"/>
        </w:numPr>
        <w:jc w:val="both"/>
        <w:rPr>
          <w:lang w:val="es-ES"/>
        </w:rPr>
      </w:pPr>
      <w:r w:rsidRPr="002D40E8">
        <w:rPr>
          <w:rFonts w:ascii="Arial" w:hAnsi="Arial" w:cs="Arial"/>
          <w:sz w:val="20"/>
          <w:szCs w:val="20"/>
          <w:lang w:val="es-ES"/>
        </w:rPr>
        <w:t>Sanas y, en particular, exentas de mohos, podredumbres, insectos vivos o muertos y parásitos vivos o muertos.</w:t>
      </w:r>
    </w:p>
    <w:p w:rsidR="00A64DC7" w:rsidRPr="002D40E8" w:rsidRDefault="00A64DC7">
      <w:pPr>
        <w:numPr>
          <w:ilvl w:val="0"/>
          <w:numId w:val="25"/>
        </w:numPr>
        <w:jc w:val="both"/>
        <w:rPr>
          <w:lang w:val="es-ES"/>
        </w:rPr>
      </w:pPr>
      <w:r w:rsidRPr="002D40E8">
        <w:rPr>
          <w:rFonts w:ascii="Arial" w:hAnsi="Arial" w:cs="Arial"/>
          <w:sz w:val="20"/>
          <w:szCs w:val="20"/>
          <w:lang w:val="es-ES"/>
        </w:rPr>
        <w:t>Limpias, prácticamente exentas de trazas visibles de residuos.</w:t>
      </w:r>
    </w:p>
    <w:p w:rsidR="00A64DC7" w:rsidRPr="002D40E8" w:rsidRDefault="00A64DC7">
      <w:pPr>
        <w:numPr>
          <w:ilvl w:val="0"/>
          <w:numId w:val="25"/>
        </w:numPr>
        <w:jc w:val="both"/>
        <w:rPr>
          <w:lang w:val="es-ES"/>
        </w:rPr>
      </w:pPr>
      <w:r w:rsidRPr="002D40E8">
        <w:rPr>
          <w:rFonts w:ascii="Arial" w:hAnsi="Arial" w:cs="Arial"/>
          <w:sz w:val="20"/>
          <w:szCs w:val="20"/>
          <w:lang w:val="es-ES"/>
        </w:rPr>
        <w:t>Exentas de olores y/o sabores extraños.</w:t>
      </w:r>
    </w:p>
    <w:p w:rsidR="00A64DC7" w:rsidRPr="002D40E8" w:rsidRDefault="00A64DC7">
      <w:pPr>
        <w:jc w:val="both"/>
        <w:rPr>
          <w:rFonts w:ascii="Arial" w:hAnsi="Arial" w:cs="Arial"/>
          <w:sz w:val="20"/>
          <w:szCs w:val="20"/>
          <w:lang w:val="es-ES"/>
        </w:rPr>
      </w:pPr>
    </w:p>
    <w:p w:rsidR="00A64DC7" w:rsidRPr="002D40E8" w:rsidRDefault="00A64DC7">
      <w:pPr>
        <w:rPr>
          <w:lang w:val="es-ES"/>
        </w:rPr>
      </w:pPr>
      <w:r w:rsidRPr="002D40E8">
        <w:rPr>
          <w:rFonts w:ascii="Arial" w:hAnsi="Arial" w:cs="Arial"/>
          <w:sz w:val="20"/>
          <w:szCs w:val="20"/>
          <w:lang w:val="es-ES"/>
        </w:rPr>
        <w:t>Se clasificarán como categoría extra: serán de calidad superior. Los granos presentaran la forma, el aspecto, el desarrollo y la coloración características del tipo comercial. Deben estar exentos de defectos, a excepción de muy ligeras alteraciones superficiales, siempre que éstas no perjudiquen al aspecto general a la calidad ni a su presentación en el envase.</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HORTALIZAS Y VERDURAS FRESCAS Y/O IV GAMA</w:t>
      </w:r>
    </w:p>
    <w:p w:rsidR="00A64DC7" w:rsidRPr="002D40E8" w:rsidRDefault="00A64DC7">
      <w:pPr>
        <w:jc w:val="center"/>
        <w:rPr>
          <w:rFonts w:ascii="Arial" w:hAnsi="Arial" w:cs="Arial"/>
          <w:b/>
          <w:sz w:val="20"/>
          <w:szCs w:val="20"/>
          <w:lang w:val="es-ES"/>
        </w:rPr>
      </w:pPr>
    </w:p>
    <w:p w:rsidR="00A64DC7" w:rsidRPr="002D40E8" w:rsidRDefault="00A64DC7">
      <w:pPr>
        <w:rPr>
          <w:lang w:val="es-ES"/>
        </w:rPr>
      </w:pPr>
      <w:r w:rsidRPr="002D40E8">
        <w:rPr>
          <w:rFonts w:ascii="Arial" w:hAnsi="Arial" w:cs="Arial"/>
          <w:b/>
          <w:sz w:val="20"/>
          <w:szCs w:val="20"/>
          <w:lang w:val="es-ES"/>
        </w:rPr>
        <w:t>Producto:</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Ajo</w:t>
      </w:r>
    </w:p>
    <w:p w:rsidR="00A64DC7" w:rsidRPr="002D40E8" w:rsidRDefault="00A64DC7">
      <w:pPr>
        <w:jc w:val="center"/>
        <w:rPr>
          <w:rFonts w:ascii="Arial" w:hAnsi="Arial" w:cs="Arial"/>
          <w:b/>
          <w:sz w:val="20"/>
          <w:szCs w:val="20"/>
          <w:lang w:val="es-ES"/>
        </w:rPr>
      </w:pPr>
    </w:p>
    <w:p w:rsidR="00A64DC7" w:rsidRPr="002D40E8" w:rsidRDefault="00A64DC7">
      <w:pPr>
        <w:pStyle w:val="NormalWeb"/>
        <w:spacing w:before="0" w:after="0"/>
        <w:jc w:val="both"/>
        <w:rPr>
          <w:lang w:val="es-ES"/>
        </w:rPr>
      </w:pPr>
      <w:r w:rsidRPr="002D40E8">
        <w:rPr>
          <w:rStyle w:val="Fuentedeprrafopredeter1"/>
          <w:rFonts w:ascii="Arial" w:hAnsi="Arial" w:cs="Arial"/>
          <w:sz w:val="20"/>
          <w:szCs w:val="20"/>
          <w:lang w:val="es-ES"/>
        </w:rPr>
        <w:t>Raíz bulbosa (</w:t>
      </w:r>
      <w:r w:rsidRPr="002D40E8">
        <w:rPr>
          <w:rStyle w:val="Fuentedeprrafopredeter1"/>
          <w:rFonts w:ascii="Arial" w:hAnsi="Arial" w:cs="Arial"/>
          <w:i/>
          <w:sz w:val="20"/>
          <w:szCs w:val="20"/>
          <w:lang w:val="es-ES"/>
        </w:rPr>
        <w:t>Allium sativum),</w:t>
      </w:r>
      <w:r w:rsidRPr="002D40E8">
        <w:rPr>
          <w:rStyle w:val="Fuentedeprrafopredeter1"/>
          <w:rFonts w:ascii="Arial" w:hAnsi="Arial" w:cs="Arial"/>
          <w:sz w:val="20"/>
          <w:szCs w:val="20"/>
          <w:lang w:val="es-ES"/>
        </w:rPr>
        <w:t xml:space="preserve"> llamada comúnmente "cabeza de ajo", compuesta por entre doce o quince bulbillos o "dientes de ajo" envueltos en varias capas finas. Características de calidad: mantienen las cabezas firmes, sin brotes o retoños verdes y con una envoltura seca.</w:t>
      </w:r>
    </w:p>
    <w:p w:rsidR="00A64DC7" w:rsidRPr="002D40E8" w:rsidRDefault="00A64DC7">
      <w:pPr>
        <w:pStyle w:val="NormalWeb"/>
        <w:spacing w:before="0" w:after="0"/>
        <w:jc w:val="both"/>
        <w:rPr>
          <w:lang w:val="es-ES"/>
        </w:rPr>
      </w:pPr>
      <w:r w:rsidRPr="002D40E8">
        <w:rPr>
          <w:rFonts w:ascii="Arial" w:hAnsi="Arial" w:cs="Arial"/>
          <w:sz w:val="20"/>
          <w:szCs w:val="20"/>
          <w:lang w:val="es-ES"/>
        </w:rPr>
        <w:t>Variedades:</w:t>
      </w:r>
    </w:p>
    <w:p w:rsidR="00A64DC7" w:rsidRPr="002D40E8" w:rsidRDefault="00A64DC7">
      <w:pPr>
        <w:pStyle w:val="NormalWeb"/>
        <w:spacing w:before="0" w:after="0"/>
        <w:jc w:val="both"/>
        <w:rPr>
          <w:lang w:val="es-ES"/>
        </w:rPr>
      </w:pPr>
      <w:r w:rsidRPr="002D40E8">
        <w:rPr>
          <w:rStyle w:val="Fuentedeprrafopredeter1"/>
          <w:rFonts w:ascii="Arial" w:hAnsi="Arial" w:cs="Arial"/>
          <w:bCs/>
          <w:sz w:val="20"/>
          <w:szCs w:val="20"/>
          <w:lang w:val="es-ES"/>
        </w:rPr>
        <w:t>Ajo blanco o común:</w:t>
      </w:r>
      <w:r w:rsidRPr="002D40E8">
        <w:rPr>
          <w:rStyle w:val="Fuentedeprrafopredeter1"/>
          <w:rFonts w:ascii="Arial" w:hAnsi="Arial" w:cs="Arial"/>
          <w:sz w:val="20"/>
          <w:szCs w:val="20"/>
          <w:lang w:val="es-ES"/>
        </w:rPr>
        <w:t xml:space="preserve"> rústico, resistente y carnoso, de mayor tamaño que el ajo morado, de buena conservación, se caracteriza por su marcado sabor y aroma persistente.</w:t>
      </w:r>
    </w:p>
    <w:p w:rsidR="00A64DC7" w:rsidRPr="002D40E8" w:rsidRDefault="00A64DC7">
      <w:pPr>
        <w:rPr>
          <w:lang w:val="es-ES"/>
        </w:rPr>
      </w:pPr>
      <w:r w:rsidRPr="002D40E8">
        <w:rPr>
          <w:rStyle w:val="Fuentedeprrafopredeter1"/>
          <w:rFonts w:ascii="Arial" w:hAnsi="Arial" w:cs="Arial"/>
          <w:bCs/>
          <w:sz w:val="20"/>
          <w:szCs w:val="20"/>
          <w:lang w:val="es-ES"/>
        </w:rPr>
        <w:t>Ajo rosado o morado:</w:t>
      </w:r>
      <w:r w:rsidRPr="002D40E8">
        <w:rPr>
          <w:rStyle w:val="Fuentedeprrafopredeter1"/>
          <w:rFonts w:ascii="Arial" w:hAnsi="Arial" w:cs="Arial"/>
          <w:sz w:val="20"/>
          <w:szCs w:val="20"/>
          <w:lang w:val="es-ES"/>
        </w:rPr>
        <w:t xml:space="preserve"> el color de su cubierta le da el nombre.</w:t>
      </w:r>
    </w:p>
    <w:p w:rsidR="00A64DC7" w:rsidRPr="002D40E8" w:rsidRDefault="00A64DC7">
      <w:pPr>
        <w:jc w:val="both"/>
        <w:rPr>
          <w:lang w:val="es-ES"/>
        </w:rPr>
      </w:pPr>
      <w:r w:rsidRPr="002D40E8">
        <w:rPr>
          <w:rFonts w:ascii="Arial" w:hAnsi="Arial" w:cs="Arial"/>
          <w:sz w:val="20"/>
          <w:szCs w:val="20"/>
          <w:lang w:val="es-ES"/>
        </w:rPr>
        <w:t>Formato: bolsas de 1 kg.</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Acelga</w:t>
      </w:r>
    </w:p>
    <w:p w:rsidR="00A64DC7" w:rsidRPr="002D40E8" w:rsidRDefault="00A64DC7">
      <w:pPr>
        <w:jc w:val="center"/>
        <w:rPr>
          <w:rFonts w:ascii="Arial" w:hAnsi="Arial" w:cs="Arial"/>
          <w:b/>
          <w:sz w:val="20"/>
          <w:szCs w:val="20"/>
          <w:lang w:val="es-ES"/>
        </w:rPr>
      </w:pPr>
    </w:p>
    <w:p w:rsidR="00A64DC7" w:rsidRPr="002D40E8" w:rsidRDefault="00A64DC7">
      <w:pPr>
        <w:pStyle w:val="NormalWeb"/>
        <w:spacing w:before="0" w:after="0"/>
        <w:jc w:val="both"/>
        <w:rPr>
          <w:lang w:val="es-ES"/>
        </w:rPr>
      </w:pPr>
      <w:r w:rsidRPr="002D40E8">
        <w:rPr>
          <w:rStyle w:val="Fuentedeprrafopredeter1"/>
          <w:rFonts w:ascii="Arial" w:hAnsi="Arial" w:cs="Arial"/>
          <w:sz w:val="20"/>
          <w:szCs w:val="20"/>
          <w:lang w:val="es-ES"/>
        </w:rPr>
        <w:t xml:space="preserve">Hojas de acelga </w:t>
      </w:r>
      <w:r w:rsidRPr="002D40E8">
        <w:rPr>
          <w:rStyle w:val="Fuentedeprrafopredeter1"/>
          <w:rFonts w:ascii="Arial" w:hAnsi="Arial" w:cs="Arial"/>
          <w:bCs/>
          <w:i/>
          <w:iCs/>
          <w:sz w:val="20"/>
          <w:szCs w:val="20"/>
          <w:lang w:val="es-ES"/>
        </w:rPr>
        <w:t>(fam Quenopoduiacea var. Cicla)</w:t>
      </w:r>
      <w:r w:rsidRPr="002D40E8">
        <w:rPr>
          <w:rStyle w:val="Fuentedeprrafopredeter1"/>
          <w:rFonts w:ascii="Arial" w:hAnsi="Arial" w:cs="Arial"/>
          <w:sz w:val="20"/>
          <w:szCs w:val="20"/>
          <w:lang w:val="es-ES"/>
        </w:rPr>
        <w:t>. Las hojas de la acelga son grandes, de forma oval, ligeramente acorazonada, con marcadas nervaduras que nacen de la mitad del tallo. El peciolo o penca es ancho, largo y carnoso.</w:t>
      </w:r>
    </w:p>
    <w:p w:rsidR="00A64DC7" w:rsidRPr="002D40E8" w:rsidRDefault="00A64DC7">
      <w:pPr>
        <w:jc w:val="both"/>
        <w:rPr>
          <w:lang w:val="es-ES"/>
        </w:rPr>
      </w:pPr>
      <w:r w:rsidRPr="002D40E8">
        <w:rPr>
          <w:rFonts w:ascii="Arial" w:hAnsi="Arial" w:cs="Arial"/>
          <w:sz w:val="20"/>
          <w:szCs w:val="20"/>
          <w:lang w:val="es-ES"/>
        </w:rPr>
        <w:t>El color de la hoja difiere según variedades entre verde oscuro, verde claro y amarillo. Las pencas son de color blanco, crema o amarillo, aunque también las hay de color rojo.</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Apio</w:t>
      </w:r>
    </w:p>
    <w:p w:rsidR="00A64DC7" w:rsidRPr="002D40E8" w:rsidRDefault="00A64DC7">
      <w:pPr>
        <w:jc w:val="center"/>
        <w:rPr>
          <w:rFonts w:ascii="Arial" w:hAnsi="Arial" w:cs="Arial"/>
          <w:b/>
          <w:sz w:val="20"/>
          <w:szCs w:val="20"/>
          <w:lang w:val="es-ES"/>
        </w:rPr>
      </w:pPr>
    </w:p>
    <w:p w:rsidR="00A64DC7" w:rsidRPr="002D40E8" w:rsidRDefault="00A64DC7">
      <w:pPr>
        <w:pStyle w:val="NormalWeb"/>
        <w:spacing w:before="0" w:after="0"/>
        <w:jc w:val="both"/>
        <w:rPr>
          <w:lang w:val="es-ES"/>
        </w:rPr>
      </w:pPr>
      <w:r w:rsidRPr="002D40E8">
        <w:rPr>
          <w:rStyle w:val="Fuentedeprrafopredeter1"/>
          <w:rFonts w:ascii="Arial" w:hAnsi="Arial" w:cs="Arial"/>
          <w:sz w:val="20"/>
          <w:szCs w:val="20"/>
          <w:lang w:val="es-ES"/>
        </w:rPr>
        <w:t xml:space="preserve">El apio </w:t>
      </w:r>
      <w:r w:rsidRPr="002D40E8">
        <w:rPr>
          <w:rStyle w:val="Fuentedeprrafopredeter1"/>
          <w:rFonts w:ascii="Arial" w:hAnsi="Arial" w:cs="Arial"/>
          <w:bCs/>
          <w:i/>
          <w:iCs/>
          <w:sz w:val="20"/>
          <w:szCs w:val="20"/>
          <w:lang w:val="es-ES"/>
        </w:rPr>
        <w:t>(Apium graveolens var. dulce</w:t>
      </w:r>
      <w:r w:rsidRPr="002D40E8">
        <w:rPr>
          <w:rStyle w:val="Fuentedeprrafopredeter1"/>
          <w:rFonts w:ascii="Arial" w:hAnsi="Arial" w:cs="Arial"/>
          <w:bCs/>
          <w:sz w:val="20"/>
          <w:szCs w:val="20"/>
          <w:lang w:val="es-ES"/>
        </w:rPr>
        <w:t>)</w:t>
      </w:r>
      <w:r w:rsidRPr="002D40E8">
        <w:rPr>
          <w:rStyle w:val="Fuentedeprrafopredeter1"/>
          <w:rFonts w:ascii="Arial" w:hAnsi="Arial" w:cs="Arial"/>
          <w:sz w:val="20"/>
          <w:szCs w:val="20"/>
          <w:lang w:val="es-ES"/>
        </w:rPr>
        <w:t xml:space="preserve"> es un tallo grueso, hueco, estriado y alargado que se compone de pencas de forma cilíndrica, recorridas longitudinalmente por un surco profundo, de las que brotan numerosas hojas con apariencia semejante al perejil. El tamaño comercial suele ser de 25 a 30 cm.</w:t>
      </w:r>
    </w:p>
    <w:p w:rsidR="00A64DC7" w:rsidRPr="002D40E8" w:rsidRDefault="00A64DC7">
      <w:pPr>
        <w:rPr>
          <w:lang w:val="es-ES"/>
        </w:rPr>
      </w:pPr>
      <w:r w:rsidRPr="002D40E8">
        <w:rPr>
          <w:rFonts w:ascii="Arial" w:hAnsi="Arial" w:cs="Arial"/>
          <w:sz w:val="20"/>
          <w:szCs w:val="20"/>
          <w:lang w:val="es-ES"/>
        </w:rPr>
        <w:t>Toda la planta tiene un fuerte sabor acre, aunque el blanqueo de los tallos en el cultivo hace que pierdan estas cualidades, adquiriendo un sabor más dulce. Las variedades verdes necesitan la práctica de blanqueo si se quiere obtener pencas blancas, algo que no requieren las variedades amarillas.</w:t>
      </w:r>
    </w:p>
    <w:p w:rsidR="00A64DC7" w:rsidRPr="002D40E8" w:rsidRDefault="00A64DC7">
      <w:pPr>
        <w:rPr>
          <w:rFonts w:ascii="Arial" w:hAnsi="Arial" w:cs="Arial"/>
          <w:sz w:val="20"/>
          <w:szCs w:val="20"/>
          <w:lang w:val="es-ES"/>
        </w:rPr>
      </w:pPr>
    </w:p>
    <w:p w:rsidR="00A64DC7" w:rsidRPr="002D40E8" w:rsidRDefault="00A64DC7">
      <w:pPr>
        <w:rPr>
          <w:lang w:val="es-ES"/>
        </w:rPr>
      </w:pPr>
      <w:r w:rsidRPr="002D40E8">
        <w:rPr>
          <w:rFonts w:ascii="Arial" w:hAnsi="Arial" w:cs="Arial"/>
          <w:sz w:val="20"/>
          <w:szCs w:val="20"/>
          <w:lang w:val="es-ES"/>
        </w:rPr>
        <w:t>Formato: embolsados, para evitar contaminaciones cruzadas por alérgenos.</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Berenjena</w:t>
      </w:r>
    </w:p>
    <w:p w:rsidR="00A64DC7" w:rsidRPr="002D40E8" w:rsidRDefault="00A64DC7">
      <w:pPr>
        <w:jc w:val="center"/>
        <w:rPr>
          <w:rFonts w:ascii="Arial" w:hAnsi="Arial" w:cs="Arial"/>
          <w:b/>
          <w:sz w:val="20"/>
          <w:szCs w:val="20"/>
          <w:lang w:val="es-ES"/>
        </w:rPr>
      </w:pPr>
    </w:p>
    <w:p w:rsidR="00A64DC7" w:rsidRPr="002D40E8" w:rsidRDefault="00A64DC7">
      <w:pPr>
        <w:autoSpaceDE w:val="0"/>
        <w:rPr>
          <w:lang w:val="es-ES"/>
        </w:rPr>
      </w:pPr>
      <w:r w:rsidRPr="002D40E8">
        <w:rPr>
          <w:rFonts w:ascii="Arial" w:hAnsi="Arial" w:cs="Arial"/>
          <w:sz w:val="20"/>
          <w:szCs w:val="20"/>
          <w:lang w:val="es-ES"/>
        </w:rPr>
        <w:t>Frutos de las variedades (cultivares) obtenidas de Solanum melongena L. var. esculentum, insanum y ovigerum, que se destinen al mercado de hortalizas frescas, con exclusión de las berenjenas destinados a la transformación industrial.</w:t>
      </w:r>
    </w:p>
    <w:p w:rsidR="00A64DC7" w:rsidRPr="002D40E8" w:rsidRDefault="00A64DC7">
      <w:pPr>
        <w:autoSpaceDE w:val="0"/>
        <w:rPr>
          <w:lang w:val="es-ES"/>
        </w:rPr>
      </w:pPr>
      <w:r w:rsidRPr="002D40E8">
        <w:rPr>
          <w:rFonts w:ascii="Arial" w:hAnsi="Arial" w:cs="Arial"/>
          <w:sz w:val="20"/>
          <w:szCs w:val="20"/>
          <w:lang w:val="es-ES"/>
        </w:rPr>
        <w:t>De acuerdo con su forma, se distinguen los siguientes tipos comerciales berenjenas:</w:t>
      </w:r>
    </w:p>
    <w:p w:rsidR="00A64DC7" w:rsidRPr="002D40E8" w:rsidRDefault="00A64DC7">
      <w:pPr>
        <w:numPr>
          <w:ilvl w:val="0"/>
          <w:numId w:val="26"/>
        </w:numPr>
        <w:autoSpaceDE w:val="0"/>
      </w:pPr>
      <w:r w:rsidRPr="002D40E8">
        <w:rPr>
          <w:rFonts w:ascii="Arial" w:hAnsi="Arial" w:cs="Arial"/>
          <w:sz w:val="20"/>
          <w:szCs w:val="20"/>
        </w:rPr>
        <w:t>Alargadas.</w:t>
      </w:r>
    </w:p>
    <w:p w:rsidR="00A64DC7" w:rsidRPr="002D40E8" w:rsidRDefault="00A64DC7">
      <w:pPr>
        <w:numPr>
          <w:ilvl w:val="0"/>
          <w:numId w:val="26"/>
        </w:numPr>
        <w:autoSpaceDE w:val="0"/>
      </w:pPr>
      <w:r w:rsidRPr="002D40E8">
        <w:rPr>
          <w:rFonts w:ascii="Arial" w:hAnsi="Arial" w:cs="Arial"/>
          <w:sz w:val="20"/>
          <w:szCs w:val="20"/>
        </w:rPr>
        <w:t>Redondas.</w:t>
      </w:r>
    </w:p>
    <w:p w:rsidR="00A64DC7" w:rsidRPr="002D40E8" w:rsidRDefault="00A64DC7">
      <w:pPr>
        <w:numPr>
          <w:ilvl w:val="0"/>
          <w:numId w:val="26"/>
        </w:numPr>
        <w:autoSpaceDE w:val="0"/>
      </w:pPr>
      <w:r w:rsidRPr="002D40E8">
        <w:rPr>
          <w:rFonts w:ascii="Arial" w:hAnsi="Arial" w:cs="Arial"/>
          <w:sz w:val="20"/>
          <w:szCs w:val="20"/>
        </w:rPr>
        <w:t>Ralladas.</w:t>
      </w:r>
    </w:p>
    <w:p w:rsidR="00A64DC7" w:rsidRPr="002D40E8" w:rsidRDefault="00A64DC7">
      <w:pPr>
        <w:autoSpaceDE w:val="0"/>
      </w:pPr>
      <w:r w:rsidRPr="002D40E8">
        <w:rPr>
          <w:rFonts w:ascii="Arial" w:hAnsi="Arial" w:cs="Arial"/>
          <w:sz w:val="20"/>
          <w:szCs w:val="20"/>
        </w:rPr>
        <w:t>Características de calidad.</w:t>
      </w:r>
    </w:p>
    <w:p w:rsidR="00A64DC7" w:rsidRPr="002D40E8" w:rsidRDefault="00A64DC7">
      <w:pPr>
        <w:numPr>
          <w:ilvl w:val="0"/>
          <w:numId w:val="27"/>
        </w:numPr>
        <w:autoSpaceDE w:val="0"/>
      </w:pPr>
      <w:r w:rsidRPr="002D40E8">
        <w:rPr>
          <w:rFonts w:ascii="Arial" w:hAnsi="Arial" w:cs="Arial"/>
          <w:sz w:val="20"/>
          <w:szCs w:val="20"/>
        </w:rPr>
        <w:t>Requisitos mínimos.</w:t>
      </w:r>
    </w:p>
    <w:p w:rsidR="00A64DC7" w:rsidRPr="002D40E8" w:rsidRDefault="00A64DC7">
      <w:pPr>
        <w:numPr>
          <w:ilvl w:val="1"/>
          <w:numId w:val="27"/>
        </w:numPr>
        <w:autoSpaceDE w:val="0"/>
        <w:rPr>
          <w:lang w:val="es-ES"/>
        </w:rPr>
      </w:pPr>
      <w:r w:rsidRPr="002D40E8">
        <w:rPr>
          <w:rFonts w:ascii="Arial" w:hAnsi="Arial" w:cs="Arial"/>
          <w:sz w:val="20"/>
          <w:szCs w:val="20"/>
          <w:lang w:val="es-ES"/>
        </w:rPr>
        <w:t>En todas las clases teniendo en cuenta las disposiciones especiales previstas para cada clase y las tolerancias admitidas, las berenjenas deben ser:</w:t>
      </w:r>
    </w:p>
    <w:p w:rsidR="00A64DC7" w:rsidRPr="002D40E8" w:rsidRDefault="00A64DC7">
      <w:pPr>
        <w:autoSpaceDE w:val="0"/>
        <w:ind w:left="1440"/>
        <w:rPr>
          <w:rFonts w:ascii="Arial" w:hAnsi="Arial" w:cs="Arial"/>
          <w:sz w:val="20"/>
          <w:szCs w:val="20"/>
          <w:lang w:val="es-ES"/>
        </w:rPr>
      </w:pPr>
    </w:p>
    <w:p w:rsidR="00A64DC7" w:rsidRPr="002D40E8" w:rsidRDefault="00A64DC7">
      <w:pPr>
        <w:numPr>
          <w:ilvl w:val="3"/>
          <w:numId w:val="60"/>
        </w:numPr>
        <w:autoSpaceDE w:val="0"/>
      </w:pPr>
      <w:r w:rsidRPr="002D40E8">
        <w:rPr>
          <w:rFonts w:ascii="Arial" w:hAnsi="Arial" w:cs="Arial"/>
          <w:sz w:val="20"/>
          <w:szCs w:val="20"/>
        </w:rPr>
        <w:t>Enteras.</w:t>
      </w:r>
    </w:p>
    <w:p w:rsidR="00A64DC7" w:rsidRPr="002D40E8" w:rsidRDefault="00A64DC7">
      <w:pPr>
        <w:numPr>
          <w:ilvl w:val="3"/>
          <w:numId w:val="60"/>
        </w:numPr>
        <w:autoSpaceDE w:val="0"/>
      </w:pPr>
      <w:r w:rsidRPr="002D40E8">
        <w:rPr>
          <w:rFonts w:ascii="Arial" w:hAnsi="Arial" w:cs="Arial"/>
          <w:sz w:val="20"/>
          <w:szCs w:val="20"/>
        </w:rPr>
        <w:t>De aspecto fresco.</w:t>
      </w:r>
    </w:p>
    <w:p w:rsidR="00A64DC7" w:rsidRPr="002D40E8" w:rsidRDefault="00A64DC7">
      <w:pPr>
        <w:numPr>
          <w:ilvl w:val="3"/>
          <w:numId w:val="60"/>
        </w:numPr>
        <w:autoSpaceDE w:val="0"/>
        <w:rPr>
          <w:lang w:val="es-ES"/>
        </w:rPr>
      </w:pPr>
      <w:r w:rsidRPr="002D40E8">
        <w:rPr>
          <w:rFonts w:ascii="Arial" w:hAnsi="Arial" w:cs="Arial"/>
          <w:sz w:val="20"/>
          <w:szCs w:val="20"/>
          <w:lang w:val="es-ES"/>
        </w:rPr>
        <w:t>Sanas; se excluyen los productos afectados de podredumbre o de alteraciones que los hagan no aptos para el consumo.</w:t>
      </w:r>
    </w:p>
    <w:p w:rsidR="00A64DC7" w:rsidRPr="002D40E8" w:rsidRDefault="00A64DC7">
      <w:pPr>
        <w:numPr>
          <w:ilvl w:val="3"/>
          <w:numId w:val="60"/>
        </w:numPr>
        <w:autoSpaceDE w:val="0"/>
        <w:rPr>
          <w:lang w:val="es-ES"/>
        </w:rPr>
      </w:pPr>
      <w:r w:rsidRPr="002D40E8">
        <w:rPr>
          <w:rFonts w:ascii="Arial" w:hAnsi="Arial" w:cs="Arial"/>
          <w:sz w:val="20"/>
          <w:szCs w:val="20"/>
          <w:lang w:val="es-ES"/>
        </w:rPr>
        <w:t>Limpias, prácticamente exentas de materias extraños visibles.</w:t>
      </w:r>
    </w:p>
    <w:p w:rsidR="00A64DC7" w:rsidRPr="002D40E8" w:rsidRDefault="00A64DC7">
      <w:pPr>
        <w:numPr>
          <w:ilvl w:val="3"/>
          <w:numId w:val="60"/>
        </w:numPr>
        <w:autoSpaceDE w:val="0"/>
        <w:rPr>
          <w:lang w:val="es-ES"/>
        </w:rPr>
      </w:pPr>
      <w:r w:rsidRPr="002D40E8">
        <w:rPr>
          <w:rFonts w:ascii="Arial" w:hAnsi="Arial" w:cs="Arial"/>
          <w:sz w:val="20"/>
          <w:szCs w:val="20"/>
          <w:lang w:val="es-ES"/>
        </w:rPr>
        <w:lastRenderedPageBreak/>
        <w:t>Provistas de cáliz y pedúnculo, que pueden estar ligeramente dañados.</w:t>
      </w:r>
    </w:p>
    <w:p w:rsidR="00A64DC7" w:rsidRPr="002D40E8" w:rsidRDefault="00A64DC7">
      <w:pPr>
        <w:numPr>
          <w:ilvl w:val="3"/>
          <w:numId w:val="60"/>
        </w:numPr>
        <w:autoSpaceDE w:val="0"/>
        <w:rPr>
          <w:lang w:val="es-ES"/>
        </w:rPr>
      </w:pPr>
      <w:r w:rsidRPr="002D40E8">
        <w:rPr>
          <w:rFonts w:ascii="Arial" w:hAnsi="Arial" w:cs="Arial"/>
          <w:sz w:val="20"/>
          <w:szCs w:val="20"/>
          <w:lang w:val="es-ES"/>
        </w:rPr>
        <w:t>Llegadas a un estado de desarrollo suficiente, sin que la carne sea fibrosa o leñosa y sin un desarrollo excesivo de las semillas.</w:t>
      </w:r>
    </w:p>
    <w:p w:rsidR="00A64DC7" w:rsidRPr="002D40E8" w:rsidRDefault="00A64DC7">
      <w:pPr>
        <w:numPr>
          <w:ilvl w:val="3"/>
          <w:numId w:val="60"/>
        </w:numPr>
        <w:autoSpaceDE w:val="0"/>
        <w:rPr>
          <w:lang w:val="es-ES"/>
        </w:rPr>
      </w:pPr>
      <w:r w:rsidRPr="002D40E8">
        <w:rPr>
          <w:rFonts w:ascii="Arial" w:hAnsi="Arial" w:cs="Arial"/>
          <w:sz w:val="20"/>
          <w:szCs w:val="20"/>
          <w:lang w:val="es-ES"/>
        </w:rPr>
        <w:t>Exentas de humedad exterior anormal.</w:t>
      </w:r>
    </w:p>
    <w:p w:rsidR="00A64DC7" w:rsidRPr="002D40E8" w:rsidRDefault="00A64DC7">
      <w:pPr>
        <w:numPr>
          <w:ilvl w:val="3"/>
          <w:numId w:val="60"/>
        </w:numPr>
        <w:autoSpaceDE w:val="0"/>
        <w:rPr>
          <w:lang w:val="es-ES"/>
        </w:rPr>
      </w:pPr>
      <w:r w:rsidRPr="002D40E8">
        <w:rPr>
          <w:rFonts w:ascii="Arial" w:hAnsi="Arial" w:cs="Arial"/>
          <w:sz w:val="20"/>
          <w:szCs w:val="20"/>
          <w:lang w:val="es-ES"/>
        </w:rPr>
        <w:t>Exentas de olor y/o sabor extraño.</w:t>
      </w:r>
    </w:p>
    <w:p w:rsidR="00A64DC7" w:rsidRPr="002D40E8" w:rsidRDefault="00A64DC7">
      <w:pPr>
        <w:autoSpaceDE w:val="0"/>
        <w:ind w:left="1800"/>
        <w:rPr>
          <w:rFonts w:ascii="Arial" w:hAnsi="Arial" w:cs="Arial"/>
          <w:sz w:val="20"/>
          <w:szCs w:val="20"/>
          <w:lang w:val="es-ES"/>
        </w:rPr>
      </w:pPr>
    </w:p>
    <w:p w:rsidR="00A64DC7" w:rsidRPr="002D40E8" w:rsidRDefault="00A64DC7">
      <w:pPr>
        <w:numPr>
          <w:ilvl w:val="1"/>
          <w:numId w:val="27"/>
        </w:numPr>
        <w:autoSpaceDE w:val="0"/>
        <w:rPr>
          <w:lang w:val="es-ES"/>
        </w:rPr>
      </w:pPr>
      <w:r w:rsidRPr="002D40E8">
        <w:rPr>
          <w:rFonts w:ascii="Arial" w:hAnsi="Arial" w:cs="Arial"/>
          <w:sz w:val="20"/>
          <w:szCs w:val="20"/>
          <w:lang w:val="es-ES"/>
        </w:rPr>
        <w:t>Deben estar además prácticamente exentas de quemaduras de sol. No obstante, podrán presentar los defectos siguientes, siempre que éstos no perjudiquen la apariencia, la calidad, la conservación ni la presentación del producto:</w:t>
      </w:r>
    </w:p>
    <w:p w:rsidR="00A64DC7" w:rsidRPr="002D40E8" w:rsidRDefault="00A64DC7">
      <w:pPr>
        <w:autoSpaceDE w:val="0"/>
        <w:ind w:left="1440"/>
        <w:rPr>
          <w:rFonts w:ascii="Arial" w:hAnsi="Arial" w:cs="Arial"/>
          <w:sz w:val="20"/>
          <w:szCs w:val="20"/>
          <w:lang w:val="es-ES"/>
        </w:rPr>
      </w:pPr>
    </w:p>
    <w:p w:rsidR="00A64DC7" w:rsidRPr="002D40E8" w:rsidRDefault="00A64DC7">
      <w:pPr>
        <w:numPr>
          <w:ilvl w:val="2"/>
          <w:numId w:val="27"/>
        </w:numPr>
        <w:autoSpaceDE w:val="0"/>
      </w:pPr>
      <w:r w:rsidRPr="002D40E8">
        <w:rPr>
          <w:rFonts w:ascii="Arial" w:hAnsi="Arial" w:cs="Arial"/>
          <w:sz w:val="20"/>
          <w:szCs w:val="20"/>
        </w:rPr>
        <w:t>Ligeros defectos de forma.</w:t>
      </w:r>
    </w:p>
    <w:p w:rsidR="00A64DC7" w:rsidRPr="002D40E8" w:rsidRDefault="00A64DC7">
      <w:pPr>
        <w:numPr>
          <w:ilvl w:val="2"/>
          <w:numId w:val="27"/>
        </w:numPr>
        <w:autoSpaceDE w:val="0"/>
        <w:rPr>
          <w:lang w:val="es-ES"/>
        </w:rPr>
      </w:pPr>
      <w:r w:rsidRPr="002D40E8">
        <w:rPr>
          <w:rFonts w:ascii="Arial" w:hAnsi="Arial" w:cs="Arial"/>
          <w:sz w:val="20"/>
          <w:szCs w:val="20"/>
          <w:lang w:val="es-ES"/>
        </w:rPr>
        <w:t>Ligera decoloración de la base.</w:t>
      </w:r>
    </w:p>
    <w:p w:rsidR="00A64DC7" w:rsidRPr="002D40E8" w:rsidRDefault="00A64DC7">
      <w:pPr>
        <w:numPr>
          <w:ilvl w:val="2"/>
          <w:numId w:val="27"/>
        </w:numPr>
        <w:rPr>
          <w:lang w:val="es-ES"/>
        </w:rPr>
      </w:pPr>
      <w:r w:rsidRPr="002D40E8">
        <w:rPr>
          <w:rStyle w:val="Fuentedeprrafopredeter1"/>
          <w:rFonts w:ascii="Arial" w:hAnsi="Arial" w:cs="Arial"/>
          <w:sz w:val="20"/>
          <w:szCs w:val="20"/>
          <w:lang w:val="es-ES"/>
        </w:rPr>
        <w:t>Ligeras magulladuras y/o heridas cicatrizadas cuya superficie total no exceda de 3 cm</w:t>
      </w:r>
      <w:r w:rsidRPr="002D40E8">
        <w:rPr>
          <w:rStyle w:val="Fuentedeprrafopredeter1"/>
          <w:rFonts w:ascii="Arial" w:hAnsi="Arial" w:cs="Arial"/>
          <w:sz w:val="20"/>
          <w:szCs w:val="20"/>
          <w:vertAlign w:val="superscript"/>
          <w:lang w:val="es-ES"/>
        </w:rPr>
        <w:t>2</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Calabacín</w:t>
      </w:r>
    </w:p>
    <w:p w:rsidR="00A64DC7" w:rsidRPr="002D40E8" w:rsidRDefault="00A64DC7">
      <w:pPr>
        <w:jc w:val="center"/>
        <w:rPr>
          <w:rFonts w:ascii="Arial" w:hAnsi="Arial" w:cs="Arial"/>
          <w:b/>
          <w:sz w:val="20"/>
          <w:szCs w:val="20"/>
          <w:lang w:val="es-ES"/>
        </w:rPr>
      </w:pPr>
    </w:p>
    <w:p w:rsidR="00A64DC7" w:rsidRPr="002D40E8" w:rsidRDefault="00A64DC7">
      <w:pPr>
        <w:autoSpaceDE w:val="0"/>
        <w:rPr>
          <w:lang w:val="es-ES"/>
        </w:rPr>
      </w:pPr>
      <w:r w:rsidRPr="002D40E8">
        <w:rPr>
          <w:rStyle w:val="Fuentedeprrafopredeter1"/>
          <w:rFonts w:ascii="Arial" w:hAnsi="Arial" w:cs="Arial"/>
          <w:sz w:val="20"/>
          <w:szCs w:val="20"/>
          <w:lang w:val="es-ES"/>
        </w:rPr>
        <w:t xml:space="preserve">Calabacines de variedades (cultivares) obtenidas de </w:t>
      </w:r>
      <w:r w:rsidRPr="002D40E8">
        <w:rPr>
          <w:rStyle w:val="Fuentedeprrafopredeter1"/>
          <w:rFonts w:ascii="Arial" w:hAnsi="Arial" w:cs="Arial"/>
          <w:i/>
          <w:sz w:val="20"/>
          <w:szCs w:val="20"/>
          <w:lang w:val="es-ES"/>
        </w:rPr>
        <w:t>Cucurbita pepo L</w:t>
      </w:r>
      <w:r w:rsidRPr="002D40E8">
        <w:rPr>
          <w:rStyle w:val="Fuentedeprrafopredeter1"/>
          <w:rFonts w:ascii="Arial" w:hAnsi="Arial" w:cs="Arial"/>
          <w:sz w:val="20"/>
          <w:szCs w:val="20"/>
          <w:lang w:val="es-ES"/>
        </w:rPr>
        <w:t xml:space="preserve">. que cosechándose jóvenes y tiernos, antes que </w:t>
      </w:r>
      <w:proofErr w:type="gramStart"/>
      <w:r w:rsidRPr="002D40E8">
        <w:rPr>
          <w:rStyle w:val="Fuentedeprrafopredeter1"/>
          <w:rFonts w:ascii="Arial" w:hAnsi="Arial" w:cs="Arial"/>
          <w:sz w:val="20"/>
          <w:szCs w:val="20"/>
          <w:lang w:val="es-ES"/>
        </w:rPr>
        <w:t>su semilla adquieran</w:t>
      </w:r>
      <w:proofErr w:type="gramEnd"/>
      <w:r w:rsidRPr="002D40E8">
        <w:rPr>
          <w:rStyle w:val="Fuentedeprrafopredeter1"/>
          <w:rFonts w:ascii="Arial" w:hAnsi="Arial" w:cs="Arial"/>
          <w:sz w:val="20"/>
          <w:szCs w:val="20"/>
          <w:lang w:val="es-ES"/>
        </w:rPr>
        <w:t xml:space="preserve"> firmeza, se destinen a ser entregados al consumidor en estado fresco, con exclusión de los calabacines destinados a la transformación industrial.</w:t>
      </w:r>
    </w:p>
    <w:p w:rsidR="00A64DC7" w:rsidRPr="002D40E8" w:rsidRDefault="00A64DC7">
      <w:pPr>
        <w:autoSpaceDE w:val="0"/>
      </w:pPr>
      <w:r w:rsidRPr="002D40E8">
        <w:rPr>
          <w:rFonts w:ascii="Arial" w:hAnsi="Arial" w:cs="Arial"/>
          <w:sz w:val="20"/>
          <w:szCs w:val="20"/>
        </w:rPr>
        <w:t>Requisitos mínimos:</w:t>
      </w:r>
    </w:p>
    <w:p w:rsidR="00A64DC7" w:rsidRPr="002D40E8" w:rsidRDefault="00A64DC7">
      <w:pPr>
        <w:numPr>
          <w:ilvl w:val="0"/>
          <w:numId w:val="28"/>
        </w:numPr>
        <w:autoSpaceDE w:val="0"/>
        <w:rPr>
          <w:lang w:val="es-ES"/>
        </w:rPr>
      </w:pPr>
      <w:r w:rsidRPr="002D40E8">
        <w:rPr>
          <w:rFonts w:ascii="Arial" w:hAnsi="Arial" w:cs="Arial"/>
          <w:sz w:val="20"/>
          <w:szCs w:val="20"/>
          <w:lang w:val="es-ES"/>
        </w:rPr>
        <w:t>En todas las clases, teniendo en cuenta las disposiciones especiales de cada una de ellas y de los de los límites de tolerancias establecidos, los calabacines deben ser:</w:t>
      </w:r>
    </w:p>
    <w:p w:rsidR="00A64DC7" w:rsidRPr="002D40E8" w:rsidRDefault="00A64DC7">
      <w:pPr>
        <w:numPr>
          <w:ilvl w:val="1"/>
          <w:numId w:val="28"/>
        </w:numPr>
        <w:autoSpaceDE w:val="0"/>
        <w:rPr>
          <w:lang w:val="es-ES"/>
        </w:rPr>
      </w:pPr>
      <w:r w:rsidRPr="002D40E8">
        <w:rPr>
          <w:rFonts w:ascii="Arial" w:hAnsi="Arial" w:cs="Arial"/>
          <w:sz w:val="20"/>
          <w:szCs w:val="20"/>
          <w:lang w:val="es-ES"/>
        </w:rPr>
        <w:t>Enteros y provistos de un pedúnculo que puede estar ligeramente dañado.</w:t>
      </w:r>
    </w:p>
    <w:p w:rsidR="00A64DC7" w:rsidRPr="002D40E8" w:rsidRDefault="00A64DC7">
      <w:pPr>
        <w:numPr>
          <w:ilvl w:val="1"/>
          <w:numId w:val="28"/>
        </w:numPr>
        <w:autoSpaceDE w:val="0"/>
      </w:pPr>
      <w:r w:rsidRPr="002D40E8">
        <w:rPr>
          <w:rFonts w:ascii="Arial" w:hAnsi="Arial" w:cs="Arial"/>
          <w:sz w:val="20"/>
          <w:szCs w:val="20"/>
        </w:rPr>
        <w:t>De aspecto fresco.</w:t>
      </w:r>
    </w:p>
    <w:p w:rsidR="00A64DC7" w:rsidRPr="002D40E8" w:rsidRDefault="00A64DC7">
      <w:pPr>
        <w:numPr>
          <w:ilvl w:val="1"/>
          <w:numId w:val="28"/>
        </w:numPr>
        <w:autoSpaceDE w:val="0"/>
        <w:rPr>
          <w:lang w:val="es-ES"/>
        </w:rPr>
      </w:pPr>
      <w:r w:rsidRPr="002D40E8">
        <w:rPr>
          <w:rFonts w:ascii="Arial" w:hAnsi="Arial" w:cs="Arial"/>
          <w:sz w:val="20"/>
          <w:szCs w:val="20"/>
          <w:lang w:val="es-ES"/>
        </w:rPr>
        <w:t>Sanos; se excluyen los productos afectados de podredumbre o de alteraciones tales que los hagan no aptos para el consumo.</w:t>
      </w:r>
    </w:p>
    <w:p w:rsidR="00A64DC7" w:rsidRPr="002D40E8" w:rsidRDefault="00A64DC7">
      <w:pPr>
        <w:numPr>
          <w:ilvl w:val="1"/>
          <w:numId w:val="28"/>
        </w:numPr>
        <w:autoSpaceDE w:val="0"/>
        <w:rPr>
          <w:lang w:val="es-ES"/>
        </w:rPr>
      </w:pPr>
      <w:r w:rsidRPr="002D40E8">
        <w:rPr>
          <w:rFonts w:ascii="Arial" w:hAnsi="Arial" w:cs="Arial"/>
          <w:sz w:val="20"/>
          <w:szCs w:val="20"/>
          <w:lang w:val="es-ES"/>
        </w:rPr>
        <w:t>Prácticamente exentos de daños causados por insectos u otros parásitos.</w:t>
      </w:r>
    </w:p>
    <w:p w:rsidR="00A64DC7" w:rsidRPr="002D40E8" w:rsidRDefault="00A64DC7">
      <w:pPr>
        <w:numPr>
          <w:ilvl w:val="1"/>
          <w:numId w:val="28"/>
        </w:numPr>
        <w:autoSpaceDE w:val="0"/>
      </w:pPr>
      <w:r w:rsidRPr="002D40E8">
        <w:rPr>
          <w:rFonts w:ascii="Arial" w:hAnsi="Arial" w:cs="Arial"/>
          <w:sz w:val="20"/>
          <w:szCs w:val="20"/>
        </w:rPr>
        <w:t>Prácticamente exentos de parásitos.</w:t>
      </w:r>
    </w:p>
    <w:p w:rsidR="00A64DC7" w:rsidRPr="002D40E8" w:rsidRDefault="00A64DC7">
      <w:pPr>
        <w:numPr>
          <w:ilvl w:val="1"/>
          <w:numId w:val="28"/>
        </w:numPr>
        <w:autoSpaceDE w:val="0"/>
        <w:rPr>
          <w:lang w:val="es-ES"/>
        </w:rPr>
      </w:pPr>
      <w:r w:rsidRPr="002D40E8">
        <w:rPr>
          <w:rFonts w:ascii="Arial" w:hAnsi="Arial" w:cs="Arial"/>
          <w:sz w:val="20"/>
          <w:szCs w:val="20"/>
          <w:lang w:val="es-ES"/>
        </w:rPr>
        <w:t>Limpios, prácticamente exentos de materias extrañas visibles.</w:t>
      </w:r>
    </w:p>
    <w:p w:rsidR="00A64DC7" w:rsidRPr="002D40E8" w:rsidRDefault="00A64DC7">
      <w:pPr>
        <w:numPr>
          <w:ilvl w:val="1"/>
          <w:numId w:val="28"/>
        </w:numPr>
        <w:autoSpaceDE w:val="0"/>
        <w:rPr>
          <w:lang w:val="es-ES"/>
        </w:rPr>
      </w:pPr>
      <w:r w:rsidRPr="002D40E8">
        <w:rPr>
          <w:rFonts w:ascii="Arial" w:hAnsi="Arial" w:cs="Arial"/>
          <w:sz w:val="20"/>
          <w:szCs w:val="20"/>
          <w:lang w:val="es-ES"/>
        </w:rPr>
        <w:t>Exentos de humedad exterior anormal.</w:t>
      </w:r>
    </w:p>
    <w:p w:rsidR="00A64DC7" w:rsidRPr="002D40E8" w:rsidRDefault="00A64DC7">
      <w:pPr>
        <w:numPr>
          <w:ilvl w:val="1"/>
          <w:numId w:val="28"/>
        </w:numPr>
        <w:autoSpaceDE w:val="0"/>
        <w:rPr>
          <w:lang w:val="es-ES"/>
        </w:rPr>
      </w:pPr>
      <w:r w:rsidRPr="002D40E8">
        <w:rPr>
          <w:rFonts w:ascii="Arial" w:hAnsi="Arial" w:cs="Arial"/>
          <w:sz w:val="20"/>
          <w:szCs w:val="20"/>
          <w:lang w:val="es-ES"/>
        </w:rPr>
        <w:t>Exentos de olor y/o sabor extraño.</w:t>
      </w:r>
    </w:p>
    <w:p w:rsidR="00A64DC7" w:rsidRPr="002D40E8" w:rsidRDefault="00A64DC7">
      <w:pPr>
        <w:numPr>
          <w:ilvl w:val="0"/>
          <w:numId w:val="28"/>
        </w:numPr>
        <w:autoSpaceDE w:val="0"/>
        <w:rPr>
          <w:lang w:val="es-ES"/>
        </w:rPr>
      </w:pPr>
      <w:r w:rsidRPr="002D40E8">
        <w:rPr>
          <w:rFonts w:ascii="Arial" w:hAnsi="Arial" w:cs="Arial"/>
          <w:sz w:val="20"/>
          <w:szCs w:val="20"/>
          <w:lang w:val="es-ES"/>
        </w:rPr>
        <w:t>Además, los frutos deben ser:</w:t>
      </w:r>
    </w:p>
    <w:p w:rsidR="00A64DC7" w:rsidRPr="002D40E8" w:rsidRDefault="00A64DC7">
      <w:pPr>
        <w:numPr>
          <w:ilvl w:val="1"/>
          <w:numId w:val="28"/>
        </w:numPr>
        <w:autoSpaceDE w:val="0"/>
      </w:pPr>
      <w:r w:rsidRPr="002D40E8">
        <w:rPr>
          <w:rFonts w:ascii="Arial" w:hAnsi="Arial" w:cs="Arial"/>
          <w:sz w:val="20"/>
          <w:szCs w:val="20"/>
        </w:rPr>
        <w:t>Firmes.</w:t>
      </w:r>
    </w:p>
    <w:p w:rsidR="00A64DC7" w:rsidRPr="002D40E8" w:rsidRDefault="00A64DC7">
      <w:pPr>
        <w:numPr>
          <w:ilvl w:val="1"/>
          <w:numId w:val="28"/>
        </w:numPr>
        <w:autoSpaceDE w:val="0"/>
        <w:rPr>
          <w:lang w:val="es-ES"/>
        </w:rPr>
      </w:pPr>
      <w:r w:rsidRPr="002D40E8">
        <w:rPr>
          <w:rFonts w:ascii="Arial" w:hAnsi="Arial" w:cs="Arial"/>
          <w:sz w:val="20"/>
          <w:szCs w:val="20"/>
          <w:lang w:val="es-ES"/>
        </w:rPr>
        <w:t>Exentos de cavidades y grietas.</w:t>
      </w:r>
    </w:p>
    <w:p w:rsidR="00A64DC7" w:rsidRPr="002D40E8" w:rsidRDefault="00A64DC7">
      <w:pPr>
        <w:numPr>
          <w:ilvl w:val="1"/>
          <w:numId w:val="28"/>
        </w:numPr>
        <w:autoSpaceDE w:val="0"/>
        <w:rPr>
          <w:lang w:val="es-ES"/>
        </w:rPr>
      </w:pPr>
      <w:r w:rsidRPr="002D40E8">
        <w:rPr>
          <w:rFonts w:ascii="Arial" w:hAnsi="Arial" w:cs="Arial"/>
          <w:sz w:val="20"/>
          <w:szCs w:val="20"/>
          <w:lang w:val="es-ES"/>
        </w:rPr>
        <w:t>En un estado de desarrollo suficiente, antes de que sus semillas hayan adquirido firmeza.</w:t>
      </w:r>
    </w:p>
    <w:p w:rsidR="00A64DC7" w:rsidRPr="002D40E8" w:rsidRDefault="00A64DC7">
      <w:pPr>
        <w:numPr>
          <w:ilvl w:val="0"/>
          <w:numId w:val="28"/>
        </w:numPr>
        <w:autoSpaceDE w:val="0"/>
        <w:rPr>
          <w:lang w:val="es-ES"/>
        </w:rPr>
      </w:pPr>
      <w:r w:rsidRPr="002D40E8">
        <w:rPr>
          <w:rFonts w:ascii="Arial" w:hAnsi="Arial" w:cs="Arial"/>
          <w:sz w:val="20"/>
          <w:szCs w:val="20"/>
          <w:lang w:val="es-ES"/>
        </w:rPr>
        <w:t>Llegar en condiciones satisfactorias al lugar de destino.</w:t>
      </w:r>
    </w:p>
    <w:p w:rsidR="00A64DC7" w:rsidRPr="002D40E8" w:rsidRDefault="00A64DC7">
      <w:pPr>
        <w:numPr>
          <w:ilvl w:val="0"/>
          <w:numId w:val="28"/>
        </w:numPr>
        <w:autoSpaceDE w:val="0"/>
        <w:rPr>
          <w:lang w:val="es-ES"/>
        </w:rPr>
      </w:pPr>
      <w:r w:rsidRPr="002D40E8">
        <w:rPr>
          <w:rFonts w:ascii="Arial" w:hAnsi="Arial" w:cs="Arial"/>
          <w:sz w:val="20"/>
          <w:szCs w:val="20"/>
          <w:lang w:val="es-ES"/>
        </w:rPr>
        <w:t>Los calabacines deben ser de buena calidad y presentar las características del tipo varietal o tipo comercial al que pertenezcan y deben estar provistos de un pedúnculo de longitud no superior a 3 cm.</w:t>
      </w:r>
    </w:p>
    <w:p w:rsidR="00A64DC7" w:rsidRPr="002D40E8" w:rsidRDefault="00A64DC7">
      <w:pPr>
        <w:numPr>
          <w:ilvl w:val="0"/>
          <w:numId w:val="28"/>
        </w:numPr>
        <w:autoSpaceDE w:val="0"/>
        <w:rPr>
          <w:lang w:val="es-ES"/>
        </w:rPr>
      </w:pPr>
      <w:r w:rsidRPr="002D40E8">
        <w:rPr>
          <w:rFonts w:ascii="Arial" w:hAnsi="Arial" w:cs="Arial"/>
          <w:sz w:val="20"/>
          <w:szCs w:val="20"/>
          <w:lang w:val="es-ES"/>
        </w:rPr>
        <w:t>No obstante, siempre que no vean afectados su aspecto general ni su calidad, conservación, ni presentación del producto, estos calabacines podrán tener los defectos leves siguientes:</w:t>
      </w:r>
    </w:p>
    <w:p w:rsidR="00A64DC7" w:rsidRPr="002D40E8" w:rsidRDefault="00A64DC7">
      <w:pPr>
        <w:numPr>
          <w:ilvl w:val="1"/>
          <w:numId w:val="28"/>
        </w:numPr>
        <w:autoSpaceDE w:val="0"/>
      </w:pPr>
      <w:r w:rsidRPr="002D40E8">
        <w:rPr>
          <w:rFonts w:ascii="Arial" w:hAnsi="Arial" w:cs="Arial"/>
          <w:sz w:val="20"/>
          <w:szCs w:val="20"/>
        </w:rPr>
        <w:t>Ligeros defectos de forma.</w:t>
      </w:r>
    </w:p>
    <w:p w:rsidR="00A64DC7" w:rsidRPr="002D40E8" w:rsidRDefault="00A64DC7">
      <w:pPr>
        <w:numPr>
          <w:ilvl w:val="1"/>
          <w:numId w:val="28"/>
        </w:numPr>
        <w:autoSpaceDE w:val="0"/>
      </w:pPr>
      <w:r w:rsidRPr="002D40E8">
        <w:rPr>
          <w:rFonts w:ascii="Arial" w:hAnsi="Arial" w:cs="Arial"/>
          <w:sz w:val="20"/>
          <w:szCs w:val="20"/>
        </w:rPr>
        <w:t>Ligeros defectos de coloración.</w:t>
      </w:r>
    </w:p>
    <w:p w:rsidR="00A64DC7" w:rsidRPr="002D40E8" w:rsidRDefault="00A64DC7">
      <w:pPr>
        <w:numPr>
          <w:ilvl w:val="1"/>
          <w:numId w:val="28"/>
        </w:numPr>
        <w:autoSpaceDE w:val="0"/>
      </w:pPr>
      <w:r w:rsidRPr="002D40E8">
        <w:rPr>
          <w:rFonts w:ascii="Arial" w:hAnsi="Arial" w:cs="Arial"/>
          <w:sz w:val="20"/>
          <w:szCs w:val="20"/>
        </w:rPr>
        <w:t>Ligeros defectos epidérmicos cicatrizados.</w:t>
      </w:r>
    </w:p>
    <w:p w:rsidR="00A64DC7" w:rsidRPr="002D40E8" w:rsidRDefault="00A64DC7">
      <w:pPr>
        <w:numPr>
          <w:ilvl w:val="1"/>
          <w:numId w:val="28"/>
        </w:numPr>
        <w:autoSpaceDE w:val="0"/>
        <w:rPr>
          <w:lang w:val="es-ES"/>
        </w:rPr>
      </w:pPr>
      <w:r w:rsidRPr="002D40E8">
        <w:rPr>
          <w:rFonts w:ascii="Arial" w:hAnsi="Arial" w:cs="Arial"/>
          <w:sz w:val="20"/>
          <w:szCs w:val="20"/>
          <w:lang w:val="es-ES"/>
        </w:rPr>
        <w:t>Muy ligeros defectos debidos a enfermedades siempre y cuando no sean evolutivos ni afecten a la carne.</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Canónigos de IV gama</w:t>
      </w: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Fonts w:ascii="Arial" w:hAnsi="Arial" w:cs="Arial"/>
          <w:sz w:val="20"/>
          <w:szCs w:val="20"/>
          <w:lang w:val="es-ES"/>
        </w:rPr>
        <w:t>Planta herbácea de la especie Valerianella locusta, cuya hoja se consume en crudo.</w:t>
      </w:r>
    </w:p>
    <w:p w:rsidR="00A64DC7" w:rsidRPr="002D40E8" w:rsidRDefault="00A64DC7">
      <w:pPr>
        <w:jc w:val="both"/>
        <w:rPr>
          <w:lang w:val="es-ES"/>
        </w:rPr>
      </w:pPr>
      <w:r w:rsidRPr="002D40E8">
        <w:rPr>
          <w:rFonts w:ascii="Arial" w:hAnsi="Arial" w:cs="Arial"/>
          <w:sz w:val="20"/>
          <w:szCs w:val="20"/>
          <w:lang w:val="es-ES"/>
        </w:rPr>
        <w:t xml:space="preserve">En formato de IV gama (lavadas, cortadas e higienizadas, envasadas al vacío o con atmósfera </w:t>
      </w:r>
      <w:r w:rsidRPr="002D40E8">
        <w:rPr>
          <w:rFonts w:ascii="Arial" w:hAnsi="Arial" w:cs="Arial"/>
          <w:sz w:val="20"/>
          <w:szCs w:val="20"/>
          <w:lang w:val="es-ES"/>
        </w:rPr>
        <w:lastRenderedPageBreak/>
        <w:t>modificadas).</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Champiñón</w:t>
      </w:r>
    </w:p>
    <w:p w:rsidR="00A64DC7" w:rsidRPr="002D40E8" w:rsidRDefault="00A64DC7">
      <w:pPr>
        <w:jc w:val="center"/>
        <w:rPr>
          <w:rFonts w:ascii="Arial" w:hAnsi="Arial" w:cs="Arial"/>
          <w:b/>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 xml:space="preserve">Champiñón </w:t>
      </w:r>
      <w:r w:rsidRPr="002D40E8">
        <w:rPr>
          <w:rStyle w:val="Fuentedeprrafopredeter1"/>
          <w:rFonts w:ascii="Arial" w:hAnsi="Arial" w:cs="Arial"/>
          <w:bCs/>
          <w:i/>
          <w:iCs/>
          <w:sz w:val="20"/>
          <w:szCs w:val="20"/>
          <w:lang w:val="es-ES"/>
        </w:rPr>
        <w:t>(Agaricus bisporus o Psalliota bispora</w:t>
      </w:r>
      <w:r w:rsidRPr="002D40E8">
        <w:rPr>
          <w:rStyle w:val="Fuentedeprrafopredeter1"/>
          <w:rFonts w:ascii="Arial" w:hAnsi="Arial" w:cs="Arial"/>
          <w:bCs/>
          <w:sz w:val="20"/>
          <w:szCs w:val="20"/>
          <w:lang w:val="es-ES"/>
        </w:rPr>
        <w:t>)</w:t>
      </w:r>
      <w:r w:rsidRPr="002D40E8">
        <w:rPr>
          <w:rStyle w:val="Fuentedeprrafopredeter1"/>
          <w:rFonts w:ascii="Arial" w:hAnsi="Arial" w:cs="Arial"/>
          <w:sz w:val="20"/>
          <w:szCs w:val="20"/>
          <w:lang w:val="es-ES"/>
        </w:rPr>
        <w:t xml:space="preserve"> fresco, limpio de categoría I, cortados (la parte inferior del pie ha sido cortada) y abiertos</w:t>
      </w:r>
    </w:p>
    <w:p w:rsidR="00A64DC7" w:rsidRPr="002D40E8" w:rsidRDefault="00A64DC7">
      <w:pPr>
        <w:pStyle w:val="parrafo"/>
        <w:spacing w:before="0" w:after="0"/>
        <w:jc w:val="both"/>
        <w:rPr>
          <w:lang w:val="es-ES"/>
        </w:rPr>
      </w:pPr>
      <w:r w:rsidRPr="002D40E8">
        <w:rPr>
          <w:rFonts w:ascii="Verdana" w:hAnsi="Verdana" w:cs="Verdana"/>
          <w:sz w:val="19"/>
          <w:szCs w:val="19"/>
          <w:lang w:val="es-ES"/>
        </w:rPr>
        <w:t>Los champiñones clasificados en esta categoría serán de buena calidad. Presentarán la forma, el desarrollo y la coloración característicos del tipo varietal. No obstante, pueden admitirse ligeros defectos de forma, de coloración y superficiales, siempre que no perjudiquen al aspecto general, a la calidad ni a la presentación del conjunto dentro del envase.</w:t>
      </w:r>
    </w:p>
    <w:p w:rsidR="00A64DC7" w:rsidRPr="002D40E8" w:rsidRDefault="00A64DC7">
      <w:pPr>
        <w:pStyle w:val="parrafo"/>
        <w:spacing w:before="0" w:after="0"/>
        <w:jc w:val="both"/>
        <w:rPr>
          <w:lang w:val="es-ES"/>
        </w:rPr>
      </w:pPr>
      <w:r w:rsidRPr="002D40E8">
        <w:rPr>
          <w:rFonts w:ascii="Arial" w:hAnsi="Arial" w:cs="Arial"/>
          <w:sz w:val="20"/>
          <w:szCs w:val="20"/>
          <w:lang w:val="es-ES"/>
        </w:rPr>
        <w:t>Los restos de tierra de cobertura, adherida o no, no deben sobrepasar el 6 por 100 para champiñones no cortados.</w:t>
      </w:r>
    </w:p>
    <w:p w:rsidR="00A64DC7" w:rsidRPr="002D40E8" w:rsidRDefault="00A64DC7">
      <w:pPr>
        <w:pStyle w:val="parrafo"/>
        <w:spacing w:before="0" w:after="0"/>
        <w:jc w:val="both"/>
        <w:rPr>
          <w:lang w:val="es-ES"/>
        </w:rPr>
      </w:pPr>
      <w:r w:rsidRPr="002D40E8">
        <w:rPr>
          <w:rFonts w:ascii="Arial" w:hAnsi="Arial" w:cs="Arial"/>
          <w:sz w:val="20"/>
          <w:szCs w:val="20"/>
          <w:lang w:val="es-ES"/>
        </w:rPr>
        <w:t>En todas las categorías los champiñones deben estar:</w:t>
      </w:r>
    </w:p>
    <w:p w:rsidR="00A64DC7" w:rsidRPr="002D40E8" w:rsidRDefault="00A64DC7">
      <w:pPr>
        <w:pStyle w:val="parrafo"/>
        <w:numPr>
          <w:ilvl w:val="0"/>
          <w:numId w:val="29"/>
        </w:numPr>
        <w:spacing w:before="0" w:after="0"/>
        <w:jc w:val="both"/>
      </w:pPr>
      <w:r w:rsidRPr="002D40E8">
        <w:rPr>
          <w:rFonts w:ascii="Arial" w:hAnsi="Arial" w:cs="Arial"/>
          <w:sz w:val="20"/>
          <w:szCs w:val="20"/>
        </w:rPr>
        <w:t>Enteros, no rotos.</w:t>
      </w:r>
    </w:p>
    <w:p w:rsidR="00A64DC7" w:rsidRPr="002D40E8" w:rsidRDefault="00A64DC7">
      <w:pPr>
        <w:pStyle w:val="parrafo"/>
        <w:numPr>
          <w:ilvl w:val="0"/>
          <w:numId w:val="29"/>
        </w:numPr>
        <w:spacing w:before="0" w:after="0"/>
        <w:jc w:val="both"/>
      </w:pPr>
      <w:r w:rsidRPr="002D40E8">
        <w:rPr>
          <w:rFonts w:ascii="Arial" w:hAnsi="Arial" w:cs="Arial"/>
          <w:sz w:val="20"/>
          <w:szCs w:val="20"/>
        </w:rPr>
        <w:t>Con aspecto fresco.</w:t>
      </w:r>
    </w:p>
    <w:p w:rsidR="00A64DC7" w:rsidRPr="002D40E8" w:rsidRDefault="00A64DC7">
      <w:pPr>
        <w:pStyle w:val="parrafo"/>
        <w:numPr>
          <w:ilvl w:val="0"/>
          <w:numId w:val="29"/>
        </w:numPr>
        <w:spacing w:before="0" w:after="0"/>
        <w:jc w:val="both"/>
        <w:rPr>
          <w:lang w:val="es-ES"/>
        </w:rPr>
      </w:pPr>
      <w:r w:rsidRPr="002D40E8">
        <w:rPr>
          <w:rFonts w:ascii="Arial" w:hAnsi="Arial" w:cs="Arial"/>
          <w:sz w:val="20"/>
          <w:szCs w:val="20"/>
          <w:lang w:val="es-ES"/>
        </w:rPr>
        <w:t>Sanos, es decir, exentos de daños causados por enfermedades, insectos y otros parásitos; se excluyen en todo caso los champiñones afectados de podredumbre o alteraciones tales que los hagan Impropios para el consumo.</w:t>
      </w:r>
    </w:p>
    <w:p w:rsidR="00A64DC7" w:rsidRPr="002D40E8" w:rsidRDefault="00A64DC7">
      <w:pPr>
        <w:pStyle w:val="parrafo"/>
        <w:numPr>
          <w:ilvl w:val="0"/>
          <w:numId w:val="29"/>
        </w:numPr>
        <w:spacing w:before="0" w:after="0"/>
        <w:jc w:val="both"/>
        <w:rPr>
          <w:lang w:val="es-ES"/>
        </w:rPr>
      </w:pPr>
      <w:r w:rsidRPr="002D40E8">
        <w:rPr>
          <w:rFonts w:ascii="Arial" w:hAnsi="Arial" w:cs="Arial"/>
          <w:sz w:val="20"/>
          <w:szCs w:val="20"/>
          <w:lang w:val="es-ES"/>
        </w:rPr>
        <w:t>Exentos de insectos y otros parásitos.</w:t>
      </w:r>
    </w:p>
    <w:p w:rsidR="00A64DC7" w:rsidRPr="002D40E8" w:rsidRDefault="00A64DC7">
      <w:pPr>
        <w:pStyle w:val="parrafo"/>
        <w:numPr>
          <w:ilvl w:val="0"/>
          <w:numId w:val="29"/>
        </w:numPr>
        <w:spacing w:before="0" w:after="0"/>
        <w:jc w:val="both"/>
        <w:rPr>
          <w:lang w:val="es-ES"/>
        </w:rPr>
      </w:pPr>
      <w:r w:rsidRPr="002D40E8">
        <w:rPr>
          <w:rFonts w:ascii="Arial" w:hAnsi="Arial" w:cs="Arial"/>
          <w:sz w:val="20"/>
          <w:szCs w:val="20"/>
          <w:lang w:val="es-ES"/>
        </w:rPr>
        <w:t>Exentos de cuerpos extraños distintos de la tierra de cobertura y exentos de restos visibles de productos de tratamiento.</w:t>
      </w:r>
    </w:p>
    <w:p w:rsidR="00A64DC7" w:rsidRPr="002D40E8" w:rsidRDefault="00A64DC7">
      <w:pPr>
        <w:pStyle w:val="parrafo"/>
        <w:numPr>
          <w:ilvl w:val="0"/>
          <w:numId w:val="29"/>
        </w:numPr>
        <w:spacing w:before="0" w:after="0"/>
        <w:jc w:val="both"/>
        <w:rPr>
          <w:lang w:val="es-ES"/>
        </w:rPr>
      </w:pPr>
      <w:r w:rsidRPr="002D40E8">
        <w:rPr>
          <w:rFonts w:ascii="Arial" w:hAnsi="Arial" w:cs="Arial"/>
          <w:sz w:val="20"/>
          <w:szCs w:val="20"/>
          <w:lang w:val="es-ES"/>
        </w:rPr>
        <w:t>Exentos de humedad exterior anormal y suficientemente escurridos después de un lavado eventual.</w:t>
      </w:r>
    </w:p>
    <w:p w:rsidR="00A64DC7" w:rsidRPr="002D40E8" w:rsidRDefault="00A64DC7">
      <w:pPr>
        <w:pStyle w:val="parrafo"/>
        <w:numPr>
          <w:ilvl w:val="0"/>
          <w:numId w:val="29"/>
        </w:numPr>
        <w:spacing w:before="0" w:after="0"/>
        <w:jc w:val="both"/>
        <w:rPr>
          <w:lang w:val="es-ES"/>
        </w:rPr>
      </w:pPr>
      <w:r w:rsidRPr="002D40E8">
        <w:rPr>
          <w:rFonts w:ascii="Arial" w:hAnsi="Arial" w:cs="Arial"/>
          <w:sz w:val="20"/>
          <w:szCs w:val="20"/>
          <w:lang w:val="es-ES"/>
        </w:rPr>
        <w:t>Exentos de olores y/o sabores extraños.</w:t>
      </w:r>
    </w:p>
    <w:p w:rsidR="00A64DC7" w:rsidRPr="002D40E8" w:rsidRDefault="00A64DC7">
      <w:pPr>
        <w:pStyle w:val="parrafo"/>
        <w:spacing w:before="0" w:after="0"/>
        <w:jc w:val="both"/>
        <w:rPr>
          <w:lang w:val="es-ES"/>
        </w:rPr>
      </w:pPr>
      <w:r w:rsidRPr="002D40E8">
        <w:rPr>
          <w:rFonts w:ascii="Arial" w:hAnsi="Arial" w:cs="Arial"/>
          <w:sz w:val="20"/>
          <w:szCs w:val="20"/>
          <w:lang w:val="es-ES"/>
        </w:rPr>
        <w:t>Los champiñones presentarán un desarrollo suficiente que les permita:</w:t>
      </w:r>
    </w:p>
    <w:p w:rsidR="00A64DC7" w:rsidRPr="002D40E8" w:rsidRDefault="00A64DC7">
      <w:pPr>
        <w:pStyle w:val="parrafo"/>
        <w:numPr>
          <w:ilvl w:val="0"/>
          <w:numId w:val="30"/>
        </w:numPr>
        <w:spacing w:before="0" w:after="0"/>
        <w:jc w:val="both"/>
        <w:rPr>
          <w:lang w:val="es-ES"/>
        </w:rPr>
      </w:pPr>
      <w:r w:rsidRPr="002D40E8">
        <w:rPr>
          <w:rFonts w:ascii="Arial" w:hAnsi="Arial" w:cs="Arial"/>
          <w:sz w:val="20"/>
          <w:szCs w:val="20"/>
          <w:lang w:val="es-ES"/>
        </w:rPr>
        <w:t>Soportar la manipulación y el transporte.</w:t>
      </w:r>
    </w:p>
    <w:p w:rsidR="00A64DC7" w:rsidRPr="002D40E8" w:rsidRDefault="00A64DC7">
      <w:pPr>
        <w:pStyle w:val="parrafo"/>
        <w:numPr>
          <w:ilvl w:val="0"/>
          <w:numId w:val="30"/>
        </w:numPr>
        <w:spacing w:before="0" w:after="0"/>
        <w:jc w:val="both"/>
        <w:rPr>
          <w:lang w:val="es-ES"/>
        </w:rPr>
      </w:pPr>
      <w:r w:rsidRPr="002D40E8">
        <w:rPr>
          <w:rFonts w:ascii="Arial" w:hAnsi="Arial" w:cs="Arial"/>
          <w:sz w:val="20"/>
          <w:szCs w:val="20"/>
          <w:lang w:val="es-ES"/>
        </w:rPr>
        <w:t>Responder a las exigencias comerciales en el lugar de destino.</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Cebolla</w:t>
      </w:r>
    </w:p>
    <w:p w:rsidR="00A64DC7" w:rsidRPr="002D40E8" w:rsidRDefault="00A64DC7">
      <w:pPr>
        <w:jc w:val="center"/>
        <w:rPr>
          <w:rFonts w:ascii="Arial" w:hAnsi="Arial" w:cs="Arial"/>
          <w:b/>
          <w:sz w:val="20"/>
          <w:szCs w:val="20"/>
          <w:lang w:val="es-ES"/>
        </w:rPr>
      </w:pPr>
    </w:p>
    <w:p w:rsidR="00A64DC7" w:rsidRPr="002D40E8" w:rsidRDefault="00A64DC7">
      <w:r w:rsidRPr="002D40E8">
        <w:rPr>
          <w:rStyle w:val="Fuentedeprrafopredeter1"/>
          <w:rFonts w:ascii="Arial" w:hAnsi="Arial" w:cs="Arial"/>
          <w:sz w:val="20"/>
          <w:szCs w:val="20"/>
          <w:lang w:val="es-ES"/>
        </w:rPr>
        <w:t xml:space="preserve">Cebollas de las variedades (Cultivares) obtenidas de Allium cepa L. que se destinen al consumo fresco. </w:t>
      </w:r>
      <w:r w:rsidRPr="002D40E8">
        <w:rPr>
          <w:rStyle w:val="Fuentedeprrafopredeter1"/>
          <w:rFonts w:ascii="Arial" w:hAnsi="Arial" w:cs="Arial"/>
          <w:sz w:val="20"/>
          <w:szCs w:val="20"/>
        </w:rPr>
        <w:t>Peladas, enteras y envasadas.</w:t>
      </w:r>
    </w:p>
    <w:p w:rsidR="00A64DC7" w:rsidRPr="002D40E8" w:rsidRDefault="00A64DC7">
      <w:pPr>
        <w:jc w:val="both"/>
      </w:pPr>
      <w:r w:rsidRPr="002D40E8">
        <w:rPr>
          <w:rFonts w:ascii="Arial" w:hAnsi="Arial" w:cs="Arial"/>
          <w:sz w:val="20"/>
          <w:szCs w:val="20"/>
        </w:rPr>
        <w:t>Requisitos mínimos:</w:t>
      </w:r>
    </w:p>
    <w:p w:rsidR="00A64DC7" w:rsidRPr="002D40E8" w:rsidRDefault="00A64DC7">
      <w:pPr>
        <w:numPr>
          <w:ilvl w:val="0"/>
          <w:numId w:val="31"/>
        </w:numPr>
        <w:jc w:val="both"/>
        <w:rPr>
          <w:lang w:val="es-ES"/>
        </w:rPr>
      </w:pPr>
      <w:r w:rsidRPr="002D40E8">
        <w:rPr>
          <w:rFonts w:ascii="Arial" w:hAnsi="Arial" w:cs="Arial"/>
          <w:sz w:val="20"/>
          <w:szCs w:val="20"/>
          <w:lang w:val="es-ES"/>
        </w:rPr>
        <w:t>Las cebollas deberán encontrarse en un estado y fase de desarrollo que les permita conservarse bien durante el transporte y manipulación, llegando en condiciones satisfactorias al lugar de destino.</w:t>
      </w:r>
    </w:p>
    <w:p w:rsidR="00A64DC7" w:rsidRPr="002D40E8" w:rsidRDefault="00A64DC7">
      <w:pPr>
        <w:numPr>
          <w:ilvl w:val="0"/>
          <w:numId w:val="31"/>
        </w:numPr>
        <w:jc w:val="both"/>
        <w:rPr>
          <w:lang w:val="es-ES"/>
        </w:rPr>
      </w:pPr>
      <w:r w:rsidRPr="002D40E8">
        <w:rPr>
          <w:rFonts w:ascii="Arial" w:hAnsi="Arial" w:cs="Arial"/>
          <w:sz w:val="20"/>
          <w:szCs w:val="20"/>
          <w:lang w:val="es-ES"/>
        </w:rPr>
        <w:t>Enteras: se tolera la presencia de pequeñas grietas en la superficie de la piel o ausencia de parte de ésta, siempre y cuando la pulpa quede protegida.</w:t>
      </w:r>
    </w:p>
    <w:p w:rsidR="00A64DC7" w:rsidRPr="002D40E8" w:rsidRDefault="00A64DC7">
      <w:pPr>
        <w:numPr>
          <w:ilvl w:val="0"/>
          <w:numId w:val="31"/>
        </w:numPr>
        <w:jc w:val="both"/>
        <w:rPr>
          <w:lang w:val="es-ES"/>
        </w:rPr>
      </w:pPr>
      <w:r w:rsidRPr="002D40E8">
        <w:rPr>
          <w:rFonts w:ascii="Arial" w:hAnsi="Arial" w:cs="Arial"/>
          <w:sz w:val="20"/>
          <w:szCs w:val="20"/>
          <w:lang w:val="es-ES"/>
        </w:rPr>
        <w:t>Sanas: excluidas las cebollas que presenten podredumbre o cualquier tipo de alteración que impida su consumo.</w:t>
      </w:r>
    </w:p>
    <w:p w:rsidR="00A64DC7" w:rsidRPr="002D40E8" w:rsidRDefault="00A64DC7">
      <w:pPr>
        <w:numPr>
          <w:ilvl w:val="0"/>
          <w:numId w:val="31"/>
        </w:numPr>
        <w:jc w:val="both"/>
        <w:rPr>
          <w:lang w:val="es-ES"/>
        </w:rPr>
      </w:pPr>
      <w:r w:rsidRPr="002D40E8">
        <w:rPr>
          <w:rStyle w:val="textocomun"/>
          <w:rFonts w:ascii="Arial" w:eastAsia="Andale Sans UI" w:hAnsi="Arial" w:cs="Arial"/>
          <w:sz w:val="20"/>
          <w:szCs w:val="20"/>
          <w:lang w:val="es-MX"/>
        </w:rPr>
        <w:t>Limpias: libres de olor, sabor o cuerpos extraños visibles.</w:t>
      </w:r>
    </w:p>
    <w:p w:rsidR="00A64DC7" w:rsidRPr="002D40E8" w:rsidRDefault="00A64DC7">
      <w:pPr>
        <w:numPr>
          <w:ilvl w:val="0"/>
          <w:numId w:val="31"/>
        </w:numPr>
        <w:jc w:val="both"/>
        <w:rPr>
          <w:lang w:val="es-ES"/>
        </w:rPr>
      </w:pPr>
      <w:r w:rsidRPr="002D40E8">
        <w:rPr>
          <w:rStyle w:val="textocomun"/>
          <w:rFonts w:ascii="Arial" w:eastAsia="Andale Sans UI" w:hAnsi="Arial" w:cs="Arial"/>
          <w:sz w:val="20"/>
          <w:szCs w:val="20"/>
          <w:lang w:val="es-MX"/>
        </w:rPr>
        <w:t>Exentas de cualquier daño causado por congelamiento.</w:t>
      </w:r>
    </w:p>
    <w:p w:rsidR="00A64DC7" w:rsidRPr="002D40E8" w:rsidRDefault="00A64DC7">
      <w:pPr>
        <w:numPr>
          <w:ilvl w:val="0"/>
          <w:numId w:val="31"/>
        </w:numPr>
        <w:jc w:val="both"/>
        <w:rPr>
          <w:lang w:val="es-ES"/>
        </w:rPr>
      </w:pPr>
      <w:r w:rsidRPr="002D40E8">
        <w:rPr>
          <w:rStyle w:val="textocomun"/>
          <w:rFonts w:ascii="Arial" w:eastAsia="Andale Sans UI" w:hAnsi="Arial" w:cs="Arial"/>
          <w:sz w:val="20"/>
          <w:szCs w:val="20"/>
          <w:lang w:val="es-MX"/>
        </w:rPr>
        <w:t>Libres de humedad externa anormal.</w:t>
      </w:r>
    </w:p>
    <w:p w:rsidR="00A64DC7" w:rsidRPr="002D40E8" w:rsidRDefault="00A64DC7">
      <w:pPr>
        <w:numPr>
          <w:ilvl w:val="0"/>
          <w:numId w:val="31"/>
        </w:numPr>
        <w:jc w:val="both"/>
        <w:rPr>
          <w:lang w:val="es-ES"/>
        </w:rPr>
      </w:pPr>
      <w:r w:rsidRPr="002D40E8">
        <w:rPr>
          <w:rStyle w:val="textocomun"/>
          <w:rFonts w:ascii="Arial" w:eastAsia="Andale Sans UI" w:hAnsi="Arial" w:cs="Arial"/>
          <w:sz w:val="20"/>
          <w:szCs w:val="20"/>
          <w:lang w:val="es-MX"/>
        </w:rPr>
        <w:t>Libres de plagas o daños causados por éstas.</w:t>
      </w:r>
    </w:p>
    <w:p w:rsidR="00A64DC7" w:rsidRPr="002D40E8" w:rsidRDefault="00A64DC7">
      <w:pPr>
        <w:numPr>
          <w:ilvl w:val="0"/>
          <w:numId w:val="31"/>
        </w:numPr>
        <w:jc w:val="both"/>
        <w:rPr>
          <w:lang w:val="es-ES"/>
        </w:rPr>
      </w:pPr>
      <w:r w:rsidRPr="002D40E8">
        <w:rPr>
          <w:rStyle w:val="textocomun"/>
          <w:rFonts w:ascii="Arial" w:eastAsia="Andale Sans UI" w:hAnsi="Arial" w:cs="Arial"/>
          <w:sz w:val="20"/>
          <w:szCs w:val="20"/>
          <w:lang w:val="es-MX"/>
        </w:rPr>
        <w:t xml:space="preserve">El tallo deberá estar doblado o con un corte limpio y la longitud no podrá exceder </w:t>
      </w:r>
      <w:proofErr w:type="gramStart"/>
      <w:r w:rsidRPr="002D40E8">
        <w:rPr>
          <w:rStyle w:val="textocomun"/>
          <w:rFonts w:ascii="Arial" w:eastAsia="Andale Sans UI" w:hAnsi="Arial" w:cs="Arial"/>
          <w:sz w:val="20"/>
          <w:szCs w:val="20"/>
          <w:lang w:val="es-MX"/>
        </w:rPr>
        <w:t>los  4</w:t>
      </w:r>
      <w:proofErr w:type="gramEnd"/>
      <w:r w:rsidRPr="002D40E8">
        <w:rPr>
          <w:rStyle w:val="textocomun"/>
          <w:rFonts w:ascii="Arial" w:eastAsia="Andale Sans UI" w:hAnsi="Arial" w:cs="Arial"/>
          <w:sz w:val="20"/>
          <w:szCs w:val="20"/>
          <w:lang w:val="es-MX"/>
        </w:rPr>
        <w:t xml:space="preserve"> cm, con excepción de las cebollas que se presenten en ristras (gajos o racimos).</w:t>
      </w:r>
    </w:p>
    <w:p w:rsidR="00A64DC7" w:rsidRPr="002D40E8" w:rsidRDefault="00A64DC7">
      <w:pPr>
        <w:jc w:val="both"/>
        <w:rPr>
          <w:lang w:val="es-ES"/>
        </w:rPr>
      </w:pPr>
    </w:p>
    <w:p w:rsidR="00A64DC7" w:rsidRPr="002D40E8" w:rsidRDefault="00A64DC7">
      <w:pPr>
        <w:jc w:val="center"/>
        <w:rPr>
          <w:rFonts w:ascii="Arial" w:hAnsi="Arial" w:cs="Arial"/>
          <w:sz w:val="20"/>
          <w:szCs w:val="20"/>
          <w:lang w:val="es-ES"/>
        </w:rPr>
      </w:pPr>
    </w:p>
    <w:p w:rsidR="00A64DC7" w:rsidRPr="002D40E8" w:rsidRDefault="00A64DC7">
      <w:pPr>
        <w:pStyle w:val="Prrafodelista"/>
        <w:spacing w:after="0" w:line="240" w:lineRule="auto"/>
        <w:ind w:left="0"/>
        <w:jc w:val="center"/>
      </w:pPr>
      <w:r w:rsidRPr="002D40E8">
        <w:rPr>
          <w:rFonts w:ascii="Arial" w:hAnsi="Arial" w:cs="Arial"/>
          <w:b/>
          <w:sz w:val="20"/>
          <w:szCs w:val="20"/>
        </w:rPr>
        <w:t>Cebollino</w:t>
      </w:r>
    </w:p>
    <w:p w:rsidR="00A64DC7" w:rsidRPr="002D40E8" w:rsidRDefault="00A64DC7">
      <w:pPr>
        <w:pStyle w:val="Prrafodelista"/>
        <w:spacing w:after="0" w:line="240" w:lineRule="auto"/>
        <w:ind w:left="0"/>
        <w:jc w:val="both"/>
        <w:rPr>
          <w:rFonts w:ascii="Arial" w:hAnsi="Arial" w:cs="Arial"/>
          <w:sz w:val="20"/>
          <w:szCs w:val="20"/>
        </w:rPr>
      </w:pPr>
    </w:p>
    <w:p w:rsidR="00A64DC7" w:rsidRPr="002D40E8" w:rsidRDefault="00A64DC7">
      <w:pPr>
        <w:pStyle w:val="Prrafodelista"/>
        <w:ind w:left="0"/>
        <w:jc w:val="both"/>
      </w:pPr>
      <w:r w:rsidRPr="002D40E8">
        <w:rPr>
          <w:rFonts w:ascii="Arial" w:hAnsi="Arial" w:cs="Arial"/>
          <w:sz w:val="20"/>
          <w:szCs w:val="20"/>
        </w:rPr>
        <w:t xml:space="preserve">El cebollino (Allium schoenoprasum) mdra desde un bulbo, formando matas. Tiene unas hojas cilíndricas y huecas semejantes a las de yerba, que alcanzan una altura de veinticinco cm. Hojas de color verde obscuro refulgente con forma de espada. Las flores, que salen a lo largo de uno o bien un </w:t>
      </w:r>
      <w:r w:rsidRPr="002D40E8">
        <w:rPr>
          <w:rFonts w:ascii="Arial" w:hAnsi="Arial" w:cs="Arial"/>
          <w:sz w:val="20"/>
          <w:szCs w:val="20"/>
        </w:rPr>
        <w:lastRenderedPageBreak/>
        <w:t>par de meses en pleno verano, forman cabezuelas redondas, de color lila obscuro o bien rosa, atractivísimas.</w:t>
      </w:r>
    </w:p>
    <w:p w:rsidR="00A64DC7" w:rsidRPr="002D40E8" w:rsidRDefault="00A64DC7">
      <w:pPr>
        <w:jc w:val="center"/>
        <w:rPr>
          <w:lang w:val="es-ES"/>
        </w:rPr>
      </w:pPr>
      <w:r w:rsidRPr="002D40E8">
        <w:rPr>
          <w:rFonts w:ascii="Arial" w:hAnsi="Arial" w:cs="Arial"/>
          <w:b/>
          <w:bCs/>
          <w:sz w:val="20"/>
          <w:szCs w:val="20"/>
          <w:lang w:val="es-ES"/>
        </w:rPr>
        <w:t>Col o Berza</w:t>
      </w:r>
    </w:p>
    <w:p w:rsidR="00A64DC7" w:rsidRPr="002D40E8" w:rsidRDefault="00A64DC7">
      <w:pPr>
        <w:jc w:val="center"/>
        <w:rPr>
          <w:rFonts w:ascii="Arial" w:hAnsi="Arial" w:cs="Arial"/>
          <w:b/>
          <w:sz w:val="20"/>
          <w:szCs w:val="20"/>
          <w:lang w:val="es-ES"/>
        </w:rPr>
      </w:pPr>
    </w:p>
    <w:p w:rsidR="00A64DC7" w:rsidRPr="002D40E8" w:rsidRDefault="00A64DC7">
      <w:pPr>
        <w:pStyle w:val="NormalWeb"/>
        <w:spacing w:before="0" w:after="0"/>
        <w:jc w:val="both"/>
        <w:rPr>
          <w:lang w:val="es-ES"/>
        </w:rPr>
      </w:pPr>
      <w:r w:rsidRPr="002D40E8">
        <w:rPr>
          <w:rStyle w:val="Fuentedeprrafopredeter1"/>
          <w:rFonts w:ascii="Arial" w:hAnsi="Arial" w:cs="Arial"/>
          <w:sz w:val="20"/>
          <w:szCs w:val="20"/>
          <w:lang w:val="es-ES"/>
        </w:rPr>
        <w:t xml:space="preserve">La col, berza o repollo </w:t>
      </w:r>
      <w:r w:rsidRPr="002D40E8">
        <w:rPr>
          <w:rStyle w:val="Fuentedeprrafopredeter1"/>
          <w:rFonts w:ascii="Arial" w:hAnsi="Arial" w:cs="Arial"/>
          <w:i/>
          <w:sz w:val="20"/>
          <w:szCs w:val="20"/>
          <w:lang w:val="es-ES"/>
        </w:rPr>
        <w:t xml:space="preserve">(fam. Crucifera) </w:t>
      </w:r>
      <w:r w:rsidRPr="002D40E8">
        <w:rPr>
          <w:rStyle w:val="Fuentedeprrafopredeter1"/>
          <w:rFonts w:ascii="Arial" w:hAnsi="Arial" w:cs="Arial"/>
          <w:sz w:val="20"/>
          <w:szCs w:val="20"/>
          <w:lang w:val="es-ES"/>
        </w:rPr>
        <w:t>tiene forma esférica, compuesta por hojas muy compactas más o menos rizadas, redondas u ovaladas. El diámetro de los repollos suele tener de 20 a 25 cm. y su peso oscila desde el 1,5 a 2 Kg. Sus hojas tienen diferentes tonalidades que van del verde claro hasta el oscuro, blanquecino o morado, como el caso de la col lombarda.</w:t>
      </w:r>
    </w:p>
    <w:p w:rsidR="00A64DC7" w:rsidRPr="002D40E8" w:rsidRDefault="00A64DC7">
      <w:pPr>
        <w:jc w:val="both"/>
        <w:rPr>
          <w:lang w:val="es-ES"/>
        </w:rPr>
      </w:pPr>
      <w:r w:rsidRPr="002D40E8">
        <w:rPr>
          <w:rStyle w:val="Fuentedeprrafopredeter1"/>
          <w:rFonts w:ascii="Arial" w:hAnsi="Arial" w:cs="Arial"/>
          <w:sz w:val="20"/>
          <w:szCs w:val="20"/>
          <w:lang w:val="es-ES"/>
        </w:rPr>
        <w:t>Los ejemplares de mayor calidad son los más duros, crujientes, compactos y pesados en relación con su tamaño.</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Hierbabuena</w:t>
      </w:r>
    </w:p>
    <w:p w:rsidR="00A64DC7" w:rsidRPr="002D40E8" w:rsidRDefault="00A64DC7">
      <w:pPr>
        <w:jc w:val="center"/>
        <w:rPr>
          <w:rFonts w:ascii="Arial" w:hAnsi="Arial" w:cs="Arial"/>
          <w:b/>
          <w:sz w:val="20"/>
          <w:szCs w:val="20"/>
          <w:lang w:val="es-ES"/>
        </w:rPr>
      </w:pPr>
    </w:p>
    <w:p w:rsidR="00A64DC7" w:rsidRPr="002D40E8" w:rsidRDefault="00A64DC7">
      <w:pPr>
        <w:pStyle w:val="LO-Normal"/>
        <w:widowControl/>
        <w:autoSpaceDE w:val="0"/>
        <w:jc w:val="both"/>
        <w:textAlignment w:val="auto"/>
        <w:rPr>
          <w:lang w:val="es-ES"/>
        </w:rPr>
      </w:pPr>
      <w:r w:rsidRPr="002D40E8">
        <w:rPr>
          <w:rStyle w:val="Fuentedeprrafopredeter1"/>
          <w:rFonts w:ascii="Arial" w:eastAsia="Times New Roman" w:hAnsi="Arial" w:cs="Arial"/>
          <w:sz w:val="20"/>
          <w:szCs w:val="20"/>
          <w:lang w:val="es-ES" w:bidi="ar-SA"/>
        </w:rPr>
        <w:t xml:space="preserve">Hojas y sumidades floridas, sanas, limpias, frescas de la </w:t>
      </w:r>
      <w:r w:rsidRPr="002D40E8">
        <w:rPr>
          <w:rStyle w:val="Fuentedeprrafopredeter1"/>
          <w:rFonts w:ascii="Arial" w:eastAsia="Times New Roman" w:hAnsi="Arial" w:cs="Arial"/>
          <w:i/>
          <w:iCs/>
          <w:sz w:val="20"/>
          <w:szCs w:val="20"/>
          <w:lang w:val="es-ES" w:bidi="ar-SA"/>
        </w:rPr>
        <w:t>Mentha piperita</w:t>
      </w:r>
      <w:r w:rsidRPr="002D40E8">
        <w:rPr>
          <w:rStyle w:val="Fuentedeprrafopredeter1"/>
          <w:rFonts w:ascii="Arial" w:eastAsia="Times New Roman" w:hAnsi="Arial" w:cs="Arial"/>
          <w:sz w:val="20"/>
          <w:szCs w:val="20"/>
          <w:lang w:val="es-ES" w:bidi="ar-SA"/>
        </w:rPr>
        <w:t xml:space="preserve">, </w:t>
      </w:r>
      <w:r w:rsidRPr="002D40E8">
        <w:rPr>
          <w:rStyle w:val="Fuentedeprrafopredeter1"/>
          <w:rFonts w:ascii="Arial" w:eastAsia="Times New Roman" w:hAnsi="Arial" w:cs="Arial"/>
          <w:i/>
          <w:iCs/>
          <w:sz w:val="20"/>
          <w:szCs w:val="20"/>
          <w:lang w:val="es-ES" w:bidi="ar-SA"/>
        </w:rPr>
        <w:t>L</w:t>
      </w:r>
      <w:r w:rsidRPr="002D40E8">
        <w:rPr>
          <w:rStyle w:val="Fuentedeprrafopredeter1"/>
          <w:rFonts w:ascii="Arial" w:eastAsia="Times New Roman" w:hAnsi="Arial" w:cs="Arial"/>
          <w:sz w:val="20"/>
          <w:szCs w:val="20"/>
          <w:lang w:val="es-ES" w:bidi="ar-SA"/>
        </w:rPr>
        <w:t xml:space="preserve">., </w:t>
      </w:r>
      <w:r w:rsidRPr="002D40E8">
        <w:rPr>
          <w:rStyle w:val="Fuentedeprrafopredeter1"/>
          <w:rFonts w:ascii="Arial" w:eastAsia="Times New Roman" w:hAnsi="Arial" w:cs="Arial"/>
          <w:i/>
          <w:iCs/>
          <w:sz w:val="20"/>
          <w:szCs w:val="20"/>
          <w:lang w:val="es-ES" w:bidi="ar-SA"/>
        </w:rPr>
        <w:t>M. viridis, L</w:t>
      </w:r>
      <w:r w:rsidRPr="002D40E8">
        <w:rPr>
          <w:rStyle w:val="Fuentedeprrafopredeter1"/>
          <w:rFonts w:ascii="Arial" w:eastAsia="Times New Roman" w:hAnsi="Arial" w:cs="Arial"/>
          <w:sz w:val="20"/>
          <w:szCs w:val="20"/>
          <w:lang w:val="es-ES" w:bidi="ar-SA"/>
        </w:rPr>
        <w:t xml:space="preserve">., </w:t>
      </w:r>
      <w:r w:rsidRPr="002D40E8">
        <w:rPr>
          <w:rStyle w:val="Fuentedeprrafopredeter1"/>
          <w:rFonts w:ascii="Arial" w:eastAsia="Times New Roman" w:hAnsi="Arial" w:cs="Arial"/>
          <w:i/>
          <w:iCs/>
          <w:sz w:val="20"/>
          <w:szCs w:val="20"/>
          <w:lang w:val="es-ES" w:bidi="ar-SA"/>
        </w:rPr>
        <w:t>M. aquatica</w:t>
      </w:r>
      <w:r w:rsidRPr="002D40E8">
        <w:rPr>
          <w:rStyle w:val="Fuentedeprrafopredeter1"/>
          <w:rFonts w:ascii="Arial" w:eastAsia="Times New Roman" w:hAnsi="Arial" w:cs="Arial"/>
          <w:sz w:val="20"/>
          <w:szCs w:val="20"/>
          <w:lang w:val="es-ES" w:bidi="ar-SA"/>
        </w:rPr>
        <w:t>.</w:t>
      </w:r>
      <w:r w:rsidRPr="002D40E8">
        <w:rPr>
          <w:rStyle w:val="Fuentedeprrafopredeter1"/>
          <w:rFonts w:ascii="Arial" w:eastAsia="Times New Roman" w:hAnsi="Arial" w:cs="Arial"/>
          <w:i/>
          <w:iCs/>
          <w:sz w:val="20"/>
          <w:szCs w:val="20"/>
          <w:lang w:val="es-ES" w:bidi="ar-SA"/>
        </w:rPr>
        <w:t xml:space="preserve"> L</w:t>
      </w:r>
      <w:r w:rsidRPr="002D40E8">
        <w:rPr>
          <w:rStyle w:val="Fuentedeprrafopredeter1"/>
          <w:rFonts w:ascii="Arial" w:eastAsia="Times New Roman" w:hAnsi="Arial" w:cs="Arial"/>
          <w:sz w:val="20"/>
          <w:szCs w:val="20"/>
          <w:lang w:val="es-ES" w:bidi="ar-SA"/>
        </w:rPr>
        <w:t>., u otras.</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Coliflor</w:t>
      </w:r>
    </w:p>
    <w:p w:rsidR="00A64DC7" w:rsidRPr="002D40E8" w:rsidRDefault="00A64DC7">
      <w:pPr>
        <w:jc w:val="center"/>
        <w:rPr>
          <w:rFonts w:ascii="Arial" w:hAnsi="Arial" w:cs="Arial"/>
          <w:b/>
          <w:sz w:val="20"/>
          <w:szCs w:val="20"/>
          <w:lang w:val="es-ES"/>
        </w:rPr>
      </w:pPr>
    </w:p>
    <w:p w:rsidR="00A64DC7" w:rsidRPr="002D40E8" w:rsidRDefault="00A64DC7">
      <w:pPr>
        <w:pStyle w:val="NormalWeb"/>
        <w:spacing w:before="0" w:after="0"/>
        <w:jc w:val="both"/>
        <w:rPr>
          <w:lang w:val="es-ES"/>
        </w:rPr>
      </w:pPr>
      <w:r w:rsidRPr="002D40E8">
        <w:rPr>
          <w:rStyle w:val="Fuentedeprrafopredeter1"/>
          <w:rFonts w:ascii="Arial" w:hAnsi="Arial" w:cs="Arial"/>
          <w:sz w:val="20"/>
          <w:szCs w:val="20"/>
          <w:lang w:val="es-ES"/>
        </w:rPr>
        <w:t xml:space="preserve">La coliflor </w:t>
      </w:r>
      <w:r w:rsidRPr="002D40E8">
        <w:rPr>
          <w:rStyle w:val="Fuentedeprrafopredeter1"/>
          <w:rFonts w:ascii="Arial" w:hAnsi="Arial" w:cs="Arial"/>
          <w:bCs/>
          <w:i/>
          <w:iCs/>
          <w:spacing w:val="-3"/>
          <w:sz w:val="20"/>
          <w:szCs w:val="20"/>
          <w:lang w:val="es-ES"/>
        </w:rPr>
        <w:t>(Brassica olearacea)</w:t>
      </w:r>
      <w:r w:rsidRPr="002D40E8">
        <w:rPr>
          <w:rStyle w:val="Fuentedeprrafopredeter1"/>
          <w:rFonts w:ascii="Arial" w:hAnsi="Arial" w:cs="Arial"/>
          <w:b/>
          <w:bCs/>
          <w:i/>
          <w:iCs/>
          <w:spacing w:val="-3"/>
          <w:sz w:val="20"/>
          <w:szCs w:val="20"/>
          <w:lang w:val="es-ES"/>
        </w:rPr>
        <w:t xml:space="preserve"> </w:t>
      </w:r>
      <w:r w:rsidRPr="002D40E8">
        <w:rPr>
          <w:rStyle w:val="Fuentedeprrafopredeter1"/>
          <w:rFonts w:ascii="Arial" w:hAnsi="Arial" w:cs="Arial"/>
          <w:sz w:val="20"/>
          <w:szCs w:val="20"/>
          <w:lang w:val="es-ES"/>
        </w:rPr>
        <w:t>consta de una parte redonda y blanca denominada masa y una cubierta exterior de hojas. Puede presentar un diámetro de hasta 30 cm. Y puede llegar a pesar más de 2 Kg. La masa puede ser de color blanco, verde o violeta, según la variedad a la que pertenezca. Sus hojas son de color verde más o menos intenso.</w:t>
      </w:r>
    </w:p>
    <w:p w:rsidR="00A64DC7" w:rsidRPr="002D40E8" w:rsidRDefault="00A64DC7">
      <w:pPr>
        <w:pStyle w:val="Ttulo3"/>
        <w:tabs>
          <w:tab w:val="left" w:pos="0"/>
        </w:tabs>
        <w:jc w:val="both"/>
        <w:rPr>
          <w:lang w:val="es-ES"/>
        </w:rPr>
      </w:pPr>
      <w:r w:rsidRPr="002D40E8">
        <w:rPr>
          <w:b w:val="0"/>
          <w:bCs w:val="0"/>
          <w:sz w:val="20"/>
          <w:szCs w:val="20"/>
          <w:lang w:val="es-ES"/>
        </w:rPr>
        <w:t>Deben presentar una masa limpia, firme y compacta, con hojas verdes y tiernas.</w:t>
      </w:r>
    </w:p>
    <w:p w:rsidR="00A64DC7" w:rsidRPr="002D40E8" w:rsidRDefault="00A64DC7">
      <w:pPr>
        <w:jc w:val="both"/>
        <w:rPr>
          <w:lang w:val="es-ES"/>
        </w:rPr>
      </w:pPr>
      <w:r w:rsidRPr="002D40E8">
        <w:rPr>
          <w:rFonts w:ascii="Arial" w:hAnsi="Arial" w:cs="Arial"/>
          <w:sz w:val="20"/>
          <w:szCs w:val="20"/>
          <w:lang w:val="es-ES"/>
        </w:rPr>
        <w:t>Si tiene manchas marronáceas, inflorescencias separadas o partes blandas en la masa, significa que está vieja. También conviene descartar aquellos ejemplares que presenten motas, debido a que muchas veces aparecen como consecuencia de la existencia de hongos o insectos en la coliflor</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Ensalada IV Gama</w:t>
      </w: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Fonts w:ascii="Arial" w:hAnsi="Arial" w:cs="Arial"/>
          <w:sz w:val="20"/>
          <w:szCs w:val="20"/>
          <w:lang w:val="es-ES"/>
        </w:rPr>
        <w:t>Las lechugas de las variedades (cultivares) obtenidas de:</w:t>
      </w:r>
    </w:p>
    <w:p w:rsidR="00A64DC7" w:rsidRPr="002D40E8" w:rsidRDefault="00A64DC7">
      <w:pPr>
        <w:jc w:val="both"/>
        <w:rPr>
          <w:lang w:val="es-ES"/>
        </w:rPr>
      </w:pPr>
      <w:r w:rsidRPr="002D40E8">
        <w:rPr>
          <w:rStyle w:val="Fuentedeprrafopredeter1"/>
          <w:rFonts w:ascii="Arial" w:eastAsia="Arial" w:hAnsi="Arial" w:cs="Arial"/>
          <w:sz w:val="20"/>
          <w:szCs w:val="20"/>
          <w:lang w:val="es-ES"/>
        </w:rPr>
        <w:t xml:space="preserve">— </w:t>
      </w:r>
      <w:r w:rsidRPr="002D40E8">
        <w:rPr>
          <w:rStyle w:val="Fuentedeprrafopredeter1"/>
          <w:rFonts w:ascii="Arial" w:hAnsi="Arial" w:cs="Arial"/>
          <w:i/>
          <w:iCs/>
          <w:sz w:val="20"/>
          <w:szCs w:val="20"/>
          <w:lang w:val="es-ES"/>
        </w:rPr>
        <w:t>Lactuca sativa L. var. capitata L</w:t>
      </w:r>
      <w:r w:rsidRPr="002D40E8">
        <w:rPr>
          <w:rStyle w:val="Fuentedeprrafopredeter1"/>
          <w:rFonts w:ascii="Arial" w:hAnsi="Arial" w:cs="Arial"/>
          <w:sz w:val="20"/>
          <w:szCs w:val="20"/>
          <w:lang w:val="es-ES"/>
        </w:rPr>
        <w:t>. (lechugas repolladas, incluidas las de tipo “iceberg”),</w:t>
      </w:r>
    </w:p>
    <w:p w:rsidR="00A64DC7" w:rsidRPr="002D40E8" w:rsidRDefault="00A64DC7">
      <w:pPr>
        <w:jc w:val="both"/>
        <w:rPr>
          <w:lang w:val="es-ES"/>
        </w:rPr>
      </w:pPr>
      <w:r w:rsidRPr="002D40E8">
        <w:rPr>
          <w:rStyle w:val="Fuentedeprrafopredeter1"/>
          <w:rFonts w:ascii="Arial" w:eastAsia="Arial" w:hAnsi="Arial" w:cs="Arial"/>
          <w:sz w:val="20"/>
          <w:szCs w:val="20"/>
          <w:lang w:val="es-ES"/>
        </w:rPr>
        <w:t xml:space="preserve">— </w:t>
      </w:r>
      <w:r w:rsidRPr="002D40E8">
        <w:rPr>
          <w:rStyle w:val="Fuentedeprrafopredeter1"/>
          <w:rFonts w:ascii="Arial" w:hAnsi="Arial" w:cs="Arial"/>
          <w:i/>
          <w:iCs/>
          <w:sz w:val="20"/>
          <w:szCs w:val="20"/>
          <w:lang w:val="es-ES"/>
        </w:rPr>
        <w:t>Lactuca sativa L. var. longifolia Lam.</w:t>
      </w:r>
      <w:r w:rsidRPr="002D40E8">
        <w:rPr>
          <w:rStyle w:val="Fuentedeprrafopredeter1"/>
          <w:rFonts w:ascii="Arial" w:hAnsi="Arial" w:cs="Arial"/>
          <w:sz w:val="20"/>
          <w:szCs w:val="20"/>
          <w:lang w:val="es-ES"/>
        </w:rPr>
        <w:t xml:space="preserve"> (lechugas romanas),</w:t>
      </w:r>
    </w:p>
    <w:p w:rsidR="00A64DC7" w:rsidRPr="002D40E8" w:rsidRDefault="00A64DC7">
      <w:pPr>
        <w:jc w:val="both"/>
        <w:rPr>
          <w:lang w:val="es-ES"/>
        </w:rPr>
      </w:pPr>
      <w:r w:rsidRPr="002D40E8">
        <w:rPr>
          <w:rStyle w:val="Fuentedeprrafopredeter1"/>
          <w:rFonts w:ascii="Arial" w:eastAsia="Arial" w:hAnsi="Arial" w:cs="Arial"/>
          <w:sz w:val="20"/>
          <w:szCs w:val="20"/>
          <w:lang w:val="es-ES"/>
        </w:rPr>
        <w:t xml:space="preserve">— </w:t>
      </w:r>
      <w:r w:rsidRPr="002D40E8">
        <w:rPr>
          <w:rStyle w:val="Fuentedeprrafopredeter1"/>
          <w:rFonts w:ascii="Arial" w:hAnsi="Arial" w:cs="Arial"/>
          <w:i/>
          <w:iCs/>
          <w:sz w:val="20"/>
          <w:szCs w:val="20"/>
          <w:lang w:val="es-ES"/>
        </w:rPr>
        <w:t>Lactuca sativa L. var. crispa L</w:t>
      </w:r>
      <w:r w:rsidRPr="002D40E8">
        <w:rPr>
          <w:rStyle w:val="Fuentedeprrafopredeter1"/>
          <w:rFonts w:ascii="Arial" w:hAnsi="Arial" w:cs="Arial"/>
          <w:sz w:val="20"/>
          <w:szCs w:val="20"/>
          <w:lang w:val="es-ES"/>
        </w:rPr>
        <w:t>. (lechugas de cortar) y cruces de esas variedades.</w:t>
      </w:r>
    </w:p>
    <w:p w:rsidR="00A64DC7" w:rsidRPr="002D40E8" w:rsidRDefault="00A64DC7">
      <w:pPr>
        <w:jc w:val="both"/>
        <w:rPr>
          <w:lang w:val="es-ES"/>
        </w:rPr>
      </w:pPr>
      <w:r w:rsidRPr="002D40E8">
        <w:rPr>
          <w:rFonts w:ascii="Arial" w:eastAsia="Arial" w:hAnsi="Arial" w:cs="Arial"/>
          <w:sz w:val="20"/>
          <w:szCs w:val="20"/>
          <w:lang w:val="es-ES"/>
        </w:rPr>
        <w:t xml:space="preserve"> </w:t>
      </w:r>
    </w:p>
    <w:p w:rsidR="00A64DC7" w:rsidRPr="002D40E8" w:rsidRDefault="00A64DC7">
      <w:pPr>
        <w:jc w:val="both"/>
        <w:rPr>
          <w:lang w:val="es-ES"/>
        </w:rPr>
      </w:pPr>
      <w:r w:rsidRPr="002D40E8">
        <w:rPr>
          <w:rFonts w:ascii="Arial" w:hAnsi="Arial" w:cs="Arial"/>
          <w:sz w:val="20"/>
          <w:szCs w:val="20"/>
          <w:lang w:val="es-ES"/>
        </w:rPr>
        <w:t>Las escarolas de las variedades (cultivares) obtenidas de:</w:t>
      </w:r>
    </w:p>
    <w:p w:rsidR="00A64DC7" w:rsidRPr="002D40E8" w:rsidRDefault="00A64DC7">
      <w:pPr>
        <w:jc w:val="both"/>
        <w:rPr>
          <w:lang w:val="es-ES"/>
        </w:rPr>
      </w:pPr>
      <w:r w:rsidRPr="002D40E8">
        <w:rPr>
          <w:rStyle w:val="Fuentedeprrafopredeter1"/>
          <w:rFonts w:ascii="Arial" w:eastAsia="Arial" w:hAnsi="Arial" w:cs="Arial"/>
          <w:sz w:val="20"/>
          <w:szCs w:val="20"/>
          <w:lang w:val="es-ES"/>
        </w:rPr>
        <w:t xml:space="preserve">— </w:t>
      </w:r>
      <w:r w:rsidRPr="002D40E8">
        <w:rPr>
          <w:rStyle w:val="Fuentedeprrafopredeter1"/>
          <w:rFonts w:ascii="Arial" w:hAnsi="Arial" w:cs="Arial"/>
          <w:i/>
          <w:iCs/>
          <w:sz w:val="20"/>
          <w:szCs w:val="20"/>
          <w:lang w:val="es-ES"/>
        </w:rPr>
        <w:t>Cichorium endivia L. var. crispum Lam</w:t>
      </w:r>
      <w:r w:rsidRPr="002D40E8">
        <w:rPr>
          <w:rStyle w:val="Fuentedeprrafopredeter1"/>
          <w:rFonts w:ascii="Arial" w:hAnsi="Arial" w:cs="Arial"/>
          <w:sz w:val="20"/>
          <w:szCs w:val="20"/>
          <w:lang w:val="es-ES"/>
        </w:rPr>
        <w:t>. y,</w:t>
      </w:r>
    </w:p>
    <w:p w:rsidR="00A64DC7" w:rsidRPr="002D40E8" w:rsidRDefault="00A64DC7">
      <w:pPr>
        <w:jc w:val="both"/>
        <w:rPr>
          <w:lang w:val="es-ES"/>
        </w:rPr>
      </w:pPr>
      <w:r w:rsidRPr="002D40E8">
        <w:rPr>
          <w:rStyle w:val="Fuentedeprrafopredeter1"/>
          <w:rFonts w:ascii="Arial" w:eastAsia="Arial" w:hAnsi="Arial" w:cs="Arial"/>
          <w:sz w:val="20"/>
          <w:szCs w:val="20"/>
          <w:lang w:val="es-ES"/>
        </w:rPr>
        <w:t xml:space="preserve">— </w:t>
      </w:r>
      <w:r w:rsidRPr="002D40E8">
        <w:rPr>
          <w:rStyle w:val="Fuentedeprrafopredeter1"/>
          <w:rFonts w:ascii="Arial" w:hAnsi="Arial" w:cs="Arial"/>
          <w:i/>
          <w:iCs/>
          <w:sz w:val="20"/>
          <w:szCs w:val="20"/>
          <w:lang w:val="es-ES"/>
        </w:rPr>
        <w:t>Cichorium endivia L. var. latifolium Lam</w:t>
      </w:r>
      <w:r w:rsidRPr="002D40E8">
        <w:rPr>
          <w:rStyle w:val="Fuentedeprrafopredeter1"/>
          <w:rFonts w:ascii="Arial" w:hAnsi="Arial" w:cs="Arial"/>
          <w:sz w:val="20"/>
          <w:szCs w:val="20"/>
          <w:lang w:val="es-ES"/>
        </w:rPr>
        <w:t>.,</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Ensalada 4 estaciones: lechuga, zanahoria y lombarda.</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Requisitos mínimos:</w:t>
      </w:r>
    </w:p>
    <w:p w:rsidR="00A64DC7" w:rsidRPr="002D40E8" w:rsidRDefault="00A64DC7">
      <w:pPr>
        <w:jc w:val="both"/>
        <w:rPr>
          <w:lang w:val="es-ES"/>
        </w:rPr>
      </w:pPr>
      <w:r w:rsidRPr="002D40E8">
        <w:rPr>
          <w:rFonts w:ascii="Arial" w:hAnsi="Arial" w:cs="Arial"/>
          <w:sz w:val="20"/>
          <w:szCs w:val="20"/>
          <w:lang w:val="es-ES"/>
        </w:rPr>
        <w:t>Los productos deberán estar:</w:t>
      </w:r>
    </w:p>
    <w:p w:rsidR="00A64DC7" w:rsidRPr="002D40E8" w:rsidRDefault="00A64DC7">
      <w:pPr>
        <w:numPr>
          <w:ilvl w:val="0"/>
          <w:numId w:val="32"/>
        </w:numPr>
        <w:jc w:val="both"/>
      </w:pPr>
      <w:r w:rsidRPr="002D40E8">
        <w:rPr>
          <w:rFonts w:ascii="Arial" w:hAnsi="Arial" w:cs="Arial"/>
          <w:sz w:val="20"/>
          <w:szCs w:val="20"/>
        </w:rPr>
        <w:t>cortados,</w:t>
      </w:r>
    </w:p>
    <w:p w:rsidR="00A64DC7" w:rsidRPr="002D40E8" w:rsidRDefault="00A64DC7">
      <w:pPr>
        <w:numPr>
          <w:ilvl w:val="0"/>
          <w:numId w:val="32"/>
        </w:numPr>
        <w:jc w:val="both"/>
        <w:rPr>
          <w:lang w:val="es-ES"/>
        </w:rPr>
      </w:pPr>
      <w:r w:rsidRPr="002D40E8">
        <w:rPr>
          <w:rFonts w:ascii="Arial" w:hAnsi="Arial" w:cs="Arial"/>
          <w:sz w:val="20"/>
          <w:szCs w:val="20"/>
          <w:lang w:val="es-ES"/>
        </w:rPr>
        <w:t>sanos, quedando excluidos los que presenten podredumbre u otras alteraciones que los hagan impropios para el consumo,</w:t>
      </w:r>
    </w:p>
    <w:p w:rsidR="00A64DC7" w:rsidRPr="002D40E8" w:rsidRDefault="00A64DC7">
      <w:pPr>
        <w:numPr>
          <w:ilvl w:val="0"/>
          <w:numId w:val="32"/>
        </w:numPr>
        <w:jc w:val="both"/>
        <w:rPr>
          <w:lang w:val="es-ES"/>
        </w:rPr>
      </w:pPr>
      <w:r w:rsidRPr="002D40E8">
        <w:rPr>
          <w:rFonts w:ascii="Arial" w:hAnsi="Arial" w:cs="Arial"/>
          <w:sz w:val="20"/>
          <w:szCs w:val="20"/>
          <w:lang w:val="es-ES"/>
        </w:rPr>
        <w:t>limpios, es decir, prácticamente exentos de tierra y de cualquier otro sustrato, así como de materias extrañas visibles,</w:t>
      </w:r>
    </w:p>
    <w:p w:rsidR="00A64DC7" w:rsidRPr="002D40E8" w:rsidRDefault="00A64DC7">
      <w:pPr>
        <w:numPr>
          <w:ilvl w:val="0"/>
          <w:numId w:val="32"/>
        </w:numPr>
        <w:jc w:val="both"/>
      </w:pPr>
      <w:r w:rsidRPr="002D40E8">
        <w:rPr>
          <w:rFonts w:ascii="Arial" w:hAnsi="Arial" w:cs="Arial"/>
          <w:sz w:val="20"/>
          <w:szCs w:val="20"/>
        </w:rPr>
        <w:t>frescos de aspecto,</w:t>
      </w:r>
    </w:p>
    <w:p w:rsidR="00A64DC7" w:rsidRPr="002D40E8" w:rsidRDefault="00A64DC7">
      <w:pPr>
        <w:numPr>
          <w:ilvl w:val="0"/>
          <w:numId w:val="32"/>
        </w:numPr>
        <w:jc w:val="both"/>
      </w:pPr>
      <w:r w:rsidRPr="002D40E8">
        <w:rPr>
          <w:rFonts w:ascii="Arial" w:hAnsi="Arial" w:cs="Arial"/>
          <w:sz w:val="20"/>
          <w:szCs w:val="20"/>
        </w:rPr>
        <w:t>turgentes,</w:t>
      </w:r>
    </w:p>
    <w:p w:rsidR="00A64DC7" w:rsidRPr="002D40E8" w:rsidRDefault="00A64DC7">
      <w:pPr>
        <w:numPr>
          <w:ilvl w:val="0"/>
          <w:numId w:val="32"/>
        </w:numPr>
        <w:jc w:val="both"/>
        <w:rPr>
          <w:lang w:val="es-ES"/>
        </w:rPr>
      </w:pPr>
      <w:r w:rsidRPr="002D40E8">
        <w:rPr>
          <w:rFonts w:ascii="Arial" w:hAnsi="Arial" w:cs="Arial"/>
          <w:sz w:val="20"/>
          <w:szCs w:val="20"/>
          <w:lang w:val="es-ES"/>
        </w:rPr>
        <w:t>prácticamente exentos de plagas, y de daños causados por plagas,</w:t>
      </w:r>
    </w:p>
    <w:p w:rsidR="00A64DC7" w:rsidRPr="002D40E8" w:rsidRDefault="00A64DC7">
      <w:pPr>
        <w:numPr>
          <w:ilvl w:val="0"/>
          <w:numId w:val="32"/>
        </w:numPr>
        <w:jc w:val="both"/>
      </w:pPr>
      <w:r w:rsidRPr="002D40E8">
        <w:rPr>
          <w:rFonts w:ascii="Arial" w:hAnsi="Arial" w:cs="Arial"/>
          <w:sz w:val="20"/>
          <w:szCs w:val="20"/>
        </w:rPr>
        <w:t>no espigados,</w:t>
      </w:r>
    </w:p>
    <w:p w:rsidR="00A64DC7" w:rsidRPr="002D40E8" w:rsidRDefault="00A64DC7">
      <w:pPr>
        <w:numPr>
          <w:ilvl w:val="0"/>
          <w:numId w:val="32"/>
        </w:numPr>
        <w:jc w:val="both"/>
        <w:rPr>
          <w:lang w:val="es-ES"/>
        </w:rPr>
      </w:pPr>
      <w:r w:rsidRPr="002D40E8">
        <w:rPr>
          <w:rFonts w:ascii="Arial" w:hAnsi="Arial" w:cs="Arial"/>
          <w:sz w:val="20"/>
          <w:szCs w:val="20"/>
          <w:lang w:val="es-ES"/>
        </w:rPr>
        <w:t>exentos de un grado anormal de humedad exterior,</w:t>
      </w:r>
    </w:p>
    <w:p w:rsidR="00A64DC7" w:rsidRPr="002D40E8" w:rsidRDefault="00A64DC7">
      <w:pPr>
        <w:numPr>
          <w:ilvl w:val="0"/>
          <w:numId w:val="32"/>
        </w:numPr>
        <w:jc w:val="both"/>
        <w:rPr>
          <w:lang w:val="es-ES"/>
        </w:rPr>
      </w:pPr>
      <w:r w:rsidRPr="002D40E8">
        <w:rPr>
          <w:rFonts w:ascii="Arial" w:hAnsi="Arial" w:cs="Arial"/>
          <w:sz w:val="20"/>
          <w:szCs w:val="20"/>
          <w:lang w:val="es-ES"/>
        </w:rPr>
        <w:lastRenderedPageBreak/>
        <w:t>exentos de olores y sabores extraños.</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En el caso de las lechugas, siempre que su aspecto no se vea notablemente alterado, se permitirá el defecto de coloración de tono rojizo que causan las bajas temperaturas durante el período vegetativo. Las raíces deberán retirarse con un corte limpio a ras de las últimas hojas.</w:t>
      </w: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sz w:val="20"/>
          <w:szCs w:val="20"/>
          <w:lang w:val="es-ES"/>
        </w:rPr>
        <w:t xml:space="preserve">Lechuga </w:t>
      </w: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Fonts w:ascii="Arial" w:hAnsi="Arial" w:cs="Arial"/>
          <w:sz w:val="20"/>
          <w:szCs w:val="20"/>
          <w:lang w:val="es-ES"/>
        </w:rPr>
        <w:t xml:space="preserve">Iceberg: Lactuca sativa L. Forma redonda similar a la col, hoja larga, prieta y crujiente. Color verde claro exterior. </w:t>
      </w:r>
    </w:p>
    <w:p w:rsidR="00A64DC7" w:rsidRPr="002D40E8" w:rsidRDefault="00A64DC7">
      <w:pPr>
        <w:jc w:val="both"/>
        <w:rPr>
          <w:lang w:val="es-ES"/>
        </w:rPr>
      </w:pPr>
      <w:r w:rsidRPr="002D40E8">
        <w:rPr>
          <w:rFonts w:ascii="Arial" w:hAnsi="Arial" w:cs="Arial"/>
          <w:sz w:val="20"/>
          <w:szCs w:val="20"/>
          <w:lang w:val="es-ES"/>
        </w:rPr>
        <w:t>Romana: Lactuca sativa L. Tronco ancho, alargado y erguido, hojas de color verde oscuro agrupadas de forma poco apretada alrededor de un tronco sin formar cogollo.</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Nabo</w:t>
      </w:r>
    </w:p>
    <w:p w:rsidR="00A64DC7" w:rsidRPr="002D40E8" w:rsidRDefault="00A64DC7">
      <w:pPr>
        <w:jc w:val="center"/>
        <w:rPr>
          <w:lang w:val="es-ES"/>
        </w:rPr>
      </w:pPr>
      <w:r w:rsidRPr="002D40E8">
        <w:rPr>
          <w:rFonts w:ascii="Arial" w:eastAsia="Arial" w:hAnsi="Arial" w:cs="Arial"/>
          <w:b/>
          <w:bCs/>
          <w:sz w:val="20"/>
          <w:szCs w:val="20"/>
          <w:lang w:val="es-ES"/>
        </w:rPr>
        <w:t xml:space="preserve"> </w:t>
      </w:r>
    </w:p>
    <w:p w:rsidR="00A64DC7" w:rsidRPr="002D40E8" w:rsidRDefault="00A64DC7">
      <w:pPr>
        <w:rPr>
          <w:lang w:val="es-ES"/>
        </w:rPr>
      </w:pPr>
      <w:r w:rsidRPr="002D40E8">
        <w:rPr>
          <w:rFonts w:ascii="Arial" w:hAnsi="Arial" w:cs="Arial"/>
          <w:sz w:val="20"/>
          <w:szCs w:val="20"/>
          <w:lang w:val="es-ES"/>
        </w:rPr>
        <w:t xml:space="preserve">Hortaliza. Brassica rapa, L., var. sculenta. </w:t>
      </w: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Pepino</w:t>
      </w:r>
    </w:p>
    <w:p w:rsidR="00A64DC7" w:rsidRPr="002D40E8" w:rsidRDefault="00A64DC7">
      <w:pPr>
        <w:jc w:val="center"/>
        <w:rPr>
          <w:rFonts w:ascii="Arial" w:hAnsi="Arial" w:cs="Arial"/>
          <w:b/>
          <w:bCs/>
          <w:sz w:val="20"/>
          <w:szCs w:val="20"/>
          <w:lang w:val="es-ES"/>
        </w:rPr>
      </w:pPr>
    </w:p>
    <w:p w:rsidR="00A64DC7" w:rsidRPr="002D40E8" w:rsidRDefault="00A64DC7">
      <w:pPr>
        <w:jc w:val="both"/>
      </w:pPr>
      <w:r w:rsidRPr="002D40E8">
        <w:rPr>
          <w:rStyle w:val="Fuentedeprrafopredeter1"/>
          <w:rFonts w:ascii="Arial" w:hAnsi="Arial" w:cs="Arial"/>
          <w:sz w:val="20"/>
          <w:szCs w:val="20"/>
          <w:lang w:val="es-ES"/>
        </w:rPr>
        <w:t xml:space="preserve">Pepinos de las variedades (cultivares) procedentes del </w:t>
      </w:r>
      <w:r w:rsidRPr="002D40E8">
        <w:rPr>
          <w:rStyle w:val="Fuentedeprrafopredeter1"/>
          <w:rFonts w:ascii="Arial" w:hAnsi="Arial" w:cs="Arial"/>
          <w:i/>
          <w:iCs/>
          <w:sz w:val="20"/>
          <w:szCs w:val="20"/>
          <w:lang w:val="es-ES"/>
        </w:rPr>
        <w:t>Cucumis sativus L</w:t>
      </w:r>
      <w:r w:rsidRPr="002D40E8">
        <w:rPr>
          <w:rStyle w:val="Fuentedeprrafopredeter1"/>
          <w:rFonts w:ascii="Arial" w:hAnsi="Arial" w:cs="Arial"/>
          <w:sz w:val="20"/>
          <w:szCs w:val="20"/>
          <w:lang w:val="es-ES"/>
        </w:rPr>
        <w:t>., destinados a ser entregados en estado fresco al consumidor. Se excluyen los pepinos destinados a la transformación industrial y los pepinillos. Se distinguen tres tipos comerciales de pepinos:</w:t>
      </w:r>
    </w:p>
    <w:p w:rsidR="00A64DC7" w:rsidRPr="002D40E8" w:rsidRDefault="00A64DC7">
      <w:pPr>
        <w:numPr>
          <w:ilvl w:val="0"/>
          <w:numId w:val="33"/>
        </w:numPr>
        <w:jc w:val="both"/>
      </w:pPr>
      <w:r w:rsidRPr="002D40E8">
        <w:rPr>
          <w:rFonts w:ascii="Arial" w:hAnsi="Arial" w:cs="Arial"/>
          <w:sz w:val="20"/>
          <w:szCs w:val="20"/>
        </w:rPr>
        <w:t>Pepino corto.</w:t>
      </w:r>
    </w:p>
    <w:p w:rsidR="00A64DC7" w:rsidRPr="002D40E8" w:rsidRDefault="00A64DC7">
      <w:pPr>
        <w:numPr>
          <w:ilvl w:val="0"/>
          <w:numId w:val="33"/>
        </w:numPr>
        <w:jc w:val="both"/>
      </w:pPr>
      <w:r w:rsidRPr="002D40E8">
        <w:rPr>
          <w:rFonts w:ascii="Arial" w:hAnsi="Arial" w:cs="Arial"/>
          <w:sz w:val="20"/>
          <w:szCs w:val="20"/>
        </w:rPr>
        <w:t>Pepino francés.</w:t>
      </w:r>
    </w:p>
    <w:p w:rsidR="00A64DC7" w:rsidRPr="002D40E8" w:rsidRDefault="00A64DC7">
      <w:pPr>
        <w:numPr>
          <w:ilvl w:val="0"/>
          <w:numId w:val="33"/>
        </w:numPr>
        <w:jc w:val="both"/>
      </w:pPr>
      <w:r w:rsidRPr="002D40E8">
        <w:rPr>
          <w:rFonts w:ascii="Arial" w:hAnsi="Arial" w:cs="Arial"/>
          <w:sz w:val="20"/>
          <w:szCs w:val="20"/>
        </w:rPr>
        <w:t>Pepino Almería.</w:t>
      </w:r>
    </w:p>
    <w:p w:rsidR="00A64DC7" w:rsidRPr="002D40E8" w:rsidRDefault="00A64DC7">
      <w:pPr>
        <w:jc w:val="both"/>
      </w:pPr>
      <w:r w:rsidRPr="002D40E8">
        <w:rPr>
          <w:rFonts w:ascii="Arial" w:hAnsi="Arial" w:cs="Arial"/>
          <w:sz w:val="20"/>
          <w:szCs w:val="20"/>
        </w:rPr>
        <w:t>Requisitos mínimos.</w:t>
      </w:r>
    </w:p>
    <w:p w:rsidR="00A64DC7" w:rsidRPr="002D40E8" w:rsidRDefault="00A64DC7">
      <w:pPr>
        <w:jc w:val="both"/>
        <w:rPr>
          <w:lang w:val="es-ES"/>
        </w:rPr>
      </w:pPr>
      <w:r w:rsidRPr="002D40E8">
        <w:rPr>
          <w:rFonts w:ascii="Arial" w:hAnsi="Arial" w:cs="Arial"/>
          <w:sz w:val="20"/>
          <w:szCs w:val="20"/>
          <w:lang w:val="es-ES"/>
        </w:rPr>
        <w:t>Tomando en consideración las disposiciones especiales previstas para cada categoría y los límites de tolerancia permitidos, los pepinos de todas las categorías deben:</w:t>
      </w:r>
    </w:p>
    <w:p w:rsidR="00A64DC7" w:rsidRPr="002D40E8" w:rsidRDefault="00A64DC7">
      <w:pPr>
        <w:numPr>
          <w:ilvl w:val="1"/>
          <w:numId w:val="16"/>
        </w:numPr>
        <w:jc w:val="both"/>
      </w:pPr>
      <w:r w:rsidRPr="002D40E8">
        <w:rPr>
          <w:rFonts w:ascii="Arial" w:hAnsi="Arial" w:cs="Arial"/>
          <w:sz w:val="20"/>
          <w:szCs w:val="20"/>
        </w:rPr>
        <w:t>Estar enteros.</w:t>
      </w:r>
    </w:p>
    <w:p w:rsidR="00A64DC7" w:rsidRPr="002D40E8" w:rsidRDefault="00A64DC7">
      <w:pPr>
        <w:numPr>
          <w:ilvl w:val="1"/>
          <w:numId w:val="16"/>
        </w:numPr>
        <w:jc w:val="both"/>
        <w:rPr>
          <w:lang w:val="es-ES"/>
        </w:rPr>
      </w:pPr>
      <w:r w:rsidRPr="002D40E8">
        <w:rPr>
          <w:rFonts w:ascii="Arial" w:hAnsi="Arial" w:cs="Arial"/>
          <w:sz w:val="20"/>
          <w:szCs w:val="20"/>
          <w:lang w:val="es-ES"/>
        </w:rPr>
        <w:t>Estar sanos; se excluyen los productos podridos o que presenten otras alteraciones que los hagan impropios para el consumo.</w:t>
      </w:r>
    </w:p>
    <w:p w:rsidR="00A64DC7" w:rsidRPr="002D40E8" w:rsidRDefault="00A64DC7">
      <w:pPr>
        <w:numPr>
          <w:ilvl w:val="1"/>
          <w:numId w:val="16"/>
        </w:numPr>
        <w:jc w:val="both"/>
      </w:pPr>
      <w:r w:rsidRPr="002D40E8">
        <w:rPr>
          <w:rFonts w:ascii="Arial" w:hAnsi="Arial" w:cs="Arial"/>
          <w:sz w:val="20"/>
          <w:szCs w:val="20"/>
        </w:rPr>
        <w:t>Presentar un aspecto fresco.</w:t>
      </w:r>
    </w:p>
    <w:p w:rsidR="00A64DC7" w:rsidRPr="002D40E8" w:rsidRDefault="00A64DC7">
      <w:pPr>
        <w:numPr>
          <w:ilvl w:val="1"/>
          <w:numId w:val="16"/>
        </w:numPr>
        <w:jc w:val="both"/>
      </w:pPr>
      <w:r w:rsidRPr="002D40E8">
        <w:rPr>
          <w:rFonts w:ascii="Arial" w:hAnsi="Arial" w:cs="Arial"/>
          <w:sz w:val="20"/>
          <w:szCs w:val="20"/>
        </w:rPr>
        <w:t>Estar firmes.</w:t>
      </w:r>
    </w:p>
    <w:p w:rsidR="00A64DC7" w:rsidRPr="002D40E8" w:rsidRDefault="00A64DC7">
      <w:pPr>
        <w:numPr>
          <w:ilvl w:val="1"/>
          <w:numId w:val="16"/>
        </w:numPr>
        <w:jc w:val="both"/>
        <w:rPr>
          <w:lang w:val="es-ES"/>
        </w:rPr>
      </w:pPr>
      <w:r w:rsidRPr="002D40E8">
        <w:rPr>
          <w:rFonts w:ascii="Arial" w:hAnsi="Arial" w:cs="Arial"/>
          <w:sz w:val="20"/>
          <w:szCs w:val="20"/>
          <w:lang w:val="es-ES"/>
        </w:rPr>
        <w:t>Estar limpios, prácticamente exentos de materias extrañas visibles.</w:t>
      </w:r>
    </w:p>
    <w:p w:rsidR="00A64DC7" w:rsidRPr="002D40E8" w:rsidRDefault="00A64DC7">
      <w:pPr>
        <w:numPr>
          <w:ilvl w:val="1"/>
          <w:numId w:val="16"/>
        </w:numPr>
        <w:jc w:val="both"/>
        <w:rPr>
          <w:lang w:val="es-ES"/>
        </w:rPr>
      </w:pPr>
      <w:r w:rsidRPr="002D40E8">
        <w:rPr>
          <w:rFonts w:ascii="Arial" w:hAnsi="Arial" w:cs="Arial"/>
          <w:sz w:val="20"/>
          <w:szCs w:val="20"/>
          <w:lang w:val="es-ES"/>
        </w:rPr>
        <w:t>Prácticamente exentos de parásitos. Y de daños causados por parásitos.</w:t>
      </w:r>
    </w:p>
    <w:p w:rsidR="00A64DC7" w:rsidRPr="002D40E8" w:rsidRDefault="00A64DC7">
      <w:pPr>
        <w:numPr>
          <w:ilvl w:val="1"/>
          <w:numId w:val="16"/>
        </w:numPr>
        <w:jc w:val="both"/>
        <w:rPr>
          <w:lang w:val="es-ES"/>
        </w:rPr>
      </w:pPr>
      <w:r w:rsidRPr="002D40E8">
        <w:rPr>
          <w:rFonts w:ascii="Arial" w:hAnsi="Arial" w:cs="Arial"/>
          <w:sz w:val="20"/>
          <w:szCs w:val="20"/>
          <w:lang w:val="es-ES"/>
        </w:rPr>
        <w:t>Estar exentos de humedad exterior anormal.</w:t>
      </w:r>
    </w:p>
    <w:p w:rsidR="00A64DC7" w:rsidRPr="002D40E8" w:rsidRDefault="00A64DC7">
      <w:pPr>
        <w:numPr>
          <w:ilvl w:val="1"/>
          <w:numId w:val="16"/>
        </w:numPr>
        <w:jc w:val="both"/>
        <w:rPr>
          <w:lang w:val="es-ES"/>
        </w:rPr>
      </w:pPr>
      <w:r w:rsidRPr="002D40E8">
        <w:rPr>
          <w:rFonts w:ascii="Arial" w:hAnsi="Arial" w:cs="Arial"/>
          <w:sz w:val="20"/>
          <w:szCs w:val="20"/>
          <w:lang w:val="es-ES"/>
        </w:rPr>
        <w:t>Estar exentos de olores y/o sabores extraños.</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Los pepinos deben haber alcanzado un desarrollo suficiente, pero deben tener las semillas todavía tiernas.</w:t>
      </w:r>
    </w:p>
    <w:p w:rsidR="00A64DC7" w:rsidRPr="002D40E8" w:rsidRDefault="00A64DC7">
      <w:pPr>
        <w:numPr>
          <w:ilvl w:val="0"/>
          <w:numId w:val="34"/>
        </w:numPr>
        <w:jc w:val="both"/>
      </w:pPr>
      <w:r w:rsidRPr="002D40E8">
        <w:rPr>
          <w:rFonts w:ascii="Arial" w:hAnsi="Arial" w:cs="Arial"/>
          <w:sz w:val="20"/>
          <w:szCs w:val="20"/>
        </w:rPr>
        <w:t>Características típicas:</w:t>
      </w:r>
    </w:p>
    <w:p w:rsidR="00A64DC7" w:rsidRPr="002D40E8" w:rsidRDefault="00A64DC7">
      <w:pPr>
        <w:numPr>
          <w:ilvl w:val="1"/>
          <w:numId w:val="35"/>
        </w:numPr>
        <w:jc w:val="both"/>
      </w:pPr>
      <w:r w:rsidRPr="002D40E8">
        <w:rPr>
          <w:rFonts w:ascii="Arial" w:hAnsi="Arial" w:cs="Arial"/>
          <w:sz w:val="20"/>
          <w:szCs w:val="20"/>
        </w:rPr>
        <w:t>Estar bien desarrollados.</w:t>
      </w:r>
    </w:p>
    <w:p w:rsidR="00A64DC7" w:rsidRPr="002D40E8" w:rsidRDefault="00A64DC7">
      <w:pPr>
        <w:numPr>
          <w:ilvl w:val="1"/>
          <w:numId w:val="35"/>
        </w:numPr>
        <w:jc w:val="both"/>
        <w:rPr>
          <w:lang w:val="es-ES"/>
        </w:rPr>
      </w:pPr>
      <w:r w:rsidRPr="002D40E8">
        <w:rPr>
          <w:rFonts w:ascii="Arial" w:hAnsi="Arial" w:cs="Arial"/>
          <w:sz w:val="20"/>
          <w:szCs w:val="20"/>
          <w:lang w:val="es-ES"/>
        </w:rPr>
        <w:t>Tener la coloración típica de la variedad.</w:t>
      </w:r>
    </w:p>
    <w:p w:rsidR="00A64DC7" w:rsidRPr="002D40E8" w:rsidRDefault="00A64DC7">
      <w:pPr>
        <w:numPr>
          <w:ilvl w:val="1"/>
          <w:numId w:val="35"/>
        </w:numPr>
        <w:jc w:val="both"/>
        <w:rPr>
          <w:lang w:val="es-ES"/>
        </w:rPr>
      </w:pPr>
      <w:r w:rsidRPr="002D40E8">
        <w:rPr>
          <w:rFonts w:ascii="Arial" w:hAnsi="Arial" w:cs="Arial"/>
          <w:sz w:val="20"/>
          <w:szCs w:val="20"/>
          <w:lang w:val="es-ES"/>
        </w:rPr>
        <w:t>Estar exentos de defectos, incluida cualquier deformación, en especial las debidas al desarrollo de las semillas.</w:t>
      </w:r>
    </w:p>
    <w:p w:rsidR="00A64DC7" w:rsidRPr="002D40E8" w:rsidRDefault="00A64DC7">
      <w:pPr>
        <w:numPr>
          <w:ilvl w:val="1"/>
          <w:numId w:val="35"/>
        </w:numPr>
        <w:jc w:val="both"/>
        <w:rPr>
          <w:lang w:val="es-ES"/>
        </w:rPr>
      </w:pPr>
      <w:r w:rsidRPr="002D40E8">
        <w:rPr>
          <w:rFonts w:ascii="Arial" w:hAnsi="Arial" w:cs="Arial"/>
          <w:sz w:val="20"/>
          <w:szCs w:val="20"/>
          <w:lang w:val="es-ES"/>
        </w:rPr>
        <w:t>Haber alcanzado un desarrollo suficiente.</w:t>
      </w:r>
    </w:p>
    <w:p w:rsidR="00A64DC7" w:rsidRPr="002D40E8" w:rsidRDefault="00A64DC7">
      <w:pPr>
        <w:numPr>
          <w:ilvl w:val="1"/>
          <w:numId w:val="35"/>
        </w:numPr>
        <w:jc w:val="both"/>
        <w:rPr>
          <w:lang w:val="es-ES"/>
        </w:rPr>
      </w:pPr>
      <w:r w:rsidRPr="002D40E8">
        <w:rPr>
          <w:rFonts w:ascii="Arial" w:hAnsi="Arial" w:cs="Arial"/>
          <w:sz w:val="20"/>
          <w:szCs w:val="20"/>
          <w:lang w:val="es-ES"/>
        </w:rPr>
        <w:t>Estar bastante bien formados y prácticamente rectos (altura máxima de arco: 10 mm. por cada 10 cm. de longitud del pepino).</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Se admiten los defectos siguientes:</w:t>
      </w:r>
    </w:p>
    <w:p w:rsidR="00A64DC7" w:rsidRPr="002D40E8" w:rsidRDefault="00A64DC7">
      <w:pPr>
        <w:numPr>
          <w:ilvl w:val="0"/>
          <w:numId w:val="36"/>
        </w:numPr>
        <w:jc w:val="both"/>
        <w:rPr>
          <w:lang w:val="es-ES"/>
        </w:rPr>
      </w:pPr>
      <w:r w:rsidRPr="002D40E8">
        <w:rPr>
          <w:rFonts w:ascii="Arial" w:hAnsi="Arial" w:cs="Arial"/>
          <w:sz w:val="20"/>
          <w:szCs w:val="20"/>
          <w:lang w:val="es-ES"/>
        </w:rPr>
        <w:t>Una ligera deformación, con la exclusión de la debida al desarrollo de las semillas.</w:t>
      </w:r>
    </w:p>
    <w:p w:rsidR="00A64DC7" w:rsidRPr="002D40E8" w:rsidRDefault="00A64DC7">
      <w:pPr>
        <w:numPr>
          <w:ilvl w:val="0"/>
          <w:numId w:val="36"/>
        </w:numPr>
        <w:jc w:val="both"/>
        <w:rPr>
          <w:lang w:val="es-ES"/>
        </w:rPr>
      </w:pPr>
      <w:r w:rsidRPr="002D40E8">
        <w:rPr>
          <w:rFonts w:ascii="Arial" w:hAnsi="Arial" w:cs="Arial"/>
          <w:sz w:val="20"/>
          <w:szCs w:val="20"/>
          <w:lang w:val="es-ES"/>
        </w:rPr>
        <w:t xml:space="preserve">Un ligero defecto de coloración, en especial la coloración clara de la parte del pepino </w:t>
      </w:r>
      <w:r w:rsidRPr="002D40E8">
        <w:rPr>
          <w:rFonts w:ascii="Arial" w:hAnsi="Arial" w:cs="Arial"/>
          <w:sz w:val="20"/>
          <w:szCs w:val="20"/>
          <w:lang w:val="es-ES"/>
        </w:rPr>
        <w:lastRenderedPageBreak/>
        <w:t>que haya estado en contacto con el suelo durante el crecimiento.</w:t>
      </w:r>
    </w:p>
    <w:p w:rsidR="00A64DC7" w:rsidRPr="002D40E8" w:rsidRDefault="00A64DC7">
      <w:pPr>
        <w:numPr>
          <w:ilvl w:val="0"/>
          <w:numId w:val="36"/>
        </w:numPr>
        <w:jc w:val="both"/>
        <w:rPr>
          <w:lang w:val="es-ES"/>
        </w:rPr>
      </w:pPr>
      <w:r w:rsidRPr="002D40E8">
        <w:rPr>
          <w:rFonts w:ascii="Arial" w:hAnsi="Arial" w:cs="Arial"/>
          <w:sz w:val="20"/>
          <w:szCs w:val="20"/>
          <w:lang w:val="es-ES"/>
        </w:rPr>
        <w:t>Ligeros defectos de la epidermis debidos al roce, a la manipulación o a las bajas temperaturas, siempre que estén cicatrizados y no afecten a la conservación del producto</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Pimiento</w:t>
      </w: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 xml:space="preserve">Pimientos dulces de las variedades (cultivares) obtenidas de </w:t>
      </w:r>
      <w:r w:rsidRPr="002D40E8">
        <w:rPr>
          <w:rStyle w:val="Fuentedeprrafopredeter1"/>
          <w:rFonts w:ascii="Arial" w:hAnsi="Arial" w:cs="Arial"/>
          <w:i/>
          <w:iCs/>
          <w:sz w:val="20"/>
          <w:szCs w:val="20"/>
          <w:lang w:val="es-ES"/>
        </w:rPr>
        <w:t>Capsicum annuum L.,</w:t>
      </w:r>
      <w:r w:rsidRPr="002D40E8">
        <w:rPr>
          <w:rStyle w:val="Fuentedeprrafopredeter1"/>
          <w:rFonts w:ascii="Arial" w:hAnsi="Arial" w:cs="Arial"/>
          <w:sz w:val="20"/>
          <w:szCs w:val="20"/>
          <w:lang w:val="es-ES"/>
        </w:rPr>
        <w:t xml:space="preserve"> Estos pimientos se clasificarán por su forma en los tipos comerciales siguientes:</w:t>
      </w:r>
    </w:p>
    <w:p w:rsidR="00A64DC7" w:rsidRPr="002D40E8" w:rsidRDefault="00A64DC7">
      <w:pPr>
        <w:numPr>
          <w:ilvl w:val="0"/>
          <w:numId w:val="37"/>
        </w:numPr>
        <w:jc w:val="both"/>
        <w:rPr>
          <w:lang w:val="es-ES"/>
        </w:rPr>
      </w:pPr>
      <w:r w:rsidRPr="002D40E8">
        <w:rPr>
          <w:rFonts w:ascii="Arial" w:hAnsi="Arial" w:cs="Arial"/>
          <w:sz w:val="20"/>
          <w:szCs w:val="20"/>
          <w:lang w:val="es-ES"/>
        </w:rPr>
        <w:t>Pimientos dulces largos tipo Lamuyo.</w:t>
      </w:r>
    </w:p>
    <w:p w:rsidR="00A64DC7" w:rsidRPr="002D40E8" w:rsidRDefault="00A64DC7">
      <w:pPr>
        <w:numPr>
          <w:ilvl w:val="0"/>
          <w:numId w:val="37"/>
        </w:numPr>
        <w:jc w:val="both"/>
        <w:rPr>
          <w:lang w:val="es-ES"/>
        </w:rPr>
      </w:pPr>
      <w:r w:rsidRPr="002D40E8">
        <w:rPr>
          <w:rFonts w:ascii="Arial" w:hAnsi="Arial" w:cs="Arial"/>
          <w:sz w:val="20"/>
          <w:szCs w:val="20"/>
          <w:lang w:val="es-ES"/>
        </w:rPr>
        <w:t>Pimientos dulces cuadrados, Tipo California.</w:t>
      </w:r>
    </w:p>
    <w:p w:rsidR="00A64DC7" w:rsidRPr="002D40E8" w:rsidRDefault="00A64DC7">
      <w:pPr>
        <w:numPr>
          <w:ilvl w:val="0"/>
          <w:numId w:val="37"/>
        </w:numPr>
        <w:jc w:val="both"/>
        <w:rPr>
          <w:lang w:val="es-ES"/>
        </w:rPr>
      </w:pPr>
      <w:r w:rsidRPr="002D40E8">
        <w:rPr>
          <w:rFonts w:ascii="Arial" w:hAnsi="Arial" w:cs="Arial"/>
          <w:sz w:val="20"/>
          <w:szCs w:val="20"/>
          <w:lang w:val="es-ES"/>
        </w:rPr>
        <w:t>Pimientos dulces cuadrados picudos tipo Clovis.</w:t>
      </w:r>
    </w:p>
    <w:p w:rsidR="00A64DC7" w:rsidRPr="002D40E8" w:rsidRDefault="00A64DC7">
      <w:pPr>
        <w:numPr>
          <w:ilvl w:val="0"/>
          <w:numId w:val="37"/>
        </w:numPr>
        <w:jc w:val="both"/>
        <w:rPr>
          <w:lang w:val="es-ES"/>
        </w:rPr>
      </w:pPr>
      <w:r w:rsidRPr="002D40E8">
        <w:rPr>
          <w:rFonts w:ascii="Arial" w:hAnsi="Arial" w:cs="Arial"/>
          <w:sz w:val="20"/>
          <w:szCs w:val="20"/>
          <w:lang w:val="es-ES"/>
        </w:rPr>
        <w:t xml:space="preserve">Pimientos dulces largos tipo </w:t>
      </w:r>
      <w:proofErr w:type="gramStart"/>
      <w:r w:rsidRPr="002D40E8">
        <w:rPr>
          <w:rFonts w:ascii="Arial" w:hAnsi="Arial" w:cs="Arial"/>
          <w:sz w:val="20"/>
          <w:szCs w:val="20"/>
          <w:lang w:val="es-ES"/>
        </w:rPr>
        <w:t>Italiano</w:t>
      </w:r>
      <w:proofErr w:type="gramEnd"/>
      <w:r w:rsidRPr="002D40E8">
        <w:rPr>
          <w:rFonts w:ascii="Arial" w:hAnsi="Arial" w:cs="Arial"/>
          <w:sz w:val="20"/>
          <w:szCs w:val="20"/>
          <w:lang w:val="es-ES"/>
        </w:rPr>
        <w:t>.</w:t>
      </w:r>
    </w:p>
    <w:p w:rsidR="00A64DC7" w:rsidRPr="002D40E8" w:rsidRDefault="00A64DC7">
      <w:pPr>
        <w:numPr>
          <w:ilvl w:val="0"/>
          <w:numId w:val="37"/>
        </w:numPr>
        <w:jc w:val="both"/>
      </w:pPr>
      <w:r w:rsidRPr="002D40E8">
        <w:rPr>
          <w:rFonts w:ascii="Arial" w:hAnsi="Arial" w:cs="Arial"/>
          <w:sz w:val="20"/>
          <w:szCs w:val="20"/>
        </w:rPr>
        <w:t>Pimientos picantes.</w:t>
      </w:r>
    </w:p>
    <w:p w:rsidR="00A64DC7" w:rsidRPr="002D40E8" w:rsidRDefault="00A64DC7">
      <w:pPr>
        <w:ind w:left="180"/>
        <w:jc w:val="both"/>
        <w:rPr>
          <w:rFonts w:ascii="Arial" w:hAnsi="Arial" w:cs="Arial"/>
          <w:sz w:val="20"/>
          <w:szCs w:val="20"/>
        </w:rPr>
      </w:pPr>
    </w:p>
    <w:p w:rsidR="00A64DC7" w:rsidRPr="002D40E8" w:rsidRDefault="00A64DC7">
      <w:pPr>
        <w:jc w:val="both"/>
      </w:pPr>
      <w:r w:rsidRPr="002D40E8">
        <w:rPr>
          <w:rFonts w:ascii="Arial" w:hAnsi="Arial" w:cs="Arial"/>
          <w:sz w:val="20"/>
          <w:szCs w:val="20"/>
        </w:rPr>
        <w:t>Requisitos mínimos:</w:t>
      </w:r>
    </w:p>
    <w:p w:rsidR="00A64DC7" w:rsidRPr="002D40E8" w:rsidRDefault="00A64DC7">
      <w:pPr>
        <w:jc w:val="both"/>
      </w:pPr>
      <w:r w:rsidRPr="002D40E8">
        <w:rPr>
          <w:rFonts w:ascii="Arial" w:hAnsi="Arial" w:cs="Arial"/>
          <w:sz w:val="20"/>
          <w:szCs w:val="20"/>
        </w:rPr>
        <w:t>Los pimientos deberán entregarse:</w:t>
      </w:r>
    </w:p>
    <w:p w:rsidR="00A64DC7" w:rsidRPr="002D40E8" w:rsidRDefault="00A64DC7">
      <w:pPr>
        <w:jc w:val="both"/>
        <w:rPr>
          <w:lang w:val="es-ES"/>
        </w:rPr>
      </w:pPr>
      <w:r w:rsidRPr="002D40E8">
        <w:rPr>
          <w:rFonts w:ascii="Arial" w:hAnsi="Arial" w:cs="Arial"/>
          <w:sz w:val="20"/>
          <w:szCs w:val="20"/>
          <w:lang w:val="es-ES"/>
        </w:rPr>
        <w:t>Enteros, sanos, quedando excluidos los productos que presenten podredumbre u otras alteraciones que los hagan impropios  para  el  consumo,  limpios,  es  decir,  prácticamente exentos de materias extrañas visibles, con un aspecto fresco, prácticamente exentos de plagas, prácticamente exentos de daños causados por plagas, bien desarrollados, exentos de daños causados por heladas, exentos de heridas sin cicatrizar, sin quemaduras de sol, provistos de su pedúnculo, exentos de un grado anormal de humedad exterior, exentos de olores y sabores extraños. Además, se hallarán en un estado y una fase de desarrollo que les permitan conservarse bien durante su transporte y manipulación y llegar en condiciones satisfactorias a su destino.</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 xml:space="preserve">Los pimientos se clasifican en categoría I. Los </w:t>
      </w:r>
      <w:proofErr w:type="gramStart"/>
      <w:r w:rsidRPr="002D40E8">
        <w:rPr>
          <w:rFonts w:ascii="Arial" w:hAnsi="Arial" w:cs="Arial"/>
          <w:sz w:val="20"/>
          <w:szCs w:val="20"/>
          <w:lang w:val="es-ES"/>
        </w:rPr>
        <w:t>pimientos  debe</w:t>
      </w:r>
      <w:proofErr w:type="gramEnd"/>
      <w:r w:rsidRPr="002D40E8">
        <w:rPr>
          <w:rFonts w:ascii="Arial" w:hAnsi="Arial" w:cs="Arial"/>
          <w:sz w:val="20"/>
          <w:szCs w:val="20"/>
          <w:lang w:val="es-ES"/>
        </w:rPr>
        <w:t xml:space="preserve"> ser de buena calidad y presentarán, según su estado de madurez, las características de desarrollo, forma y color propias de la variedad o tipo comercial al que pertenezcan. El pedúnculo podrá hallarse ligeramente dañado o cortado siempre que el cáliz se mantenga intacto.</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Style w:val="Fuentedeprrafopredeter1"/>
          <w:rFonts w:ascii="Arial" w:hAnsi="Arial" w:cs="Arial"/>
          <w:b/>
          <w:bCs/>
          <w:sz w:val="20"/>
          <w:szCs w:val="20"/>
          <w:lang w:val="es-ES"/>
        </w:rPr>
        <w:t xml:space="preserve">Perejil </w:t>
      </w:r>
      <w:r w:rsidRPr="002D40E8">
        <w:rPr>
          <w:rStyle w:val="Fuentedeprrafopredeter1"/>
          <w:rFonts w:ascii="Arial" w:hAnsi="Arial" w:cs="Arial"/>
          <w:b/>
          <w:bCs/>
          <w:i/>
          <w:iCs/>
          <w:sz w:val="20"/>
          <w:szCs w:val="20"/>
          <w:lang w:val="es-ES"/>
        </w:rPr>
        <w:t>(Petroselinum crispum)</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Hojas y sumidades no floridas de</w:t>
      </w:r>
      <w:r w:rsidRPr="002D40E8">
        <w:rPr>
          <w:rStyle w:val="Fuentedeprrafopredeter1"/>
          <w:rFonts w:ascii="Arial" w:hAnsi="Arial" w:cs="Arial"/>
          <w:b/>
          <w:bCs/>
          <w:i/>
          <w:iCs/>
          <w:sz w:val="20"/>
          <w:szCs w:val="20"/>
          <w:lang w:val="es-ES"/>
        </w:rPr>
        <w:t xml:space="preserve"> </w:t>
      </w:r>
      <w:r w:rsidRPr="002D40E8">
        <w:rPr>
          <w:rStyle w:val="Fuentedeprrafopredeter1"/>
          <w:rFonts w:ascii="Arial" w:hAnsi="Arial" w:cs="Arial"/>
          <w:i/>
          <w:iCs/>
          <w:sz w:val="20"/>
          <w:szCs w:val="20"/>
          <w:lang w:val="es-ES"/>
        </w:rPr>
        <w:t>Petroselinum crispum</w:t>
      </w:r>
      <w:r w:rsidRPr="002D40E8">
        <w:rPr>
          <w:rStyle w:val="Fuentedeprrafopredeter1"/>
          <w:rFonts w:ascii="Arial" w:hAnsi="Arial" w:cs="Arial"/>
          <w:sz w:val="20"/>
          <w:szCs w:val="20"/>
          <w:lang w:val="es-ES"/>
        </w:rPr>
        <w:t>, recogidas antes del periodo de floración.</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b/>
          <w:bCs/>
          <w:sz w:val="20"/>
          <w:szCs w:val="20"/>
          <w:lang w:val="es-ES"/>
        </w:rPr>
      </w:pPr>
    </w:p>
    <w:p w:rsidR="00A64DC7" w:rsidRPr="002D40E8" w:rsidRDefault="00A64DC7">
      <w:pPr>
        <w:jc w:val="both"/>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Puerro</w:t>
      </w: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 xml:space="preserve">Puerros de las variedades (cultivares) obtenidos de </w:t>
      </w:r>
      <w:r w:rsidRPr="002D40E8">
        <w:rPr>
          <w:rStyle w:val="Fuentedeprrafopredeter1"/>
          <w:rFonts w:ascii="Arial" w:hAnsi="Arial" w:cs="Arial"/>
          <w:i/>
          <w:iCs/>
          <w:sz w:val="20"/>
          <w:szCs w:val="20"/>
          <w:lang w:val="es-ES"/>
        </w:rPr>
        <w:t>Allium porrum L</w:t>
      </w:r>
      <w:r w:rsidRPr="002D40E8">
        <w:rPr>
          <w:rStyle w:val="Fuentedeprrafopredeter1"/>
          <w:rFonts w:ascii="Arial" w:hAnsi="Arial" w:cs="Arial"/>
          <w:sz w:val="20"/>
          <w:szCs w:val="20"/>
          <w:lang w:val="es-ES"/>
        </w:rPr>
        <w:t>., destinados a ser entregados al consumidor en estado fresco, con exclusión de los destinados a la transformación industrial.</w:t>
      </w:r>
    </w:p>
    <w:p w:rsidR="00A64DC7" w:rsidRPr="002D40E8" w:rsidRDefault="00A64DC7">
      <w:pPr>
        <w:jc w:val="both"/>
        <w:rPr>
          <w:lang w:val="es-ES"/>
        </w:rPr>
      </w:pPr>
      <w:r w:rsidRPr="002D40E8">
        <w:rPr>
          <w:rFonts w:ascii="Arial" w:hAnsi="Arial" w:cs="Arial"/>
          <w:sz w:val="20"/>
          <w:szCs w:val="20"/>
          <w:lang w:val="es-ES"/>
        </w:rPr>
        <w:t>Requisitos mínimos</w:t>
      </w:r>
    </w:p>
    <w:p w:rsidR="00A64DC7" w:rsidRPr="002D40E8" w:rsidRDefault="00A64DC7">
      <w:pPr>
        <w:pStyle w:val="NormalWeb"/>
        <w:spacing w:before="0" w:after="0"/>
        <w:ind w:left="225" w:right="225"/>
        <w:rPr>
          <w:lang w:val="es-ES"/>
        </w:rPr>
      </w:pPr>
      <w:r w:rsidRPr="002D40E8">
        <w:rPr>
          <w:rFonts w:ascii="Arial" w:hAnsi="Arial" w:cs="Arial"/>
          <w:sz w:val="20"/>
          <w:szCs w:val="20"/>
          <w:lang w:val="es-ES"/>
        </w:rPr>
        <w:t>- enteros.</w:t>
      </w:r>
    </w:p>
    <w:p w:rsidR="00A64DC7" w:rsidRPr="002D40E8" w:rsidRDefault="00A64DC7">
      <w:pPr>
        <w:pStyle w:val="NormalWeb"/>
        <w:spacing w:before="0" w:after="0"/>
        <w:ind w:left="225" w:right="225"/>
        <w:rPr>
          <w:lang w:val="es-ES"/>
        </w:rPr>
      </w:pPr>
      <w:r w:rsidRPr="002D40E8">
        <w:rPr>
          <w:rFonts w:ascii="Arial" w:hAnsi="Arial" w:cs="Arial"/>
          <w:sz w:val="20"/>
          <w:szCs w:val="20"/>
          <w:lang w:val="es-ES"/>
        </w:rPr>
        <w:t>- sanos; se excluyen los productos afectados de podredumbre o de alteraciones que los hagan no aptos para el consumo,</w:t>
      </w:r>
    </w:p>
    <w:p w:rsidR="00A64DC7" w:rsidRPr="002D40E8" w:rsidRDefault="00A64DC7">
      <w:pPr>
        <w:pStyle w:val="NormalWeb"/>
        <w:spacing w:before="0" w:after="0"/>
        <w:ind w:left="225" w:right="225"/>
        <w:rPr>
          <w:lang w:val="es-ES"/>
        </w:rPr>
      </w:pPr>
      <w:r w:rsidRPr="002D40E8">
        <w:rPr>
          <w:rFonts w:ascii="Arial" w:hAnsi="Arial" w:cs="Arial"/>
          <w:sz w:val="20"/>
          <w:szCs w:val="20"/>
          <w:lang w:val="es-ES"/>
        </w:rPr>
        <w:t>- limpios, prácticamente exentos de materias extrañas visibles; no obstante, las raíces podrán tener ligeras adherencias de tierra,</w:t>
      </w:r>
    </w:p>
    <w:p w:rsidR="00A64DC7" w:rsidRPr="002D40E8" w:rsidRDefault="00A64DC7">
      <w:pPr>
        <w:pStyle w:val="NormalWeb"/>
        <w:spacing w:before="0" w:after="0"/>
        <w:ind w:left="225" w:right="225"/>
        <w:rPr>
          <w:lang w:val="es-ES"/>
        </w:rPr>
      </w:pPr>
      <w:r w:rsidRPr="002D40E8">
        <w:rPr>
          <w:rFonts w:ascii="Arial" w:hAnsi="Arial" w:cs="Arial"/>
          <w:sz w:val="20"/>
          <w:szCs w:val="20"/>
          <w:lang w:val="es-ES"/>
        </w:rPr>
        <w:t>- con aspecto fresco, desprovistos de hojas marchitas o mustias,</w:t>
      </w:r>
    </w:p>
    <w:p w:rsidR="00A64DC7" w:rsidRPr="002D40E8" w:rsidRDefault="00A64DC7">
      <w:pPr>
        <w:pStyle w:val="NormalWeb"/>
        <w:spacing w:before="0" w:after="0"/>
        <w:ind w:left="225" w:right="225"/>
        <w:rPr>
          <w:lang w:val="es-ES"/>
        </w:rPr>
      </w:pPr>
      <w:r w:rsidRPr="002D40E8">
        <w:rPr>
          <w:rFonts w:ascii="Arial" w:hAnsi="Arial" w:cs="Arial"/>
          <w:sz w:val="20"/>
          <w:szCs w:val="20"/>
          <w:lang w:val="es-ES"/>
        </w:rPr>
        <w:t>- no subidos,</w:t>
      </w:r>
    </w:p>
    <w:p w:rsidR="00A64DC7" w:rsidRPr="002D40E8" w:rsidRDefault="00A64DC7">
      <w:pPr>
        <w:pStyle w:val="NormalWeb"/>
        <w:spacing w:before="0" w:after="0"/>
        <w:ind w:left="225" w:right="225"/>
        <w:rPr>
          <w:lang w:val="es-ES"/>
        </w:rPr>
      </w:pPr>
      <w:r w:rsidRPr="002D40E8">
        <w:rPr>
          <w:rFonts w:ascii="Arial" w:hAnsi="Arial" w:cs="Arial"/>
          <w:sz w:val="20"/>
          <w:szCs w:val="20"/>
          <w:lang w:val="es-ES"/>
        </w:rPr>
        <w:t xml:space="preserve">- exentos de humedad exterior anormal, es decir, suficientemente secos después de un eventual </w:t>
      </w:r>
      <w:r w:rsidRPr="002D40E8">
        <w:rPr>
          <w:rFonts w:ascii="Arial" w:hAnsi="Arial" w:cs="Arial"/>
          <w:sz w:val="20"/>
          <w:szCs w:val="20"/>
          <w:lang w:val="es-ES"/>
        </w:rPr>
        <w:lastRenderedPageBreak/>
        <w:t>lavado,</w:t>
      </w:r>
    </w:p>
    <w:p w:rsidR="00A64DC7" w:rsidRPr="002D40E8" w:rsidRDefault="00A64DC7">
      <w:pPr>
        <w:pStyle w:val="NormalWeb"/>
        <w:spacing w:before="0" w:after="0"/>
        <w:ind w:left="225" w:right="225"/>
        <w:rPr>
          <w:lang w:val="es-ES"/>
        </w:rPr>
      </w:pPr>
      <w:r w:rsidRPr="002D40E8">
        <w:rPr>
          <w:rFonts w:ascii="Arial" w:hAnsi="Arial" w:cs="Arial"/>
          <w:sz w:val="20"/>
          <w:szCs w:val="20"/>
          <w:lang w:val="es-ES"/>
        </w:rPr>
        <w:t>- exentos de olor y/o sabor extraño.</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Rúcula IV Gama</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bCs/>
          <w:sz w:val="20"/>
          <w:szCs w:val="20"/>
          <w:lang w:val="es-ES"/>
        </w:rPr>
        <w:t>Tipo de hortaliza perteneciente a la familia de las coles. Hojas verdes y rojizas</w:t>
      </w:r>
    </w:p>
    <w:p w:rsidR="00A64DC7" w:rsidRPr="002D40E8" w:rsidRDefault="00A64DC7">
      <w:pPr>
        <w:jc w:val="both"/>
        <w:rPr>
          <w:rFonts w:ascii="Arial" w:hAnsi="Arial" w:cs="Arial"/>
          <w:bCs/>
          <w:sz w:val="20"/>
          <w:szCs w:val="20"/>
          <w:lang w:val="es-ES"/>
        </w:rPr>
      </w:pPr>
    </w:p>
    <w:p w:rsidR="00A64DC7" w:rsidRPr="002D40E8" w:rsidRDefault="00A64DC7">
      <w:pPr>
        <w:jc w:val="both"/>
        <w:rPr>
          <w:lang w:val="es-ES"/>
        </w:rPr>
      </w:pPr>
      <w:r w:rsidRPr="002D40E8">
        <w:rPr>
          <w:rFonts w:ascii="Arial" w:hAnsi="Arial" w:cs="Arial"/>
          <w:sz w:val="20"/>
          <w:szCs w:val="20"/>
          <w:lang w:val="es-ES"/>
        </w:rPr>
        <w:t>En formato de IV gama (lavadas, cortadas e higienizadas, envasadas al vacío o con atmósfera modificadas).</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Tomate</w:t>
      </w: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 xml:space="preserve">Tomates de las variedades obtenidas de </w:t>
      </w:r>
      <w:r w:rsidRPr="002D40E8">
        <w:rPr>
          <w:rStyle w:val="Fuentedeprrafopredeter1"/>
          <w:rFonts w:ascii="Arial" w:hAnsi="Arial" w:cs="Arial"/>
          <w:i/>
          <w:iCs/>
          <w:sz w:val="20"/>
          <w:szCs w:val="20"/>
          <w:lang w:val="es-ES"/>
        </w:rPr>
        <w:t>Lycopersicon lycopersicum (L.) Karsten ex Farw/Lycopersicon esculentum Mill</w:t>
      </w:r>
      <w:r w:rsidRPr="002D40E8">
        <w:rPr>
          <w:rStyle w:val="Fuentedeprrafopredeter1"/>
          <w:rFonts w:ascii="Arial" w:hAnsi="Arial" w:cs="Arial"/>
          <w:sz w:val="20"/>
          <w:szCs w:val="20"/>
          <w:lang w:val="es-ES"/>
        </w:rPr>
        <w:t>. Se distinguen cuatro tipos comerciales de tomates:</w:t>
      </w:r>
    </w:p>
    <w:p w:rsidR="00A64DC7" w:rsidRPr="002D40E8" w:rsidRDefault="00A64DC7">
      <w:pPr>
        <w:numPr>
          <w:ilvl w:val="1"/>
          <w:numId w:val="38"/>
        </w:numPr>
        <w:jc w:val="both"/>
      </w:pPr>
      <w:r w:rsidRPr="002D40E8">
        <w:rPr>
          <w:rFonts w:ascii="Arial" w:hAnsi="Arial" w:cs="Arial"/>
          <w:sz w:val="20"/>
          <w:szCs w:val="20"/>
        </w:rPr>
        <w:t>Redondos lisos.</w:t>
      </w:r>
    </w:p>
    <w:p w:rsidR="00A64DC7" w:rsidRPr="002D40E8" w:rsidRDefault="00A64DC7">
      <w:pPr>
        <w:numPr>
          <w:ilvl w:val="1"/>
          <w:numId w:val="38"/>
        </w:numPr>
        <w:jc w:val="both"/>
      </w:pPr>
      <w:r w:rsidRPr="002D40E8">
        <w:rPr>
          <w:rFonts w:ascii="Arial" w:hAnsi="Arial" w:cs="Arial"/>
          <w:sz w:val="20"/>
          <w:szCs w:val="20"/>
        </w:rPr>
        <w:t>Asurcados.</w:t>
      </w:r>
    </w:p>
    <w:p w:rsidR="00A64DC7" w:rsidRPr="002D40E8" w:rsidRDefault="00A64DC7">
      <w:pPr>
        <w:numPr>
          <w:ilvl w:val="1"/>
          <w:numId w:val="38"/>
        </w:numPr>
        <w:jc w:val="both"/>
      </w:pPr>
      <w:r w:rsidRPr="002D40E8">
        <w:rPr>
          <w:rFonts w:ascii="Arial" w:hAnsi="Arial" w:cs="Arial"/>
          <w:sz w:val="20"/>
          <w:szCs w:val="20"/>
        </w:rPr>
        <w:t>Oblongos o alargados.</w:t>
      </w:r>
    </w:p>
    <w:p w:rsidR="00A64DC7" w:rsidRPr="002D40E8" w:rsidRDefault="00A64DC7">
      <w:pPr>
        <w:numPr>
          <w:ilvl w:val="1"/>
          <w:numId w:val="38"/>
        </w:numPr>
        <w:jc w:val="both"/>
        <w:rPr>
          <w:lang w:val="es-ES"/>
        </w:rPr>
      </w:pPr>
      <w:r w:rsidRPr="002D40E8">
        <w:rPr>
          <w:rFonts w:ascii="Arial" w:hAnsi="Arial" w:cs="Arial"/>
          <w:sz w:val="20"/>
          <w:szCs w:val="20"/>
          <w:lang w:val="es-ES"/>
        </w:rPr>
        <w:t>Tomates «cereza» (incluidos los tomates «cóctel»).</w:t>
      </w:r>
    </w:p>
    <w:p w:rsidR="00A64DC7" w:rsidRPr="002D40E8" w:rsidRDefault="00A64DC7">
      <w:pPr>
        <w:ind w:left="1080"/>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Los tomates deberán entregarse:</w:t>
      </w:r>
    </w:p>
    <w:p w:rsidR="00A64DC7" w:rsidRPr="002D40E8" w:rsidRDefault="00A64DC7">
      <w:pPr>
        <w:tabs>
          <w:tab w:val="left" w:pos="540"/>
        </w:tabs>
        <w:jc w:val="both"/>
        <w:rPr>
          <w:lang w:val="es-ES"/>
        </w:rPr>
      </w:pPr>
      <w:r w:rsidRPr="002D40E8">
        <w:rPr>
          <w:rFonts w:ascii="Arial" w:hAnsi="Arial" w:cs="Arial"/>
          <w:sz w:val="20"/>
          <w:szCs w:val="20"/>
          <w:lang w:val="es-ES"/>
        </w:rPr>
        <w:t>Enteros.</w:t>
      </w:r>
    </w:p>
    <w:p w:rsidR="00A64DC7" w:rsidRPr="002D40E8" w:rsidRDefault="00A64DC7">
      <w:pPr>
        <w:tabs>
          <w:tab w:val="left" w:pos="1080"/>
        </w:tabs>
        <w:jc w:val="both"/>
        <w:rPr>
          <w:lang w:val="es-ES"/>
        </w:rPr>
      </w:pPr>
      <w:r w:rsidRPr="002D40E8">
        <w:rPr>
          <w:rFonts w:ascii="Arial" w:hAnsi="Arial" w:cs="Arial"/>
          <w:sz w:val="20"/>
          <w:szCs w:val="20"/>
          <w:lang w:val="es-ES"/>
        </w:rPr>
        <w:t>Sanos, quedando excluidos los productos que presenten podredumbre u otras alteraciones que los hagan impropios para el consumo.</w:t>
      </w:r>
    </w:p>
    <w:p w:rsidR="00A64DC7" w:rsidRPr="002D40E8" w:rsidRDefault="00A64DC7">
      <w:pPr>
        <w:tabs>
          <w:tab w:val="left" w:pos="540"/>
        </w:tabs>
        <w:jc w:val="both"/>
        <w:rPr>
          <w:lang w:val="es-ES"/>
        </w:rPr>
      </w:pPr>
      <w:r w:rsidRPr="002D40E8">
        <w:rPr>
          <w:rFonts w:ascii="Arial" w:hAnsi="Arial" w:cs="Arial"/>
          <w:sz w:val="20"/>
          <w:szCs w:val="20"/>
          <w:lang w:val="es-ES"/>
        </w:rPr>
        <w:t>Limpios, prácticamente exentos de materias extrañas visibles.</w:t>
      </w:r>
    </w:p>
    <w:p w:rsidR="00A64DC7" w:rsidRPr="002D40E8" w:rsidRDefault="00A64DC7">
      <w:pPr>
        <w:tabs>
          <w:tab w:val="left" w:pos="540"/>
        </w:tabs>
        <w:jc w:val="both"/>
        <w:rPr>
          <w:lang w:val="es-ES"/>
        </w:rPr>
      </w:pPr>
      <w:r w:rsidRPr="002D40E8">
        <w:rPr>
          <w:rFonts w:ascii="Arial" w:hAnsi="Arial" w:cs="Arial"/>
          <w:sz w:val="20"/>
          <w:szCs w:val="20"/>
          <w:lang w:val="es-ES"/>
        </w:rPr>
        <w:t>De aspecto fresco.</w:t>
      </w:r>
    </w:p>
    <w:p w:rsidR="00A64DC7" w:rsidRPr="002D40E8" w:rsidRDefault="00A64DC7">
      <w:pPr>
        <w:tabs>
          <w:tab w:val="left" w:pos="540"/>
        </w:tabs>
        <w:jc w:val="both"/>
        <w:rPr>
          <w:lang w:val="es-ES"/>
        </w:rPr>
      </w:pPr>
      <w:r w:rsidRPr="002D40E8">
        <w:rPr>
          <w:rFonts w:ascii="Arial" w:hAnsi="Arial" w:cs="Arial"/>
          <w:sz w:val="20"/>
          <w:szCs w:val="20"/>
          <w:lang w:val="es-ES"/>
        </w:rPr>
        <w:t>Exentos de plagas y de daños causados por plagas.</w:t>
      </w:r>
    </w:p>
    <w:p w:rsidR="00A64DC7" w:rsidRPr="002D40E8" w:rsidRDefault="00A64DC7">
      <w:pPr>
        <w:tabs>
          <w:tab w:val="left" w:pos="540"/>
        </w:tabs>
        <w:jc w:val="both"/>
        <w:rPr>
          <w:lang w:val="es-ES"/>
        </w:rPr>
      </w:pPr>
      <w:r w:rsidRPr="002D40E8">
        <w:rPr>
          <w:rFonts w:ascii="Arial" w:hAnsi="Arial" w:cs="Arial"/>
          <w:sz w:val="20"/>
          <w:szCs w:val="20"/>
          <w:lang w:val="es-ES"/>
        </w:rPr>
        <w:t>Exentos de un grado anormal de humedad exterior.</w:t>
      </w:r>
    </w:p>
    <w:p w:rsidR="00A64DC7" w:rsidRPr="002D40E8" w:rsidRDefault="00A64DC7">
      <w:pPr>
        <w:tabs>
          <w:tab w:val="left" w:pos="540"/>
        </w:tabs>
        <w:jc w:val="both"/>
        <w:rPr>
          <w:lang w:val="es-ES"/>
        </w:rPr>
      </w:pPr>
      <w:r w:rsidRPr="002D40E8">
        <w:rPr>
          <w:rFonts w:ascii="Arial" w:hAnsi="Arial" w:cs="Arial"/>
          <w:sz w:val="20"/>
          <w:szCs w:val="20"/>
          <w:lang w:val="es-ES"/>
        </w:rPr>
        <w:t>Exentos de olores y sabores extraños.</w:t>
      </w:r>
    </w:p>
    <w:p w:rsidR="00A64DC7" w:rsidRPr="002D40E8" w:rsidRDefault="00A64DC7">
      <w:pPr>
        <w:tabs>
          <w:tab w:val="left" w:pos="1080"/>
        </w:tabs>
        <w:jc w:val="both"/>
        <w:rPr>
          <w:lang w:val="es-ES"/>
        </w:rPr>
      </w:pPr>
      <w:r w:rsidRPr="002D40E8">
        <w:rPr>
          <w:rFonts w:ascii="Arial" w:hAnsi="Arial" w:cs="Arial"/>
          <w:sz w:val="20"/>
          <w:szCs w:val="20"/>
          <w:lang w:val="es-ES"/>
        </w:rPr>
        <w:t>En el caso de los tomates presentados en racimos, los tallos deberán tener un aspecto fresco, sano, limpio y estar exentos de hojas y materias extrañas visibles.</w:t>
      </w:r>
    </w:p>
    <w:p w:rsidR="00A64DC7" w:rsidRPr="002D40E8" w:rsidRDefault="00A64DC7">
      <w:pPr>
        <w:tabs>
          <w:tab w:val="left" w:pos="1080"/>
        </w:tabs>
        <w:jc w:val="both"/>
        <w:rPr>
          <w:lang w:val="es-ES"/>
        </w:rPr>
      </w:pPr>
      <w:r w:rsidRPr="002D40E8">
        <w:rPr>
          <w:rFonts w:ascii="Arial" w:hAnsi="Arial" w:cs="Arial"/>
          <w:sz w:val="20"/>
          <w:szCs w:val="20"/>
          <w:lang w:val="es-ES"/>
        </w:rPr>
        <w:t>Los tomates se hallarán en un estado y una fase de desarrollo que les permitan: Conservarse bien durante su transporte y manipulación, llegar en condiciones satisfactorias a su destino.</w:t>
      </w:r>
    </w:p>
    <w:p w:rsidR="00A64DC7" w:rsidRPr="002D40E8" w:rsidRDefault="00A64DC7">
      <w:pPr>
        <w:tabs>
          <w:tab w:val="left" w:pos="1080"/>
        </w:tabs>
        <w:jc w:val="both"/>
        <w:rPr>
          <w:lang w:val="es-ES"/>
        </w:rPr>
      </w:pPr>
      <w:r w:rsidRPr="002D40E8">
        <w:rPr>
          <w:rFonts w:ascii="Arial" w:hAnsi="Arial" w:cs="Arial"/>
          <w:sz w:val="20"/>
          <w:szCs w:val="20"/>
          <w:lang w:val="es-ES"/>
        </w:rPr>
        <w:t>Deberán tener la pulpa firme, dura y presentar la forma, el aspecto y el desarrollo característicos de la variedad.</w:t>
      </w:r>
    </w:p>
    <w:p w:rsidR="00A64DC7" w:rsidRPr="002D40E8" w:rsidRDefault="00A64DC7">
      <w:pPr>
        <w:tabs>
          <w:tab w:val="left" w:pos="1080"/>
        </w:tabs>
        <w:jc w:val="both"/>
        <w:rPr>
          <w:lang w:val="es-ES"/>
        </w:rPr>
      </w:pPr>
      <w:r w:rsidRPr="002D40E8">
        <w:rPr>
          <w:rFonts w:ascii="Arial" w:hAnsi="Arial" w:cs="Arial"/>
          <w:sz w:val="20"/>
          <w:szCs w:val="20"/>
          <w:lang w:val="es-ES"/>
        </w:rPr>
        <w:t xml:space="preserve">Su coloración, en relación con el estado de madurez, deberá ser suficiente para </w:t>
      </w:r>
      <w:proofErr w:type="gramStart"/>
      <w:r w:rsidRPr="002D40E8">
        <w:rPr>
          <w:rFonts w:ascii="Arial" w:hAnsi="Arial" w:cs="Arial"/>
          <w:sz w:val="20"/>
          <w:szCs w:val="20"/>
          <w:lang w:val="es-ES"/>
        </w:rPr>
        <w:t>reunir  los</w:t>
      </w:r>
      <w:proofErr w:type="gramEnd"/>
      <w:r w:rsidRPr="002D40E8">
        <w:rPr>
          <w:rFonts w:ascii="Arial" w:hAnsi="Arial" w:cs="Arial"/>
          <w:sz w:val="20"/>
          <w:szCs w:val="20"/>
          <w:lang w:val="es-ES"/>
        </w:rPr>
        <w:t xml:space="preserve">  requisitos  necesarios  para llegar en condiciones a su destino.</w:t>
      </w:r>
    </w:p>
    <w:p w:rsidR="00A64DC7" w:rsidRPr="002D40E8" w:rsidRDefault="00A64DC7">
      <w:pPr>
        <w:tabs>
          <w:tab w:val="left" w:pos="1080"/>
        </w:tabs>
        <w:jc w:val="both"/>
        <w:rPr>
          <w:lang w:val="es-ES"/>
        </w:rPr>
      </w:pPr>
      <w:r w:rsidRPr="002D40E8">
        <w:rPr>
          <w:rFonts w:ascii="Arial" w:hAnsi="Arial" w:cs="Arial"/>
          <w:sz w:val="20"/>
          <w:szCs w:val="20"/>
          <w:lang w:val="es-ES"/>
        </w:rPr>
        <w:t>No podrán presentar defectos de coloración. Podrán presentar muy ligeras alteraciones superficiales en la epidermis que no afecten al aspecto general del producto ni a su calidad, conservación y presentación en el envase.</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Zanahoria</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 xml:space="preserve">Raíces de las variedades obtenidas del </w:t>
      </w:r>
      <w:r w:rsidRPr="002D40E8">
        <w:rPr>
          <w:rStyle w:val="Fuentedeprrafopredeter1"/>
          <w:rFonts w:ascii="Arial" w:hAnsi="Arial" w:cs="Arial"/>
          <w:i/>
          <w:iCs/>
          <w:sz w:val="20"/>
          <w:szCs w:val="20"/>
          <w:lang w:val="es-ES"/>
        </w:rPr>
        <w:t>Daucus Carota L</w:t>
      </w:r>
      <w:r w:rsidRPr="002D40E8">
        <w:rPr>
          <w:rStyle w:val="Fuentedeprrafopredeter1"/>
          <w:rFonts w:ascii="Arial" w:hAnsi="Arial" w:cs="Arial"/>
          <w:sz w:val="20"/>
          <w:szCs w:val="20"/>
          <w:lang w:val="es-ES"/>
        </w:rPr>
        <w:t>. destinadas al consumo humano en estado fresco, con excepción de las zanahorias destinadas a la transformación industrial. Peladas, enteras y envasadas.</w:t>
      </w:r>
    </w:p>
    <w:p w:rsidR="00A64DC7" w:rsidRPr="002D40E8" w:rsidRDefault="00A64DC7">
      <w:pPr>
        <w:jc w:val="both"/>
        <w:rPr>
          <w:rFonts w:ascii="Arial" w:hAnsi="Arial" w:cs="Arial"/>
          <w:sz w:val="20"/>
          <w:szCs w:val="20"/>
          <w:highlight w:val="white"/>
          <w:lang w:val="es-ES"/>
        </w:rPr>
      </w:pPr>
    </w:p>
    <w:p w:rsidR="00A64DC7" w:rsidRPr="002D40E8" w:rsidRDefault="00A64DC7">
      <w:pPr>
        <w:jc w:val="both"/>
        <w:rPr>
          <w:lang w:val="es-ES"/>
        </w:rPr>
      </w:pPr>
      <w:r w:rsidRPr="002D40E8">
        <w:rPr>
          <w:rFonts w:ascii="Arial" w:hAnsi="Arial" w:cs="Arial"/>
          <w:sz w:val="20"/>
          <w:szCs w:val="20"/>
          <w:lang w:val="es-ES"/>
        </w:rPr>
        <w:t>Requisitos mínimos:</w:t>
      </w:r>
    </w:p>
    <w:p w:rsidR="00A64DC7" w:rsidRPr="002D40E8" w:rsidRDefault="00A64DC7">
      <w:pPr>
        <w:pStyle w:val="NormalWeb"/>
        <w:spacing w:before="0" w:after="0"/>
        <w:ind w:left="225" w:right="225"/>
        <w:jc w:val="both"/>
        <w:rPr>
          <w:lang w:val="es-ES"/>
        </w:rPr>
      </w:pPr>
      <w:r w:rsidRPr="002D40E8">
        <w:rPr>
          <w:rFonts w:ascii="Arial" w:hAnsi="Arial" w:cs="Arial"/>
          <w:sz w:val="20"/>
          <w:szCs w:val="20"/>
          <w:lang w:val="es-ES"/>
        </w:rPr>
        <w:t>- Enteras.</w:t>
      </w:r>
    </w:p>
    <w:p w:rsidR="00A64DC7" w:rsidRPr="002D40E8" w:rsidRDefault="00A64DC7">
      <w:pPr>
        <w:pStyle w:val="NormalWeb"/>
        <w:spacing w:before="0" w:after="0"/>
        <w:ind w:left="225" w:right="225"/>
        <w:jc w:val="both"/>
        <w:rPr>
          <w:lang w:val="es-ES"/>
        </w:rPr>
      </w:pPr>
      <w:r w:rsidRPr="002D40E8">
        <w:rPr>
          <w:rFonts w:ascii="Arial" w:hAnsi="Arial" w:cs="Arial"/>
          <w:sz w:val="20"/>
          <w:szCs w:val="20"/>
          <w:lang w:val="es-ES"/>
        </w:rPr>
        <w:t>- Firmes.</w:t>
      </w:r>
    </w:p>
    <w:p w:rsidR="00A64DC7" w:rsidRPr="002D40E8" w:rsidRDefault="00A64DC7">
      <w:pPr>
        <w:pStyle w:val="NormalWeb"/>
        <w:spacing w:before="0" w:after="0"/>
        <w:ind w:left="225" w:right="225"/>
        <w:jc w:val="both"/>
        <w:rPr>
          <w:lang w:val="es-ES"/>
        </w:rPr>
      </w:pPr>
      <w:r w:rsidRPr="002D40E8">
        <w:rPr>
          <w:rFonts w:ascii="Arial" w:hAnsi="Arial" w:cs="Arial"/>
          <w:sz w:val="20"/>
          <w:szCs w:val="20"/>
          <w:lang w:val="es-ES"/>
        </w:rPr>
        <w:t>- No bifurcadas y desprovistas de raíces secundarias.</w:t>
      </w:r>
    </w:p>
    <w:p w:rsidR="00A64DC7" w:rsidRPr="002D40E8" w:rsidRDefault="00A64DC7">
      <w:pPr>
        <w:pStyle w:val="NormalWeb"/>
        <w:spacing w:before="0" w:after="0"/>
        <w:ind w:left="225" w:right="225"/>
        <w:jc w:val="both"/>
        <w:rPr>
          <w:lang w:val="es-ES"/>
        </w:rPr>
      </w:pPr>
      <w:r w:rsidRPr="002D40E8">
        <w:rPr>
          <w:rFonts w:ascii="Arial" w:hAnsi="Arial" w:cs="Arial"/>
          <w:sz w:val="20"/>
          <w:szCs w:val="20"/>
          <w:lang w:val="es-ES"/>
        </w:rPr>
        <w:t xml:space="preserve">- Sanas: se excluyen las zanahorias afectadas de podredumbre o con alteraciones tales que las </w:t>
      </w:r>
      <w:r w:rsidRPr="002D40E8">
        <w:rPr>
          <w:rFonts w:ascii="Arial" w:hAnsi="Arial" w:cs="Arial"/>
          <w:sz w:val="20"/>
          <w:szCs w:val="20"/>
          <w:lang w:val="es-ES"/>
        </w:rPr>
        <w:lastRenderedPageBreak/>
        <w:t>hagan impropias para el consumo.</w:t>
      </w:r>
    </w:p>
    <w:p w:rsidR="00A64DC7" w:rsidRPr="002D40E8" w:rsidRDefault="00A64DC7">
      <w:pPr>
        <w:pStyle w:val="NormalWeb"/>
        <w:spacing w:before="0" w:after="0"/>
        <w:ind w:left="225" w:right="225"/>
        <w:jc w:val="both"/>
        <w:rPr>
          <w:lang w:val="es-ES"/>
        </w:rPr>
      </w:pPr>
      <w:r w:rsidRPr="002D40E8">
        <w:rPr>
          <w:rFonts w:ascii="Arial" w:hAnsi="Arial" w:cs="Arial"/>
          <w:sz w:val="20"/>
          <w:szCs w:val="20"/>
          <w:lang w:val="es-ES"/>
        </w:rPr>
        <w:t>- Limpias, prácticamente exentas de materias extrañas visibles.</w:t>
      </w:r>
    </w:p>
    <w:p w:rsidR="00A64DC7" w:rsidRPr="002D40E8" w:rsidRDefault="00A64DC7">
      <w:pPr>
        <w:pStyle w:val="NormalWeb"/>
        <w:spacing w:before="0" w:after="0"/>
        <w:ind w:left="225" w:right="225"/>
        <w:jc w:val="both"/>
        <w:rPr>
          <w:lang w:val="es-ES"/>
        </w:rPr>
      </w:pPr>
      <w:r w:rsidRPr="002D40E8">
        <w:rPr>
          <w:rFonts w:ascii="Arial" w:hAnsi="Arial" w:cs="Arial"/>
          <w:sz w:val="20"/>
          <w:szCs w:val="20"/>
          <w:lang w:val="es-ES"/>
        </w:rPr>
        <w:t>- Exentas de impurezas, tales como tierra, arena y materias orgánicas.</w:t>
      </w:r>
    </w:p>
    <w:p w:rsidR="00A64DC7" w:rsidRPr="002D40E8" w:rsidRDefault="00A64DC7">
      <w:pPr>
        <w:pStyle w:val="NormalWeb"/>
        <w:spacing w:before="0" w:after="0"/>
        <w:ind w:left="225" w:right="225"/>
        <w:jc w:val="both"/>
        <w:rPr>
          <w:lang w:val="es-ES"/>
        </w:rPr>
      </w:pPr>
      <w:r w:rsidRPr="002D40E8">
        <w:rPr>
          <w:rFonts w:ascii="Arial" w:hAnsi="Arial" w:cs="Arial"/>
          <w:sz w:val="20"/>
          <w:szCs w:val="20"/>
          <w:lang w:val="es-ES"/>
        </w:rPr>
        <w:t>- No subidas y sin consistencia leñosa.</w:t>
      </w:r>
    </w:p>
    <w:p w:rsidR="00A64DC7" w:rsidRPr="002D40E8" w:rsidRDefault="00A64DC7">
      <w:pPr>
        <w:pStyle w:val="NormalWeb"/>
        <w:spacing w:before="0" w:after="0"/>
        <w:ind w:left="225" w:right="225"/>
        <w:jc w:val="both"/>
        <w:rPr>
          <w:lang w:val="es-ES"/>
        </w:rPr>
      </w:pPr>
      <w:r w:rsidRPr="002D40E8">
        <w:rPr>
          <w:rFonts w:ascii="Arial" w:hAnsi="Arial" w:cs="Arial"/>
          <w:sz w:val="20"/>
          <w:szCs w:val="20"/>
          <w:lang w:val="es-ES"/>
        </w:rPr>
        <w:t>- Exentas de humedad exterior anormal y suficientemente secas después de lavadas.</w:t>
      </w:r>
    </w:p>
    <w:p w:rsidR="00A64DC7" w:rsidRPr="002D40E8" w:rsidRDefault="00A64DC7">
      <w:pPr>
        <w:pStyle w:val="NormalWeb"/>
        <w:spacing w:before="0" w:after="0"/>
        <w:ind w:left="225" w:right="225"/>
        <w:jc w:val="both"/>
        <w:rPr>
          <w:lang w:val="es-ES"/>
        </w:rPr>
      </w:pPr>
      <w:r w:rsidRPr="002D40E8">
        <w:rPr>
          <w:rFonts w:ascii="Arial" w:hAnsi="Arial" w:cs="Arial"/>
          <w:sz w:val="20"/>
          <w:szCs w:val="20"/>
          <w:lang w:val="es-ES"/>
        </w:rPr>
        <w:t>- Exentas de olores y/o sabores extraños.</w:t>
      </w:r>
    </w:p>
    <w:p w:rsidR="00A64DC7" w:rsidRPr="002D40E8" w:rsidRDefault="00A64DC7">
      <w:pPr>
        <w:pStyle w:val="NormalWeb"/>
        <w:spacing w:before="0" w:after="0"/>
        <w:ind w:left="225" w:right="225"/>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sz w:val="20"/>
          <w:szCs w:val="20"/>
          <w:lang w:val="es-ES"/>
        </w:rPr>
        <w:t>Zanahoria IV Gama</w:t>
      </w:r>
    </w:p>
    <w:p w:rsidR="00A64DC7" w:rsidRPr="002D40E8" w:rsidRDefault="00A64DC7">
      <w:pPr>
        <w:pStyle w:val="NormalWeb"/>
        <w:spacing w:before="0" w:after="0"/>
        <w:ind w:left="225" w:right="225"/>
        <w:jc w:val="both"/>
        <w:rPr>
          <w:lang w:val="es-ES"/>
        </w:rPr>
      </w:pPr>
    </w:p>
    <w:p w:rsidR="00A64DC7" w:rsidRPr="002D40E8" w:rsidRDefault="00A64DC7">
      <w:pPr>
        <w:jc w:val="both"/>
        <w:rPr>
          <w:lang w:val="es-ES"/>
        </w:rPr>
      </w:pPr>
      <w:r w:rsidRPr="002D40E8">
        <w:rPr>
          <w:rFonts w:ascii="Arial" w:hAnsi="Arial" w:cs="Arial"/>
          <w:sz w:val="20"/>
          <w:szCs w:val="20"/>
          <w:lang w:val="es-ES"/>
        </w:rPr>
        <w:t>En formato de IV gama (peladas, lavadas, cortadas e higienizadas, envasadas al vacío o con atmósfera modificadas).</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FRUTAS FRESCAS Y/O IV GAMA</w:t>
      </w:r>
    </w:p>
    <w:p w:rsidR="00A64DC7" w:rsidRPr="002D40E8" w:rsidRDefault="00A64DC7">
      <w:pPr>
        <w:jc w:val="center"/>
        <w:rPr>
          <w:rFonts w:ascii="Arial" w:hAnsi="Arial" w:cs="Arial"/>
          <w:b/>
          <w:sz w:val="20"/>
          <w:szCs w:val="20"/>
          <w:lang w:val="es-ES"/>
        </w:rPr>
      </w:pPr>
    </w:p>
    <w:p w:rsidR="00A64DC7" w:rsidRPr="002D40E8" w:rsidRDefault="00A64DC7">
      <w:pPr>
        <w:pStyle w:val="NormalWeb"/>
        <w:spacing w:before="0" w:after="0"/>
        <w:ind w:right="225"/>
        <w:jc w:val="both"/>
        <w:rPr>
          <w:lang w:val="es-ES"/>
        </w:rPr>
      </w:pPr>
      <w:r w:rsidRPr="002D40E8">
        <w:rPr>
          <w:rFonts w:ascii="Arial" w:hAnsi="Arial" w:cs="Arial"/>
          <w:b/>
          <w:bCs/>
          <w:sz w:val="20"/>
          <w:szCs w:val="20"/>
          <w:lang w:val="es-ES"/>
        </w:rPr>
        <w:t>ESPECIFICACIONES PARTICULARES:</w:t>
      </w:r>
    </w:p>
    <w:p w:rsidR="00A64DC7" w:rsidRPr="002D40E8" w:rsidRDefault="00A64DC7">
      <w:pPr>
        <w:pStyle w:val="NormalWeb"/>
        <w:spacing w:before="0" w:after="0"/>
        <w:ind w:right="225"/>
        <w:jc w:val="both"/>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z w:val="20"/>
          <w:szCs w:val="20"/>
          <w:lang w:val="es-ES"/>
        </w:rPr>
        <w:t xml:space="preserve">Las frutas podrán ser frescas y/o peladas, lavadas, troceadas e higienizadas, </w:t>
      </w:r>
      <w:proofErr w:type="gramStart"/>
      <w:r w:rsidRPr="002D40E8">
        <w:rPr>
          <w:rFonts w:ascii="Arial" w:hAnsi="Arial" w:cs="Arial"/>
          <w:sz w:val="20"/>
          <w:szCs w:val="20"/>
          <w:lang w:val="es-ES"/>
        </w:rPr>
        <w:t>conservadas  envases</w:t>
      </w:r>
      <w:proofErr w:type="gramEnd"/>
      <w:r w:rsidRPr="002D40E8">
        <w:rPr>
          <w:rFonts w:ascii="Arial" w:hAnsi="Arial" w:cs="Arial"/>
          <w:sz w:val="20"/>
          <w:szCs w:val="20"/>
          <w:lang w:val="es-ES"/>
        </w:rPr>
        <w:t xml:space="preserve"> de materiales autorizados para contacto con alimentos y atmósferas modificadas y debidamente etiquetadas ( “IV gama”).</w:t>
      </w:r>
    </w:p>
    <w:p w:rsidR="00A64DC7" w:rsidRPr="002D40E8" w:rsidRDefault="00A64DC7">
      <w:pPr>
        <w:jc w:val="both"/>
      </w:pPr>
      <w:r w:rsidRPr="002D40E8">
        <w:rPr>
          <w:rFonts w:ascii="Arial" w:hAnsi="Arial" w:cs="Arial"/>
          <w:sz w:val="20"/>
          <w:szCs w:val="20"/>
        </w:rPr>
        <w:t>Formato:</w:t>
      </w:r>
    </w:p>
    <w:p w:rsidR="00A64DC7" w:rsidRPr="002D40E8" w:rsidRDefault="00A64DC7">
      <w:pPr>
        <w:numPr>
          <w:ilvl w:val="0"/>
          <w:numId w:val="62"/>
        </w:numPr>
        <w:jc w:val="both"/>
      </w:pPr>
      <w:r w:rsidRPr="002D40E8">
        <w:rPr>
          <w:rFonts w:ascii="Arial" w:hAnsi="Arial" w:cs="Arial"/>
          <w:sz w:val="20"/>
          <w:szCs w:val="20"/>
        </w:rPr>
        <w:t>Piezas enteras</w:t>
      </w:r>
    </w:p>
    <w:p w:rsidR="00A64DC7" w:rsidRPr="002D40E8" w:rsidRDefault="00A64DC7">
      <w:pPr>
        <w:numPr>
          <w:ilvl w:val="0"/>
          <w:numId w:val="62"/>
        </w:numPr>
        <w:jc w:val="both"/>
        <w:rPr>
          <w:lang w:val="es-ES"/>
        </w:rPr>
      </w:pPr>
      <w:r w:rsidRPr="002D40E8">
        <w:rPr>
          <w:rFonts w:ascii="Arial" w:hAnsi="Arial" w:cs="Arial"/>
          <w:sz w:val="20"/>
          <w:szCs w:val="20"/>
          <w:lang w:val="es-ES"/>
        </w:rPr>
        <w:t xml:space="preserve">IV gama: pelados, lavados, troceados, higienizados y envasadas, en barquetas o tarrinas en atmósferas modificadas  </w:t>
      </w:r>
    </w:p>
    <w:p w:rsidR="00A64DC7" w:rsidRPr="002D40E8" w:rsidRDefault="00A64DC7">
      <w:pPr>
        <w:ind w:left="720"/>
        <w:jc w:val="both"/>
        <w:rPr>
          <w:rFonts w:ascii="Arial" w:hAnsi="Arial" w:cs="Arial"/>
          <w:sz w:val="20"/>
          <w:szCs w:val="20"/>
          <w:lang w:val="es-ES"/>
        </w:rPr>
      </w:pPr>
    </w:p>
    <w:p w:rsidR="00A64DC7" w:rsidRPr="002D40E8" w:rsidRDefault="00A64DC7">
      <w:pPr>
        <w:pStyle w:val="NormalWeb"/>
        <w:spacing w:before="0" w:after="0"/>
        <w:ind w:right="225"/>
        <w:jc w:val="both"/>
        <w:rPr>
          <w:lang w:val="es-ES"/>
        </w:rPr>
      </w:pPr>
      <w:r w:rsidRPr="002D40E8">
        <w:rPr>
          <w:rFonts w:ascii="Arial" w:hAnsi="Arial" w:cs="Arial"/>
          <w:sz w:val="20"/>
          <w:szCs w:val="20"/>
          <w:lang w:val="es-ES"/>
        </w:rPr>
        <w:t>La fruta fresca incluirá en su etiquetado:</w:t>
      </w:r>
    </w:p>
    <w:p w:rsidR="00A64DC7" w:rsidRPr="002D40E8" w:rsidRDefault="00A64DC7">
      <w:pPr>
        <w:numPr>
          <w:ilvl w:val="2"/>
          <w:numId w:val="61"/>
        </w:numPr>
        <w:tabs>
          <w:tab w:val="left" w:pos="1080"/>
        </w:tabs>
        <w:jc w:val="both"/>
        <w:rPr>
          <w:lang w:val="es-ES"/>
        </w:rPr>
      </w:pPr>
      <w:r w:rsidRPr="002D40E8">
        <w:rPr>
          <w:rFonts w:ascii="Arial" w:hAnsi="Arial" w:cs="Arial"/>
          <w:sz w:val="20"/>
          <w:szCs w:val="20"/>
          <w:lang w:val="es-ES"/>
        </w:rPr>
        <w:t>Nombre y dirección del envasador y/o expedidor.</w:t>
      </w:r>
    </w:p>
    <w:p w:rsidR="00A64DC7" w:rsidRPr="002D40E8" w:rsidRDefault="00A64DC7">
      <w:pPr>
        <w:pStyle w:val="CM4"/>
        <w:numPr>
          <w:ilvl w:val="2"/>
          <w:numId w:val="61"/>
        </w:numPr>
        <w:tabs>
          <w:tab w:val="left" w:pos="1080"/>
        </w:tabs>
        <w:rPr>
          <w:lang w:val="es-ES"/>
        </w:rPr>
      </w:pPr>
      <w:r w:rsidRPr="002D40E8">
        <w:rPr>
          <w:rFonts w:ascii="Arial" w:hAnsi="Arial" w:cs="Arial"/>
          <w:sz w:val="20"/>
          <w:szCs w:val="20"/>
          <w:lang w:val="es-ES"/>
        </w:rPr>
        <w:t xml:space="preserve">Nombre común de la especie </w:t>
      </w:r>
      <w:proofErr w:type="gramStart"/>
      <w:r w:rsidRPr="002D40E8">
        <w:rPr>
          <w:rFonts w:ascii="Arial" w:hAnsi="Arial" w:cs="Arial"/>
          <w:sz w:val="20"/>
          <w:szCs w:val="20"/>
          <w:lang w:val="es-ES"/>
        </w:rPr>
        <w:t>y  variedad</w:t>
      </w:r>
      <w:proofErr w:type="gramEnd"/>
    </w:p>
    <w:p w:rsidR="00A64DC7" w:rsidRPr="002D40E8" w:rsidRDefault="00A64DC7">
      <w:pPr>
        <w:pStyle w:val="Default"/>
        <w:numPr>
          <w:ilvl w:val="2"/>
          <w:numId w:val="61"/>
        </w:numPr>
        <w:tabs>
          <w:tab w:val="left" w:pos="1080"/>
        </w:tabs>
        <w:jc w:val="both"/>
        <w:rPr>
          <w:color w:val="auto"/>
        </w:rPr>
      </w:pPr>
      <w:r w:rsidRPr="002D40E8">
        <w:rPr>
          <w:color w:val="auto"/>
          <w:sz w:val="20"/>
          <w:szCs w:val="20"/>
        </w:rPr>
        <w:t>País de origen y, con carácter facultativo, zona de producción o denominación nacional, regional o local.</w:t>
      </w:r>
    </w:p>
    <w:p w:rsidR="00A64DC7" w:rsidRPr="002D40E8" w:rsidRDefault="00A64DC7">
      <w:pPr>
        <w:pStyle w:val="Default"/>
        <w:numPr>
          <w:ilvl w:val="2"/>
          <w:numId w:val="61"/>
        </w:numPr>
        <w:tabs>
          <w:tab w:val="left" w:pos="1080"/>
        </w:tabs>
        <w:jc w:val="both"/>
        <w:rPr>
          <w:color w:val="auto"/>
        </w:rPr>
      </w:pPr>
      <w:r w:rsidRPr="002D40E8">
        <w:rPr>
          <w:color w:val="auto"/>
          <w:sz w:val="20"/>
          <w:szCs w:val="20"/>
        </w:rPr>
        <w:t>Categoría comercial vienen definidas en las normas de calidad específicas de cada producto. Extra, "I", "II" y "III", y fija diferentes colores para una mejor identificación, como son el rojo para la Extra, el verde para la "I", el amarillo para la "II" y el blanco para la categoría "III".</w:t>
      </w:r>
    </w:p>
    <w:p w:rsidR="00A64DC7" w:rsidRPr="002D40E8" w:rsidRDefault="00A64DC7">
      <w:pPr>
        <w:pStyle w:val="Default"/>
        <w:ind w:left="180"/>
        <w:jc w:val="both"/>
        <w:rPr>
          <w:color w:val="auto"/>
          <w:sz w:val="20"/>
          <w:szCs w:val="20"/>
        </w:rPr>
      </w:pPr>
    </w:p>
    <w:p w:rsidR="00A64DC7" w:rsidRPr="002D40E8" w:rsidRDefault="00A64DC7">
      <w:pPr>
        <w:jc w:val="both"/>
        <w:rPr>
          <w:lang w:val="es-ES"/>
        </w:rPr>
      </w:pPr>
      <w:r w:rsidRPr="002D40E8">
        <w:rPr>
          <w:rStyle w:val="Fuentedeprrafopredeter1"/>
          <w:rFonts w:ascii="Arial" w:hAnsi="Arial" w:cs="Arial"/>
          <w:sz w:val="20"/>
          <w:szCs w:val="20"/>
          <w:lang w:val="es-ES"/>
        </w:rPr>
        <w:t xml:space="preserve">El transporte se realizará en vehículo cerrado y en perfecto estado de limpieza y destinados a su uso exclusivo, los envases se presentarán limpios y desinfectados y debidamente etiquetados. Los envases contendrán productos homogéneos según su categoría comercial. El calibrado y tolerancias </w:t>
      </w:r>
      <w:proofErr w:type="gramStart"/>
      <w:r w:rsidRPr="002D40E8">
        <w:rPr>
          <w:rStyle w:val="Fuentedeprrafopredeter1"/>
          <w:rFonts w:ascii="Arial" w:hAnsi="Arial" w:cs="Arial"/>
          <w:sz w:val="20"/>
          <w:szCs w:val="20"/>
          <w:lang w:val="es-ES"/>
        </w:rPr>
        <w:t>serán  las</w:t>
      </w:r>
      <w:proofErr w:type="gramEnd"/>
      <w:r w:rsidRPr="002D40E8">
        <w:rPr>
          <w:rStyle w:val="Fuentedeprrafopredeter1"/>
          <w:rFonts w:ascii="Arial" w:hAnsi="Arial" w:cs="Arial"/>
          <w:sz w:val="20"/>
          <w:szCs w:val="20"/>
          <w:lang w:val="es-ES"/>
        </w:rPr>
        <w:t xml:space="preserve"> correspondientes a cada variedad dentro de su categoría comercial.</w:t>
      </w:r>
    </w:p>
    <w:p w:rsidR="00A64DC7" w:rsidRPr="002D40E8" w:rsidRDefault="00A64DC7">
      <w:pPr>
        <w:pStyle w:val="NormalWeb"/>
        <w:spacing w:before="0" w:after="0"/>
        <w:ind w:right="225"/>
        <w:jc w:val="both"/>
        <w:rPr>
          <w:rFonts w:ascii="Arial" w:hAnsi="Arial" w:cs="Arial"/>
          <w:sz w:val="20"/>
          <w:szCs w:val="20"/>
          <w:lang w:val="es-ES"/>
        </w:rPr>
      </w:pPr>
    </w:p>
    <w:p w:rsidR="00A64DC7" w:rsidRPr="002D40E8" w:rsidRDefault="00A64DC7">
      <w:pPr>
        <w:pStyle w:val="NormalWeb"/>
        <w:spacing w:before="0" w:after="0"/>
        <w:ind w:right="225"/>
        <w:jc w:val="both"/>
      </w:pPr>
      <w:r w:rsidRPr="002D40E8">
        <w:rPr>
          <w:rFonts w:ascii="Arial" w:hAnsi="Arial" w:cs="Arial"/>
          <w:sz w:val="20"/>
          <w:szCs w:val="20"/>
        </w:rPr>
        <w:t>Podemos agruparlas en:</w:t>
      </w:r>
    </w:p>
    <w:p w:rsidR="00A64DC7" w:rsidRPr="002D40E8" w:rsidRDefault="00A64DC7">
      <w:pPr>
        <w:pStyle w:val="NormalWeb"/>
        <w:spacing w:before="0" w:after="0"/>
        <w:ind w:left="225" w:right="225"/>
        <w:jc w:val="both"/>
        <w:rPr>
          <w:rFonts w:ascii="Arial" w:hAnsi="Arial" w:cs="Arial"/>
          <w:sz w:val="20"/>
          <w:szCs w:val="20"/>
        </w:rPr>
      </w:pPr>
    </w:p>
    <w:p w:rsidR="00A64DC7" w:rsidRPr="002D40E8" w:rsidRDefault="00A64DC7">
      <w:pPr>
        <w:ind w:left="180"/>
        <w:jc w:val="both"/>
      </w:pPr>
      <w:r w:rsidRPr="002D40E8">
        <w:rPr>
          <w:rFonts w:ascii="Arial" w:hAnsi="Arial" w:cs="Arial"/>
          <w:b/>
          <w:bCs/>
          <w:i/>
          <w:iCs/>
          <w:sz w:val="20"/>
          <w:szCs w:val="20"/>
          <w:u w:val="single"/>
          <w:lang w:val="es-ES"/>
        </w:rPr>
        <w:t>CÍTRICOS:</w:t>
      </w:r>
    </w:p>
    <w:p w:rsidR="00A64DC7" w:rsidRPr="002D40E8" w:rsidRDefault="00A64DC7">
      <w:pPr>
        <w:numPr>
          <w:ilvl w:val="0"/>
          <w:numId w:val="63"/>
        </w:numPr>
        <w:tabs>
          <w:tab w:val="left" w:pos="-540"/>
          <w:tab w:val="left" w:pos="720"/>
        </w:tabs>
        <w:jc w:val="both"/>
      </w:pPr>
      <w:r w:rsidRPr="002D40E8">
        <w:rPr>
          <w:rStyle w:val="Fuentedeprrafopredeter1"/>
          <w:rFonts w:ascii="Arial" w:hAnsi="Arial" w:cs="Arial"/>
          <w:sz w:val="20"/>
          <w:szCs w:val="20"/>
          <w:lang w:val="es-ES"/>
        </w:rPr>
        <w:t xml:space="preserve">Limón </w:t>
      </w:r>
      <w:r w:rsidRPr="002D40E8">
        <w:rPr>
          <w:rStyle w:val="Fuentedeprrafopredeter1"/>
          <w:rFonts w:ascii="Arial" w:hAnsi="Arial" w:cs="Arial"/>
          <w:i/>
          <w:iCs/>
          <w:spacing w:val="-3"/>
          <w:sz w:val="20"/>
          <w:szCs w:val="20"/>
          <w:lang w:val="es-ES"/>
        </w:rPr>
        <w:t>(Citrus médica</w:t>
      </w:r>
      <w:r w:rsidRPr="002D40E8">
        <w:rPr>
          <w:rStyle w:val="Fuentedeprrafopredeter1"/>
          <w:rFonts w:ascii="Arial" w:hAnsi="Arial" w:cs="Arial"/>
          <w:spacing w:val="-3"/>
          <w:sz w:val="20"/>
          <w:szCs w:val="20"/>
          <w:lang w:val="es-ES"/>
        </w:rPr>
        <w:t>) extra.</w:t>
      </w:r>
    </w:p>
    <w:p w:rsidR="00A64DC7" w:rsidRPr="002D40E8" w:rsidRDefault="00A64DC7">
      <w:pPr>
        <w:numPr>
          <w:ilvl w:val="0"/>
          <w:numId w:val="63"/>
        </w:numPr>
        <w:tabs>
          <w:tab w:val="left" w:pos="720"/>
          <w:tab w:val="left" w:pos="1740"/>
          <w:tab w:val="left" w:pos="2307"/>
        </w:tabs>
        <w:jc w:val="both"/>
        <w:rPr>
          <w:lang w:val="es-ES"/>
        </w:rPr>
      </w:pPr>
      <w:r w:rsidRPr="002D40E8">
        <w:rPr>
          <w:rStyle w:val="Fuentedeprrafopredeter1"/>
          <w:rFonts w:ascii="Arial" w:hAnsi="Arial" w:cs="Arial"/>
          <w:sz w:val="20"/>
          <w:szCs w:val="20"/>
          <w:lang w:val="es-ES"/>
        </w:rPr>
        <w:t xml:space="preserve">Naranja de mesa </w:t>
      </w:r>
      <w:r w:rsidRPr="002D40E8">
        <w:rPr>
          <w:rStyle w:val="Fuentedeprrafopredeter1"/>
          <w:rFonts w:ascii="Arial" w:hAnsi="Arial" w:cs="Arial"/>
          <w:i/>
          <w:iCs/>
          <w:spacing w:val="-3"/>
          <w:sz w:val="20"/>
          <w:szCs w:val="20"/>
          <w:lang w:val="es-ES"/>
        </w:rPr>
        <w:t>(Citrus aurantium</w:t>
      </w:r>
      <w:r w:rsidRPr="002D40E8">
        <w:rPr>
          <w:rStyle w:val="Fuentedeprrafopredeter1"/>
          <w:rFonts w:ascii="Arial" w:hAnsi="Arial" w:cs="Arial"/>
          <w:spacing w:val="-3"/>
          <w:sz w:val="20"/>
          <w:szCs w:val="20"/>
          <w:lang w:val="es-ES"/>
        </w:rPr>
        <w:t xml:space="preserve">) extra, </w:t>
      </w:r>
      <w:r w:rsidRPr="002D40E8">
        <w:rPr>
          <w:rStyle w:val="Fuentedeprrafopredeter1"/>
          <w:rFonts w:ascii="Arial" w:hAnsi="Arial" w:cs="Arial"/>
          <w:sz w:val="20"/>
          <w:szCs w:val="20"/>
          <w:lang w:val="es-ES"/>
        </w:rPr>
        <w:t xml:space="preserve">(75 mm.)    </w:t>
      </w:r>
    </w:p>
    <w:p w:rsidR="00A64DC7" w:rsidRPr="002D40E8" w:rsidRDefault="00A64DC7">
      <w:pPr>
        <w:numPr>
          <w:ilvl w:val="0"/>
          <w:numId w:val="63"/>
        </w:numPr>
        <w:tabs>
          <w:tab w:val="left" w:pos="720"/>
          <w:tab w:val="left" w:pos="1598"/>
          <w:tab w:val="left" w:pos="1740"/>
          <w:tab w:val="left" w:pos="2590"/>
          <w:tab w:val="left" w:pos="2874"/>
          <w:tab w:val="left" w:pos="3725"/>
          <w:tab w:val="left" w:pos="5850"/>
        </w:tabs>
        <w:jc w:val="both"/>
        <w:rPr>
          <w:lang w:val="es-ES"/>
        </w:rPr>
      </w:pPr>
      <w:r w:rsidRPr="002D40E8">
        <w:rPr>
          <w:rStyle w:val="Fuentedeprrafopredeter1"/>
          <w:rFonts w:ascii="Arial" w:hAnsi="Arial" w:cs="Arial"/>
          <w:spacing w:val="-3"/>
          <w:sz w:val="20"/>
          <w:szCs w:val="20"/>
          <w:lang w:val="es-ES"/>
        </w:rPr>
        <w:t xml:space="preserve">Naranja mandarina / </w:t>
      </w:r>
      <w:proofErr w:type="gramStart"/>
      <w:r w:rsidRPr="002D40E8">
        <w:rPr>
          <w:rStyle w:val="Fuentedeprrafopredeter1"/>
          <w:rFonts w:ascii="Arial" w:hAnsi="Arial" w:cs="Arial"/>
          <w:spacing w:val="-3"/>
          <w:sz w:val="20"/>
          <w:szCs w:val="20"/>
          <w:lang w:val="es-ES"/>
        </w:rPr>
        <w:t xml:space="preserve">clementinas  </w:t>
      </w:r>
      <w:r w:rsidRPr="002D40E8">
        <w:rPr>
          <w:rStyle w:val="Fuentedeprrafopredeter1"/>
          <w:rFonts w:ascii="Arial" w:hAnsi="Arial" w:cs="Arial"/>
          <w:i/>
          <w:iCs/>
          <w:spacing w:val="-3"/>
          <w:sz w:val="20"/>
          <w:szCs w:val="20"/>
          <w:lang w:val="es-ES"/>
        </w:rPr>
        <w:t>(</w:t>
      </w:r>
      <w:proofErr w:type="gramEnd"/>
      <w:r w:rsidRPr="002D40E8">
        <w:rPr>
          <w:rStyle w:val="Fuentedeprrafopredeter1"/>
          <w:rFonts w:ascii="Arial" w:hAnsi="Arial" w:cs="Arial"/>
          <w:i/>
          <w:iCs/>
          <w:spacing w:val="-3"/>
          <w:sz w:val="20"/>
          <w:szCs w:val="20"/>
          <w:lang w:val="es-ES"/>
        </w:rPr>
        <w:t xml:space="preserve">Citrus nobelis) </w:t>
      </w:r>
      <w:r w:rsidRPr="002D40E8">
        <w:rPr>
          <w:rStyle w:val="Fuentedeprrafopredeter1"/>
          <w:rFonts w:ascii="Arial" w:hAnsi="Arial" w:cs="Arial"/>
          <w:spacing w:val="-3"/>
          <w:sz w:val="20"/>
          <w:szCs w:val="20"/>
          <w:lang w:val="es-ES"/>
        </w:rPr>
        <w:t>extra</w:t>
      </w:r>
    </w:p>
    <w:p w:rsidR="00A64DC7" w:rsidRPr="002D40E8" w:rsidRDefault="00A64DC7">
      <w:pPr>
        <w:tabs>
          <w:tab w:val="left" w:pos="1598"/>
          <w:tab w:val="left" w:pos="1740"/>
          <w:tab w:val="left" w:pos="2590"/>
          <w:tab w:val="left" w:pos="2874"/>
          <w:tab w:val="left" w:pos="3725"/>
          <w:tab w:val="left" w:pos="5850"/>
        </w:tabs>
        <w:ind w:left="180"/>
        <w:jc w:val="both"/>
        <w:rPr>
          <w:rFonts w:ascii="Arial" w:hAnsi="Arial" w:cs="Arial"/>
          <w:b/>
          <w:bCs/>
          <w:sz w:val="20"/>
          <w:szCs w:val="20"/>
          <w:lang w:val="es-ES"/>
        </w:rPr>
      </w:pPr>
    </w:p>
    <w:p w:rsidR="00A64DC7" w:rsidRPr="002D40E8" w:rsidRDefault="00A64DC7">
      <w:pPr>
        <w:tabs>
          <w:tab w:val="left" w:pos="720"/>
          <w:tab w:val="left" w:pos="1740"/>
          <w:tab w:val="left" w:pos="2307"/>
          <w:tab w:val="left" w:pos="5850"/>
        </w:tabs>
        <w:ind w:left="180"/>
        <w:jc w:val="both"/>
      </w:pPr>
      <w:r w:rsidRPr="002D40E8">
        <w:rPr>
          <w:rStyle w:val="Fuentedeprrafopredeter1"/>
          <w:rFonts w:ascii="Arial" w:eastAsia="Arial" w:hAnsi="Arial" w:cs="Arial"/>
          <w:b/>
          <w:bCs/>
          <w:i/>
          <w:iCs/>
          <w:sz w:val="20"/>
          <w:szCs w:val="20"/>
          <w:u w:val="single"/>
          <w:lang w:val="es-ES"/>
        </w:rPr>
        <w:t xml:space="preserve"> </w:t>
      </w:r>
      <w:r w:rsidRPr="002D40E8">
        <w:rPr>
          <w:rStyle w:val="Fuentedeprrafopredeter1"/>
          <w:rFonts w:ascii="Arial" w:hAnsi="Arial" w:cs="Arial"/>
          <w:b/>
          <w:bCs/>
          <w:i/>
          <w:iCs/>
          <w:sz w:val="20"/>
          <w:szCs w:val="20"/>
          <w:u w:val="single"/>
          <w:lang w:val="es-ES"/>
        </w:rPr>
        <w:t>FRUTAS DE HUESO:</w:t>
      </w:r>
    </w:p>
    <w:p w:rsidR="00A64DC7" w:rsidRPr="002D40E8" w:rsidRDefault="00A64DC7">
      <w:pPr>
        <w:numPr>
          <w:ilvl w:val="0"/>
          <w:numId w:val="64"/>
        </w:numPr>
        <w:tabs>
          <w:tab w:val="left" w:pos="720"/>
          <w:tab w:val="left" w:pos="1314"/>
          <w:tab w:val="left" w:pos="1740"/>
          <w:tab w:val="left" w:pos="2590"/>
          <w:tab w:val="left" w:pos="2874"/>
          <w:tab w:val="left" w:pos="3725"/>
          <w:tab w:val="left" w:pos="5850"/>
        </w:tabs>
        <w:jc w:val="both"/>
      </w:pPr>
      <w:r w:rsidRPr="002D40E8">
        <w:rPr>
          <w:rStyle w:val="Fuentedeprrafopredeter1"/>
          <w:rFonts w:ascii="Arial" w:hAnsi="Arial" w:cs="Arial"/>
          <w:spacing w:val="-3"/>
          <w:sz w:val="20"/>
          <w:szCs w:val="20"/>
          <w:lang w:val="es-ES"/>
        </w:rPr>
        <w:t xml:space="preserve">Albaricoque </w:t>
      </w:r>
      <w:r w:rsidRPr="002D40E8">
        <w:rPr>
          <w:rStyle w:val="Fuentedeprrafopredeter1"/>
          <w:rFonts w:ascii="Arial" w:hAnsi="Arial" w:cs="Arial"/>
          <w:i/>
          <w:iCs/>
          <w:spacing w:val="-3"/>
          <w:sz w:val="20"/>
          <w:szCs w:val="20"/>
          <w:u w:val="single"/>
          <w:lang w:val="es-ES"/>
        </w:rPr>
        <w:t>(</w:t>
      </w:r>
      <w:r w:rsidRPr="002D40E8">
        <w:rPr>
          <w:rStyle w:val="Fuentedeprrafopredeter1"/>
          <w:rFonts w:ascii="Arial" w:hAnsi="Arial" w:cs="Arial"/>
          <w:i/>
          <w:iCs/>
          <w:spacing w:val="-3"/>
          <w:sz w:val="20"/>
          <w:szCs w:val="20"/>
          <w:lang w:val="es-ES"/>
        </w:rPr>
        <w:t>Prunus armeniaca)</w:t>
      </w:r>
      <w:r w:rsidRPr="002D40E8">
        <w:rPr>
          <w:rStyle w:val="Fuentedeprrafopredeter1"/>
          <w:rFonts w:ascii="Arial" w:hAnsi="Arial" w:cs="Arial"/>
          <w:spacing w:val="-3"/>
          <w:sz w:val="20"/>
          <w:szCs w:val="20"/>
          <w:lang w:val="es-ES"/>
        </w:rPr>
        <w:t xml:space="preserve"> extra</w:t>
      </w:r>
    </w:p>
    <w:p w:rsidR="00A64DC7" w:rsidRPr="002D40E8" w:rsidRDefault="00A64DC7">
      <w:pPr>
        <w:numPr>
          <w:ilvl w:val="0"/>
          <w:numId w:val="64"/>
        </w:numPr>
        <w:tabs>
          <w:tab w:val="left" w:pos="720"/>
          <w:tab w:val="left" w:pos="1314"/>
          <w:tab w:val="left" w:pos="1740"/>
          <w:tab w:val="left" w:pos="2590"/>
          <w:tab w:val="left" w:pos="2874"/>
          <w:tab w:val="left" w:pos="3725"/>
          <w:tab w:val="left" w:pos="5850"/>
        </w:tabs>
        <w:jc w:val="both"/>
      </w:pPr>
      <w:proofErr w:type="gramStart"/>
      <w:r w:rsidRPr="002D40E8">
        <w:rPr>
          <w:rStyle w:val="Fuentedeprrafopredeter1"/>
          <w:rFonts w:ascii="Arial" w:hAnsi="Arial" w:cs="Arial"/>
          <w:sz w:val="20"/>
          <w:szCs w:val="20"/>
          <w:lang w:val="es-ES"/>
        </w:rPr>
        <w:t xml:space="preserve">Cereza  </w:t>
      </w:r>
      <w:r w:rsidRPr="002D40E8">
        <w:rPr>
          <w:rStyle w:val="Fuentedeprrafopredeter1"/>
          <w:rFonts w:ascii="Arial" w:hAnsi="Arial" w:cs="Arial"/>
          <w:i/>
          <w:iCs/>
          <w:spacing w:val="-3"/>
          <w:sz w:val="20"/>
          <w:szCs w:val="20"/>
          <w:lang w:val="es-ES"/>
        </w:rPr>
        <w:t>(</w:t>
      </w:r>
      <w:proofErr w:type="gramEnd"/>
      <w:r w:rsidRPr="002D40E8">
        <w:rPr>
          <w:rStyle w:val="Fuentedeprrafopredeter1"/>
          <w:rFonts w:ascii="Arial" w:hAnsi="Arial" w:cs="Arial"/>
          <w:i/>
          <w:iCs/>
          <w:spacing w:val="-3"/>
          <w:sz w:val="20"/>
          <w:szCs w:val="20"/>
          <w:lang w:val="es-ES"/>
        </w:rPr>
        <w:t>Prunus avium)</w:t>
      </w:r>
      <w:r w:rsidRPr="002D40E8">
        <w:rPr>
          <w:rStyle w:val="Fuentedeprrafopredeter1"/>
          <w:rFonts w:ascii="Arial" w:hAnsi="Arial" w:cs="Arial"/>
          <w:spacing w:val="-3"/>
          <w:sz w:val="20"/>
          <w:szCs w:val="20"/>
          <w:lang w:val="es-ES"/>
        </w:rPr>
        <w:t xml:space="preserve"> extra</w:t>
      </w:r>
    </w:p>
    <w:p w:rsidR="00A64DC7" w:rsidRPr="002D40E8" w:rsidRDefault="00A64DC7">
      <w:pPr>
        <w:numPr>
          <w:ilvl w:val="0"/>
          <w:numId w:val="64"/>
        </w:numPr>
        <w:tabs>
          <w:tab w:val="left" w:pos="720"/>
          <w:tab w:val="left" w:pos="1314"/>
          <w:tab w:val="left" w:pos="1740"/>
          <w:tab w:val="left" w:pos="2590"/>
          <w:tab w:val="left" w:pos="2874"/>
          <w:tab w:val="left" w:pos="3725"/>
          <w:tab w:val="left" w:pos="5850"/>
        </w:tabs>
        <w:jc w:val="both"/>
      </w:pPr>
      <w:r w:rsidRPr="002D40E8">
        <w:rPr>
          <w:rStyle w:val="Fuentedeprrafopredeter1"/>
          <w:rFonts w:ascii="Arial" w:hAnsi="Arial" w:cs="Arial"/>
          <w:sz w:val="20"/>
          <w:szCs w:val="20"/>
          <w:lang w:val="es-ES"/>
        </w:rPr>
        <w:t xml:space="preserve">Ciruela </w:t>
      </w:r>
      <w:r w:rsidRPr="002D40E8">
        <w:rPr>
          <w:rStyle w:val="Fuentedeprrafopredeter1"/>
          <w:rFonts w:ascii="Arial" w:hAnsi="Arial" w:cs="Arial"/>
          <w:i/>
          <w:iCs/>
          <w:sz w:val="20"/>
          <w:szCs w:val="20"/>
          <w:lang w:val="es-ES"/>
        </w:rPr>
        <w:t>(var. Golden Japan, Red beauty, Claudia reina verde, Arandana,</w:t>
      </w:r>
      <w:r w:rsidRPr="002D40E8">
        <w:rPr>
          <w:rStyle w:val="Fuentedeprrafopredeter1"/>
          <w:rFonts w:ascii="Arial" w:hAnsi="Arial" w:cs="Arial"/>
          <w:sz w:val="20"/>
          <w:szCs w:val="20"/>
          <w:lang w:val="es-ES"/>
        </w:rPr>
        <w:t xml:space="preserve"> etc.)   extra</w:t>
      </w:r>
    </w:p>
    <w:p w:rsidR="00A64DC7" w:rsidRPr="002D40E8" w:rsidRDefault="00A64DC7">
      <w:pPr>
        <w:numPr>
          <w:ilvl w:val="0"/>
          <w:numId w:val="64"/>
        </w:numPr>
        <w:tabs>
          <w:tab w:val="left" w:pos="720"/>
          <w:tab w:val="left" w:pos="1314"/>
          <w:tab w:val="left" w:pos="2590"/>
          <w:tab w:val="left" w:pos="2874"/>
          <w:tab w:val="left" w:pos="5850"/>
        </w:tabs>
        <w:jc w:val="both"/>
      </w:pPr>
      <w:r w:rsidRPr="002D40E8">
        <w:rPr>
          <w:rStyle w:val="Fuentedeprrafopredeter1"/>
          <w:rFonts w:ascii="Arial" w:hAnsi="Arial" w:cs="Arial"/>
          <w:sz w:val="20"/>
          <w:szCs w:val="20"/>
          <w:lang w:val="es-ES"/>
        </w:rPr>
        <w:t xml:space="preserve">Melocotón </w:t>
      </w:r>
      <w:r w:rsidRPr="002D40E8">
        <w:rPr>
          <w:rStyle w:val="Fuentedeprrafopredeter1"/>
          <w:rFonts w:ascii="Arial" w:hAnsi="Arial" w:cs="Arial"/>
          <w:i/>
          <w:iCs/>
          <w:spacing w:val="-3"/>
          <w:sz w:val="20"/>
          <w:szCs w:val="20"/>
          <w:lang w:val="es-ES"/>
        </w:rPr>
        <w:t>(Prunus persica stokes)</w:t>
      </w:r>
      <w:r w:rsidRPr="002D40E8">
        <w:rPr>
          <w:rStyle w:val="Fuentedeprrafopredeter1"/>
          <w:rFonts w:ascii="Arial" w:hAnsi="Arial" w:cs="Arial"/>
          <w:spacing w:val="-3"/>
          <w:sz w:val="20"/>
          <w:szCs w:val="20"/>
          <w:lang w:val="es-ES"/>
        </w:rPr>
        <w:t xml:space="preserve"> extra (75 mm.)</w:t>
      </w:r>
    </w:p>
    <w:p w:rsidR="00A64DC7" w:rsidRPr="002D40E8" w:rsidRDefault="00A64DC7">
      <w:pPr>
        <w:numPr>
          <w:ilvl w:val="0"/>
          <w:numId w:val="64"/>
        </w:numPr>
        <w:tabs>
          <w:tab w:val="left" w:pos="720"/>
          <w:tab w:val="left" w:pos="1314"/>
          <w:tab w:val="left" w:pos="2590"/>
          <w:tab w:val="left" w:pos="2874"/>
          <w:tab w:val="left" w:pos="5850"/>
        </w:tabs>
        <w:jc w:val="both"/>
        <w:rPr>
          <w:lang w:val="es-ES"/>
        </w:rPr>
      </w:pPr>
      <w:r w:rsidRPr="002D40E8">
        <w:rPr>
          <w:rStyle w:val="Fuentedeprrafopredeter1"/>
          <w:rFonts w:ascii="Arial" w:hAnsi="Arial" w:cs="Arial"/>
          <w:sz w:val="20"/>
          <w:szCs w:val="20"/>
          <w:lang w:val="es-ES"/>
        </w:rPr>
        <w:t xml:space="preserve">Nectarina </w:t>
      </w:r>
      <w:r w:rsidRPr="002D40E8">
        <w:rPr>
          <w:rStyle w:val="Fuentedeprrafopredeter1"/>
          <w:rFonts w:ascii="Arial" w:hAnsi="Arial" w:cs="Arial"/>
          <w:i/>
          <w:iCs/>
          <w:spacing w:val="-3"/>
          <w:sz w:val="20"/>
          <w:szCs w:val="20"/>
          <w:lang w:val="es-ES"/>
        </w:rPr>
        <w:t xml:space="preserve">(Prunus persica var </w:t>
      </w:r>
      <w:proofErr w:type="gramStart"/>
      <w:r w:rsidRPr="002D40E8">
        <w:rPr>
          <w:rStyle w:val="Fuentedeprrafopredeter1"/>
          <w:rFonts w:ascii="Arial" w:hAnsi="Arial" w:cs="Arial"/>
          <w:i/>
          <w:iCs/>
          <w:spacing w:val="-3"/>
          <w:sz w:val="20"/>
          <w:szCs w:val="20"/>
          <w:lang w:val="es-ES"/>
        </w:rPr>
        <w:t>nectarina)</w:t>
      </w:r>
      <w:r w:rsidRPr="002D40E8">
        <w:rPr>
          <w:rStyle w:val="Fuentedeprrafopredeter1"/>
          <w:rFonts w:ascii="Arial" w:hAnsi="Arial" w:cs="Arial"/>
          <w:sz w:val="20"/>
          <w:szCs w:val="20"/>
          <w:lang w:val="es-ES"/>
        </w:rPr>
        <w:t xml:space="preserve">  extra</w:t>
      </w:r>
      <w:proofErr w:type="gramEnd"/>
    </w:p>
    <w:p w:rsidR="00A64DC7" w:rsidRPr="002D40E8" w:rsidRDefault="00A64DC7">
      <w:pPr>
        <w:numPr>
          <w:ilvl w:val="0"/>
          <w:numId w:val="64"/>
        </w:numPr>
        <w:tabs>
          <w:tab w:val="left" w:pos="720"/>
          <w:tab w:val="left" w:pos="1314"/>
          <w:tab w:val="left" w:pos="2590"/>
          <w:tab w:val="left" w:pos="2874"/>
          <w:tab w:val="left" w:pos="5850"/>
        </w:tabs>
        <w:jc w:val="both"/>
      </w:pPr>
      <w:r w:rsidRPr="002D40E8">
        <w:rPr>
          <w:rStyle w:val="Fuentedeprrafopredeter1"/>
          <w:rFonts w:ascii="Arial" w:hAnsi="Arial" w:cs="Arial"/>
          <w:spacing w:val="-3"/>
          <w:sz w:val="20"/>
          <w:szCs w:val="20"/>
          <w:lang w:val="es-ES"/>
        </w:rPr>
        <w:lastRenderedPageBreak/>
        <w:t xml:space="preserve">Paraguaya </w:t>
      </w:r>
      <w:r w:rsidRPr="002D40E8">
        <w:rPr>
          <w:rStyle w:val="Fuentedeprrafopredeter1"/>
          <w:rFonts w:ascii="Arial" w:hAnsi="Arial" w:cs="Arial"/>
          <w:i/>
          <w:iCs/>
          <w:spacing w:val="-3"/>
          <w:sz w:val="20"/>
          <w:szCs w:val="20"/>
          <w:lang w:val="es-ES"/>
        </w:rPr>
        <w:t>(</w:t>
      </w:r>
      <w:r w:rsidRPr="002D40E8">
        <w:rPr>
          <w:rStyle w:val="Fuentedeprrafopredeter1"/>
          <w:rFonts w:ascii="Arial" w:hAnsi="Arial" w:cs="Arial"/>
          <w:i/>
          <w:iCs/>
          <w:sz w:val="20"/>
          <w:szCs w:val="20"/>
        </w:rPr>
        <w:t>Prunus persica)</w:t>
      </w:r>
      <w:r w:rsidRPr="002D40E8">
        <w:rPr>
          <w:rStyle w:val="Fuentedeprrafopredeter1"/>
          <w:rFonts w:ascii="Arial" w:hAnsi="Arial" w:cs="Arial"/>
          <w:sz w:val="20"/>
          <w:szCs w:val="20"/>
        </w:rPr>
        <w:t xml:space="preserve"> extra</w:t>
      </w:r>
    </w:p>
    <w:p w:rsidR="00A64DC7" w:rsidRPr="002D40E8" w:rsidRDefault="00A64DC7">
      <w:pPr>
        <w:tabs>
          <w:tab w:val="left" w:pos="1314"/>
          <w:tab w:val="left" w:pos="2590"/>
          <w:tab w:val="left" w:pos="2874"/>
          <w:tab w:val="left" w:pos="5850"/>
        </w:tabs>
        <w:ind w:left="180"/>
        <w:jc w:val="both"/>
        <w:rPr>
          <w:rFonts w:ascii="Arial" w:hAnsi="Arial" w:cs="Arial"/>
          <w:b/>
          <w:bCs/>
          <w:i/>
          <w:iCs/>
          <w:sz w:val="20"/>
          <w:szCs w:val="20"/>
          <w:u w:val="single"/>
          <w:lang w:val="es-ES"/>
        </w:rPr>
      </w:pPr>
    </w:p>
    <w:p w:rsidR="00A64DC7" w:rsidRPr="002D40E8" w:rsidRDefault="00A64DC7">
      <w:pPr>
        <w:tabs>
          <w:tab w:val="left" w:pos="720"/>
          <w:tab w:val="left" w:pos="5850"/>
        </w:tabs>
        <w:ind w:left="180"/>
        <w:jc w:val="both"/>
      </w:pPr>
      <w:r w:rsidRPr="002D40E8">
        <w:rPr>
          <w:rFonts w:ascii="Arial" w:hAnsi="Arial" w:cs="Arial"/>
          <w:b/>
          <w:bCs/>
          <w:i/>
          <w:iCs/>
          <w:sz w:val="20"/>
          <w:szCs w:val="20"/>
          <w:u w:val="single"/>
          <w:lang w:val="es-ES"/>
        </w:rPr>
        <w:t>FRUTAS DE PEPITA:</w:t>
      </w:r>
    </w:p>
    <w:p w:rsidR="00A64DC7" w:rsidRPr="002D40E8" w:rsidRDefault="00A64DC7">
      <w:pPr>
        <w:tabs>
          <w:tab w:val="left" w:pos="720"/>
          <w:tab w:val="left" w:pos="5850"/>
        </w:tabs>
        <w:ind w:left="180"/>
        <w:jc w:val="both"/>
        <w:rPr>
          <w:rFonts w:ascii="Arial" w:hAnsi="Arial" w:cs="Arial"/>
          <w:b/>
          <w:bCs/>
          <w:i/>
          <w:iCs/>
          <w:sz w:val="20"/>
          <w:szCs w:val="20"/>
          <w:u w:val="single"/>
          <w:lang w:val="es-ES"/>
        </w:rPr>
      </w:pPr>
    </w:p>
    <w:p w:rsidR="00A64DC7" w:rsidRPr="002D40E8" w:rsidRDefault="00A64DC7">
      <w:pPr>
        <w:numPr>
          <w:ilvl w:val="0"/>
          <w:numId w:val="65"/>
        </w:numPr>
        <w:tabs>
          <w:tab w:val="left" w:pos="-5040"/>
          <w:tab w:val="left" w:pos="-2619"/>
          <w:tab w:val="left" w:pos="-2193"/>
        </w:tabs>
        <w:jc w:val="both"/>
        <w:rPr>
          <w:lang w:val="es-ES"/>
        </w:rPr>
      </w:pPr>
      <w:r w:rsidRPr="002D40E8">
        <w:rPr>
          <w:rStyle w:val="Fuentedeprrafopredeter1"/>
          <w:rFonts w:ascii="Arial" w:hAnsi="Arial" w:cs="Arial"/>
          <w:sz w:val="20"/>
          <w:szCs w:val="20"/>
          <w:lang w:val="es-ES"/>
        </w:rPr>
        <w:t>Manzana</w:t>
      </w:r>
      <w:r w:rsidRPr="002D40E8">
        <w:rPr>
          <w:rStyle w:val="Fuentedeprrafopredeter1"/>
          <w:rFonts w:ascii="Arial" w:hAnsi="Arial" w:cs="Arial"/>
          <w:spacing w:val="-3"/>
          <w:sz w:val="20"/>
          <w:szCs w:val="20"/>
          <w:lang w:val="es-ES"/>
        </w:rPr>
        <w:t xml:space="preserve"> (</w:t>
      </w:r>
      <w:r w:rsidRPr="002D40E8">
        <w:rPr>
          <w:rStyle w:val="Fuentedeprrafopredeter1"/>
          <w:rFonts w:ascii="Arial" w:hAnsi="Arial" w:cs="Arial"/>
          <w:i/>
          <w:iCs/>
          <w:spacing w:val="-3"/>
          <w:sz w:val="20"/>
          <w:szCs w:val="20"/>
          <w:lang w:val="es-ES"/>
        </w:rPr>
        <w:t>Malus silvestre)</w:t>
      </w:r>
      <w:r w:rsidRPr="002D40E8">
        <w:rPr>
          <w:rStyle w:val="Fuentedeprrafopredeter1"/>
          <w:rFonts w:ascii="Arial" w:hAnsi="Arial" w:cs="Arial"/>
          <w:spacing w:val="-3"/>
          <w:sz w:val="20"/>
          <w:szCs w:val="20"/>
          <w:lang w:val="es-ES"/>
        </w:rPr>
        <w:t xml:space="preserve"> </w:t>
      </w:r>
      <w:proofErr w:type="gramStart"/>
      <w:r w:rsidRPr="002D40E8">
        <w:rPr>
          <w:rStyle w:val="Fuentedeprrafopredeter1"/>
          <w:rFonts w:ascii="Arial" w:hAnsi="Arial" w:cs="Arial"/>
          <w:spacing w:val="-3"/>
          <w:sz w:val="20"/>
          <w:szCs w:val="20"/>
          <w:lang w:val="es-ES"/>
        </w:rPr>
        <w:t>extra  calibre</w:t>
      </w:r>
      <w:proofErr w:type="gramEnd"/>
      <w:r w:rsidRPr="002D40E8">
        <w:rPr>
          <w:rStyle w:val="Fuentedeprrafopredeter1"/>
          <w:rFonts w:ascii="Arial" w:hAnsi="Arial" w:cs="Arial"/>
          <w:spacing w:val="-3"/>
          <w:sz w:val="20"/>
          <w:szCs w:val="20"/>
          <w:lang w:val="es-ES"/>
        </w:rPr>
        <w:t xml:space="preserve">  75 a 78  mm.</w:t>
      </w:r>
    </w:p>
    <w:p w:rsidR="00A64DC7" w:rsidRPr="002D40E8" w:rsidRDefault="00A64DC7">
      <w:pPr>
        <w:numPr>
          <w:ilvl w:val="0"/>
          <w:numId w:val="65"/>
        </w:numPr>
        <w:tabs>
          <w:tab w:val="left" w:pos="-5040"/>
          <w:tab w:val="left" w:pos="-2619"/>
          <w:tab w:val="left" w:pos="-2193"/>
        </w:tabs>
        <w:jc w:val="both"/>
      </w:pPr>
      <w:r w:rsidRPr="002D40E8">
        <w:rPr>
          <w:rStyle w:val="Fuentedeprrafopredeter1"/>
          <w:rFonts w:ascii="Arial" w:hAnsi="Arial" w:cs="Arial"/>
          <w:sz w:val="20"/>
          <w:szCs w:val="20"/>
          <w:lang w:val="es-ES"/>
        </w:rPr>
        <w:t xml:space="preserve">Pera </w:t>
      </w:r>
      <w:r w:rsidRPr="002D40E8">
        <w:rPr>
          <w:rStyle w:val="Fuentedeprrafopredeter1"/>
          <w:rFonts w:ascii="Arial" w:hAnsi="Arial" w:cs="Arial"/>
          <w:spacing w:val="-3"/>
          <w:sz w:val="20"/>
          <w:szCs w:val="20"/>
          <w:lang w:val="es-ES"/>
        </w:rPr>
        <w:t xml:space="preserve">(Pyrus conmmunis) extra, </w:t>
      </w:r>
      <w:proofErr w:type="gramStart"/>
      <w:r w:rsidRPr="002D40E8">
        <w:rPr>
          <w:rStyle w:val="Fuentedeprrafopredeter1"/>
          <w:rFonts w:ascii="Arial" w:hAnsi="Arial" w:cs="Arial"/>
          <w:spacing w:val="-3"/>
          <w:sz w:val="20"/>
          <w:szCs w:val="20"/>
          <w:lang w:val="es-ES"/>
        </w:rPr>
        <w:t>calibre  65</w:t>
      </w:r>
      <w:proofErr w:type="gramEnd"/>
      <w:r w:rsidRPr="002D40E8">
        <w:rPr>
          <w:rStyle w:val="Fuentedeprrafopredeter1"/>
          <w:rFonts w:ascii="Arial" w:hAnsi="Arial" w:cs="Arial"/>
          <w:spacing w:val="-3"/>
          <w:sz w:val="20"/>
          <w:szCs w:val="20"/>
          <w:lang w:val="es-ES"/>
        </w:rPr>
        <w:t xml:space="preserve"> a 78 mm.</w:t>
      </w:r>
    </w:p>
    <w:p w:rsidR="00A64DC7" w:rsidRPr="002D40E8" w:rsidRDefault="00A64DC7">
      <w:pPr>
        <w:numPr>
          <w:ilvl w:val="0"/>
          <w:numId w:val="65"/>
        </w:numPr>
        <w:tabs>
          <w:tab w:val="left" w:pos="-2902"/>
          <w:tab w:val="left" w:pos="-2760"/>
          <w:tab w:val="left" w:pos="-1910"/>
          <w:tab w:val="left" w:pos="-1626"/>
          <w:tab w:val="left" w:pos="-775"/>
          <w:tab w:val="left" w:pos="1350"/>
        </w:tabs>
        <w:jc w:val="both"/>
      </w:pPr>
      <w:r w:rsidRPr="002D40E8">
        <w:rPr>
          <w:rFonts w:ascii="Arial" w:hAnsi="Arial" w:cs="Arial"/>
          <w:spacing w:val="-3"/>
          <w:sz w:val="20"/>
          <w:szCs w:val="20"/>
          <w:lang w:val="es-ES"/>
        </w:rPr>
        <w:t>Melón (Cucumis melo)</w:t>
      </w:r>
    </w:p>
    <w:p w:rsidR="00A64DC7" w:rsidRPr="002D40E8" w:rsidRDefault="00A64DC7">
      <w:pPr>
        <w:numPr>
          <w:ilvl w:val="0"/>
          <w:numId w:val="65"/>
        </w:numPr>
        <w:tabs>
          <w:tab w:val="left" w:pos="-2902"/>
          <w:tab w:val="left" w:pos="-2760"/>
          <w:tab w:val="left" w:pos="-1910"/>
          <w:tab w:val="left" w:pos="-1626"/>
          <w:tab w:val="left" w:pos="-775"/>
          <w:tab w:val="left" w:pos="1350"/>
        </w:tabs>
        <w:jc w:val="both"/>
      </w:pPr>
      <w:r w:rsidRPr="002D40E8">
        <w:rPr>
          <w:rFonts w:ascii="Arial" w:hAnsi="Arial" w:cs="Arial"/>
          <w:spacing w:val="-3"/>
          <w:sz w:val="20"/>
          <w:szCs w:val="20"/>
          <w:lang w:val="es-ES"/>
        </w:rPr>
        <w:t xml:space="preserve">Sandía (Citrullus </w:t>
      </w:r>
      <w:proofErr w:type="gramStart"/>
      <w:r w:rsidRPr="002D40E8">
        <w:rPr>
          <w:rFonts w:ascii="Arial" w:hAnsi="Arial" w:cs="Arial"/>
          <w:spacing w:val="-3"/>
          <w:sz w:val="20"/>
          <w:szCs w:val="20"/>
          <w:lang w:val="es-ES"/>
        </w:rPr>
        <w:t>lanatus )</w:t>
      </w:r>
      <w:proofErr w:type="gramEnd"/>
    </w:p>
    <w:p w:rsidR="00A64DC7" w:rsidRPr="002D40E8" w:rsidRDefault="00A64DC7">
      <w:pPr>
        <w:numPr>
          <w:ilvl w:val="0"/>
          <w:numId w:val="65"/>
        </w:numPr>
        <w:tabs>
          <w:tab w:val="left" w:pos="-2902"/>
          <w:tab w:val="left" w:pos="-2760"/>
          <w:tab w:val="left" w:pos="-1910"/>
          <w:tab w:val="left" w:pos="-1626"/>
          <w:tab w:val="left" w:pos="-775"/>
          <w:tab w:val="left" w:pos="1350"/>
        </w:tabs>
        <w:jc w:val="both"/>
      </w:pPr>
      <w:r w:rsidRPr="002D40E8">
        <w:rPr>
          <w:rFonts w:ascii="Arial" w:hAnsi="Arial" w:cs="Arial"/>
          <w:spacing w:val="-3"/>
          <w:sz w:val="20"/>
          <w:szCs w:val="20"/>
          <w:lang w:val="es-ES"/>
        </w:rPr>
        <w:t>Uvas (Vitis vinifera)</w:t>
      </w:r>
    </w:p>
    <w:p w:rsidR="00A64DC7" w:rsidRPr="002D40E8" w:rsidRDefault="00A64DC7">
      <w:pPr>
        <w:tabs>
          <w:tab w:val="left" w:pos="1598"/>
          <w:tab w:val="left" w:pos="1740"/>
          <w:tab w:val="left" w:pos="2590"/>
          <w:tab w:val="left" w:pos="2874"/>
          <w:tab w:val="left" w:pos="3725"/>
          <w:tab w:val="left" w:pos="5850"/>
        </w:tabs>
        <w:ind w:left="180"/>
        <w:jc w:val="both"/>
        <w:rPr>
          <w:rFonts w:ascii="Arial" w:hAnsi="Arial" w:cs="Arial"/>
          <w:i/>
          <w:iCs/>
          <w:sz w:val="20"/>
          <w:szCs w:val="20"/>
          <w:u w:val="single"/>
          <w:lang w:val="es-ES"/>
        </w:rPr>
      </w:pPr>
    </w:p>
    <w:p w:rsidR="00A64DC7" w:rsidRPr="002D40E8" w:rsidRDefault="00A64DC7">
      <w:pPr>
        <w:tabs>
          <w:tab w:val="left" w:pos="720"/>
          <w:tab w:val="left" w:pos="5850"/>
        </w:tabs>
        <w:ind w:left="180"/>
        <w:jc w:val="both"/>
      </w:pPr>
      <w:r w:rsidRPr="002D40E8">
        <w:rPr>
          <w:rFonts w:ascii="Arial" w:hAnsi="Arial" w:cs="Arial"/>
          <w:b/>
          <w:bCs/>
          <w:i/>
          <w:iCs/>
          <w:sz w:val="20"/>
          <w:szCs w:val="20"/>
          <w:u w:val="single"/>
          <w:lang w:val="es-ES"/>
        </w:rPr>
        <w:t>FRUTAS TROPICALES:</w:t>
      </w:r>
    </w:p>
    <w:p w:rsidR="00A64DC7" w:rsidRPr="002D40E8" w:rsidRDefault="00A64DC7">
      <w:pPr>
        <w:numPr>
          <w:ilvl w:val="0"/>
          <w:numId w:val="66"/>
        </w:numPr>
        <w:jc w:val="both"/>
      </w:pPr>
      <w:r w:rsidRPr="002D40E8">
        <w:rPr>
          <w:rStyle w:val="Fuentedeprrafopredeter1"/>
          <w:rFonts w:ascii="Arial" w:hAnsi="Arial" w:cs="Arial"/>
          <w:sz w:val="20"/>
          <w:szCs w:val="20"/>
          <w:lang w:val="es-ES"/>
        </w:rPr>
        <w:t xml:space="preserve">Chirimoya </w:t>
      </w:r>
      <w:r w:rsidRPr="002D40E8">
        <w:rPr>
          <w:rStyle w:val="Fuentedeprrafopredeter1"/>
          <w:rFonts w:ascii="Arial" w:hAnsi="Arial" w:cs="Arial"/>
          <w:i/>
          <w:iCs/>
          <w:sz w:val="20"/>
          <w:szCs w:val="20"/>
          <w:lang w:val="es-ES"/>
        </w:rPr>
        <w:t>(Anona cherimola)</w:t>
      </w:r>
      <w:r w:rsidRPr="002D40E8">
        <w:rPr>
          <w:rStyle w:val="Fuentedeprrafopredeter1"/>
          <w:rFonts w:ascii="Arial" w:hAnsi="Arial" w:cs="Arial"/>
          <w:sz w:val="20"/>
          <w:szCs w:val="20"/>
          <w:lang w:val="es-ES"/>
        </w:rPr>
        <w:t xml:space="preserve"> primera</w:t>
      </w:r>
    </w:p>
    <w:p w:rsidR="00A64DC7" w:rsidRPr="002D40E8" w:rsidRDefault="00A64DC7">
      <w:pPr>
        <w:numPr>
          <w:ilvl w:val="0"/>
          <w:numId w:val="66"/>
        </w:numPr>
        <w:tabs>
          <w:tab w:val="left" w:pos="-2760"/>
          <w:tab w:val="left" w:pos="-1910"/>
          <w:tab w:val="left" w:pos="-1626"/>
          <w:tab w:val="left" w:pos="1350"/>
        </w:tabs>
        <w:jc w:val="both"/>
      </w:pPr>
      <w:r w:rsidRPr="002D40E8">
        <w:rPr>
          <w:rStyle w:val="Fuentedeprrafopredeter1"/>
          <w:rFonts w:ascii="Arial" w:hAnsi="Arial" w:cs="Arial"/>
          <w:sz w:val="20"/>
          <w:szCs w:val="20"/>
          <w:lang w:val="es-ES"/>
        </w:rPr>
        <w:t xml:space="preserve">Kiwi </w:t>
      </w:r>
      <w:r w:rsidRPr="002D40E8">
        <w:rPr>
          <w:rStyle w:val="Fuentedeprrafopredeter1"/>
          <w:rFonts w:ascii="Arial" w:hAnsi="Arial" w:cs="Arial"/>
          <w:i/>
          <w:iCs/>
          <w:sz w:val="20"/>
          <w:szCs w:val="20"/>
          <w:lang w:val="es-ES"/>
        </w:rPr>
        <w:t>(</w:t>
      </w:r>
      <w:r w:rsidRPr="002D40E8">
        <w:rPr>
          <w:rStyle w:val="Fuentedeprrafopredeter1"/>
          <w:rFonts w:ascii="Arial" w:hAnsi="Arial" w:cs="Arial"/>
          <w:i/>
          <w:iCs/>
          <w:spacing w:val="-3"/>
          <w:sz w:val="20"/>
          <w:szCs w:val="20"/>
          <w:lang w:val="es-ES"/>
        </w:rPr>
        <w:t>Actinia chinensis)</w:t>
      </w:r>
      <w:r w:rsidRPr="002D40E8">
        <w:rPr>
          <w:rStyle w:val="Fuentedeprrafopredeter1"/>
          <w:rFonts w:ascii="Arial" w:hAnsi="Arial" w:cs="Arial"/>
          <w:spacing w:val="-3"/>
          <w:sz w:val="20"/>
          <w:szCs w:val="20"/>
          <w:lang w:val="es-ES"/>
        </w:rPr>
        <w:t xml:space="preserve"> primera</w:t>
      </w:r>
      <w:r w:rsidRPr="002D40E8">
        <w:rPr>
          <w:rStyle w:val="Fuentedeprrafopredeter1"/>
          <w:rFonts w:ascii="Arial" w:hAnsi="Arial" w:cs="Arial"/>
          <w:sz w:val="20"/>
          <w:szCs w:val="20"/>
          <w:lang w:val="es-ES"/>
        </w:rPr>
        <w:t xml:space="preserve">          </w:t>
      </w:r>
    </w:p>
    <w:p w:rsidR="00A64DC7" w:rsidRPr="002D40E8" w:rsidRDefault="00A64DC7">
      <w:pPr>
        <w:numPr>
          <w:ilvl w:val="0"/>
          <w:numId w:val="66"/>
        </w:numPr>
        <w:jc w:val="both"/>
      </w:pPr>
      <w:r w:rsidRPr="002D40E8">
        <w:rPr>
          <w:rStyle w:val="Fuentedeprrafopredeter1"/>
          <w:rFonts w:ascii="Arial" w:hAnsi="Arial" w:cs="Arial"/>
          <w:sz w:val="20"/>
          <w:szCs w:val="20"/>
          <w:lang w:val="es-ES"/>
        </w:rPr>
        <w:t xml:space="preserve">Plátano </w:t>
      </w:r>
      <w:r w:rsidRPr="002D40E8">
        <w:rPr>
          <w:rStyle w:val="Fuentedeprrafopredeter1"/>
          <w:rFonts w:ascii="Arial" w:hAnsi="Arial" w:cs="Arial"/>
          <w:i/>
          <w:iCs/>
          <w:sz w:val="20"/>
          <w:szCs w:val="20"/>
          <w:lang w:val="es-ES"/>
        </w:rPr>
        <w:t>(Musa sp)</w:t>
      </w:r>
      <w:r w:rsidRPr="002D40E8">
        <w:rPr>
          <w:rStyle w:val="Fuentedeprrafopredeter1"/>
          <w:rFonts w:ascii="Arial" w:hAnsi="Arial" w:cs="Arial"/>
          <w:sz w:val="20"/>
          <w:szCs w:val="20"/>
          <w:lang w:val="es-ES"/>
        </w:rPr>
        <w:t xml:space="preserve"> extra     </w:t>
      </w:r>
    </w:p>
    <w:p w:rsidR="00A64DC7" w:rsidRPr="002D40E8" w:rsidRDefault="00A64DC7">
      <w:pPr>
        <w:ind w:left="180"/>
        <w:jc w:val="both"/>
      </w:pPr>
      <w:r w:rsidRPr="002D40E8">
        <w:rPr>
          <w:rFonts w:ascii="Arial" w:eastAsia="Arial" w:hAnsi="Arial" w:cs="Arial"/>
          <w:sz w:val="20"/>
          <w:szCs w:val="20"/>
          <w:lang w:val="es-ES"/>
        </w:rPr>
        <w:t xml:space="preserve">     </w:t>
      </w:r>
    </w:p>
    <w:p w:rsidR="00A64DC7" w:rsidRPr="002D40E8" w:rsidRDefault="00A64DC7">
      <w:pPr>
        <w:tabs>
          <w:tab w:val="left" w:pos="1249"/>
        </w:tabs>
        <w:ind w:left="709" w:hanging="540"/>
        <w:jc w:val="both"/>
      </w:pPr>
      <w:r w:rsidRPr="002D40E8">
        <w:rPr>
          <w:rFonts w:ascii="Arial" w:hAnsi="Arial" w:cs="Arial"/>
          <w:b/>
          <w:bCs/>
          <w:i/>
          <w:iCs/>
          <w:sz w:val="20"/>
          <w:szCs w:val="20"/>
          <w:u w:val="single"/>
          <w:lang w:val="es-ES"/>
        </w:rPr>
        <w:t>OTRAS FRUTAS:</w:t>
      </w:r>
    </w:p>
    <w:p w:rsidR="00A64DC7" w:rsidRPr="002D40E8" w:rsidRDefault="00A64DC7">
      <w:pPr>
        <w:numPr>
          <w:ilvl w:val="0"/>
          <w:numId w:val="67"/>
        </w:numPr>
      </w:pPr>
      <w:r w:rsidRPr="002D40E8">
        <w:rPr>
          <w:rStyle w:val="Fuentedeprrafopredeter1"/>
          <w:rFonts w:ascii="Arial" w:hAnsi="Arial" w:cs="Arial"/>
          <w:sz w:val="20"/>
          <w:szCs w:val="20"/>
          <w:lang w:val="es-ES"/>
        </w:rPr>
        <w:t xml:space="preserve">Fresa </w:t>
      </w:r>
      <w:r w:rsidRPr="002D40E8">
        <w:rPr>
          <w:rStyle w:val="Fuentedeprrafopredeter1"/>
          <w:rFonts w:ascii="Arial" w:hAnsi="Arial" w:cs="Arial"/>
          <w:i/>
          <w:iCs/>
          <w:sz w:val="20"/>
          <w:szCs w:val="20"/>
          <w:lang w:val="es-ES"/>
        </w:rPr>
        <w:t>(Fragaria sp.)</w:t>
      </w:r>
      <w:r w:rsidRPr="002D40E8">
        <w:rPr>
          <w:rStyle w:val="Fuentedeprrafopredeter1"/>
          <w:rFonts w:ascii="Arial" w:hAnsi="Arial" w:cs="Arial"/>
          <w:sz w:val="20"/>
          <w:szCs w:val="20"/>
          <w:lang w:val="es-ES"/>
        </w:rPr>
        <w:t xml:space="preserve"> extra</w:t>
      </w:r>
    </w:p>
    <w:p w:rsidR="00A64DC7" w:rsidRPr="002D40E8" w:rsidRDefault="00A64DC7">
      <w:pPr>
        <w:jc w:val="center"/>
        <w:rPr>
          <w:rFonts w:ascii="Arial" w:hAnsi="Arial" w:cs="Arial"/>
          <w:b/>
          <w:sz w:val="20"/>
          <w:szCs w:val="20"/>
        </w:rPr>
      </w:pPr>
    </w:p>
    <w:p w:rsidR="00A64DC7" w:rsidRPr="002D40E8" w:rsidRDefault="00A64DC7">
      <w:pPr>
        <w:jc w:val="center"/>
        <w:rPr>
          <w:rFonts w:ascii="Arial" w:hAnsi="Arial" w:cs="Arial"/>
          <w:b/>
          <w:sz w:val="20"/>
          <w:szCs w:val="20"/>
        </w:rPr>
      </w:pPr>
    </w:p>
    <w:p w:rsidR="00A64DC7" w:rsidRPr="002D40E8" w:rsidRDefault="00A64DC7">
      <w:r w:rsidRPr="002D40E8">
        <w:rPr>
          <w:rFonts w:ascii="Arial" w:hAnsi="Arial" w:cs="Arial"/>
          <w:b/>
          <w:sz w:val="20"/>
          <w:szCs w:val="20"/>
        </w:rPr>
        <w:t>Productos:</w:t>
      </w:r>
    </w:p>
    <w:p w:rsidR="00A64DC7" w:rsidRPr="002D40E8" w:rsidRDefault="00A64DC7">
      <w:pPr>
        <w:jc w:val="center"/>
        <w:rPr>
          <w:rFonts w:ascii="Arial" w:hAnsi="Arial" w:cs="Arial"/>
          <w:b/>
          <w:sz w:val="20"/>
          <w:szCs w:val="20"/>
        </w:rPr>
      </w:pPr>
    </w:p>
    <w:p w:rsidR="00A64DC7" w:rsidRPr="002D40E8" w:rsidRDefault="00A64DC7">
      <w:pPr>
        <w:jc w:val="center"/>
        <w:rPr>
          <w:lang w:val="es-ES"/>
        </w:rPr>
      </w:pPr>
      <w:r w:rsidRPr="002D40E8">
        <w:rPr>
          <w:rFonts w:ascii="Arial" w:hAnsi="Arial" w:cs="Arial"/>
          <w:b/>
          <w:bCs/>
          <w:sz w:val="20"/>
          <w:szCs w:val="20"/>
          <w:lang w:val="es-ES"/>
        </w:rPr>
        <w:t>Cítricos (Naranja, clementina, mandarina y limón)</w:t>
      </w: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Fonts w:ascii="Arial" w:hAnsi="Arial" w:cs="Arial"/>
          <w:sz w:val="20"/>
          <w:szCs w:val="20"/>
          <w:lang w:val="es-ES"/>
        </w:rPr>
        <w:t>Cítricos que se destinen a su entrega en estado fresco al consumidor, con exclusión de los cítricos destinados a la transformación industrial:</w:t>
      </w:r>
    </w:p>
    <w:p w:rsidR="00A64DC7" w:rsidRPr="002D40E8" w:rsidRDefault="00A64DC7">
      <w:pPr>
        <w:numPr>
          <w:ilvl w:val="0"/>
          <w:numId w:val="42"/>
        </w:numPr>
        <w:jc w:val="both"/>
      </w:pPr>
      <w:r w:rsidRPr="002D40E8">
        <w:rPr>
          <w:rStyle w:val="Fuentedeprrafopredeter1"/>
          <w:rFonts w:ascii="Arial" w:hAnsi="Arial" w:cs="Arial"/>
          <w:sz w:val="20"/>
          <w:szCs w:val="20"/>
          <w:lang w:val="es-ES"/>
        </w:rPr>
        <w:t xml:space="preserve">limones de las variedades obtenidas de la especie </w:t>
      </w:r>
      <w:r w:rsidRPr="002D40E8">
        <w:rPr>
          <w:rStyle w:val="Fuentedeprrafopredeter1"/>
          <w:rFonts w:ascii="Arial" w:hAnsi="Arial" w:cs="Arial"/>
          <w:i/>
          <w:iCs/>
          <w:sz w:val="20"/>
          <w:szCs w:val="20"/>
          <w:lang w:val="es-ES"/>
        </w:rPr>
        <w:t xml:space="preserve">Citrus limon (L.) </w:t>
      </w:r>
      <w:r w:rsidRPr="002D40E8">
        <w:rPr>
          <w:rStyle w:val="Fuentedeprrafopredeter1"/>
          <w:rFonts w:ascii="Arial" w:hAnsi="Arial" w:cs="Arial"/>
          <w:i/>
          <w:iCs/>
          <w:sz w:val="20"/>
          <w:szCs w:val="20"/>
        </w:rPr>
        <w:t>Burm. f</w:t>
      </w:r>
      <w:r w:rsidRPr="002D40E8">
        <w:rPr>
          <w:rStyle w:val="Fuentedeprrafopredeter1"/>
          <w:rFonts w:ascii="Arial" w:hAnsi="Arial" w:cs="Arial"/>
          <w:sz w:val="20"/>
          <w:szCs w:val="20"/>
        </w:rPr>
        <w:t>.,</w:t>
      </w:r>
    </w:p>
    <w:p w:rsidR="00A64DC7" w:rsidRPr="002D40E8" w:rsidRDefault="00A64DC7">
      <w:pPr>
        <w:numPr>
          <w:ilvl w:val="0"/>
          <w:numId w:val="42"/>
        </w:numPr>
        <w:jc w:val="both"/>
        <w:rPr>
          <w:lang w:val="es-ES"/>
        </w:rPr>
      </w:pPr>
      <w:r w:rsidRPr="002D40E8">
        <w:rPr>
          <w:rStyle w:val="Fuentedeprrafopredeter1"/>
          <w:rFonts w:ascii="Arial" w:hAnsi="Arial" w:cs="Arial"/>
          <w:sz w:val="20"/>
          <w:szCs w:val="20"/>
          <w:lang w:val="es-ES"/>
        </w:rPr>
        <w:t xml:space="preserve">mandarinas de las variedades obtenidas de la especie </w:t>
      </w:r>
      <w:r w:rsidRPr="002D40E8">
        <w:rPr>
          <w:rStyle w:val="Fuentedeprrafopredeter1"/>
          <w:rFonts w:ascii="Arial" w:hAnsi="Arial" w:cs="Arial"/>
          <w:i/>
          <w:iCs/>
          <w:sz w:val="20"/>
          <w:szCs w:val="20"/>
          <w:lang w:val="es-ES"/>
        </w:rPr>
        <w:t>Citrus reticulata B</w:t>
      </w:r>
      <w:r w:rsidRPr="002D40E8">
        <w:rPr>
          <w:rStyle w:val="Fuentedeprrafopredeter1"/>
          <w:rFonts w:ascii="Arial" w:hAnsi="Arial" w:cs="Arial"/>
          <w:sz w:val="20"/>
          <w:szCs w:val="20"/>
          <w:lang w:val="es-ES"/>
        </w:rPr>
        <w:t>lanco, incluidas las satsumas (</w:t>
      </w:r>
      <w:r w:rsidRPr="002D40E8">
        <w:rPr>
          <w:rStyle w:val="Fuentedeprrafopredeter1"/>
          <w:rFonts w:ascii="Arial" w:hAnsi="Arial" w:cs="Arial"/>
          <w:i/>
          <w:iCs/>
          <w:sz w:val="20"/>
          <w:szCs w:val="20"/>
          <w:lang w:val="es-ES"/>
        </w:rPr>
        <w:t>Citrus unshiu Marcow</w:t>
      </w:r>
      <w:r w:rsidRPr="002D40E8">
        <w:rPr>
          <w:rStyle w:val="Fuentedeprrafopredeter1"/>
          <w:rFonts w:ascii="Arial" w:hAnsi="Arial" w:cs="Arial"/>
          <w:sz w:val="20"/>
          <w:szCs w:val="20"/>
          <w:lang w:val="es-ES"/>
        </w:rPr>
        <w:t>.), clementinas (</w:t>
      </w:r>
      <w:r w:rsidRPr="002D40E8">
        <w:rPr>
          <w:rStyle w:val="Fuentedeprrafopredeter1"/>
          <w:rFonts w:ascii="Arial" w:hAnsi="Arial" w:cs="Arial"/>
          <w:i/>
          <w:iCs/>
          <w:sz w:val="20"/>
          <w:szCs w:val="20"/>
          <w:lang w:val="es-ES"/>
        </w:rPr>
        <w:t>Citrus clementina Hort. ex Tan</w:t>
      </w:r>
      <w:r w:rsidRPr="002D40E8">
        <w:rPr>
          <w:rStyle w:val="Fuentedeprrafopredeter1"/>
          <w:rFonts w:ascii="Arial" w:hAnsi="Arial" w:cs="Arial"/>
          <w:sz w:val="20"/>
          <w:szCs w:val="20"/>
          <w:lang w:val="es-ES"/>
        </w:rPr>
        <w:t>.), mandarinas comunes (</w:t>
      </w:r>
      <w:r w:rsidRPr="002D40E8">
        <w:rPr>
          <w:rStyle w:val="Fuentedeprrafopredeter1"/>
          <w:rFonts w:ascii="Arial" w:hAnsi="Arial" w:cs="Arial"/>
          <w:i/>
          <w:iCs/>
          <w:sz w:val="20"/>
          <w:szCs w:val="20"/>
          <w:lang w:val="es-ES"/>
        </w:rPr>
        <w:t>Citrus deliciosa Ten.</w:t>
      </w:r>
      <w:r w:rsidRPr="002D40E8">
        <w:rPr>
          <w:rStyle w:val="Fuentedeprrafopredeter1"/>
          <w:rFonts w:ascii="Arial" w:hAnsi="Arial" w:cs="Arial"/>
          <w:sz w:val="20"/>
          <w:szCs w:val="20"/>
          <w:lang w:val="es-ES"/>
        </w:rPr>
        <w:t>) y tangerinas (</w:t>
      </w:r>
      <w:r w:rsidRPr="002D40E8">
        <w:rPr>
          <w:rStyle w:val="Fuentedeprrafopredeter1"/>
          <w:rFonts w:ascii="Arial" w:hAnsi="Arial" w:cs="Arial"/>
          <w:i/>
          <w:iCs/>
          <w:sz w:val="20"/>
          <w:szCs w:val="20"/>
          <w:lang w:val="es-ES"/>
        </w:rPr>
        <w:t>Citrus tangerina Hort. ex Tan</w:t>
      </w:r>
      <w:r w:rsidRPr="002D40E8">
        <w:rPr>
          <w:rStyle w:val="Fuentedeprrafopredeter1"/>
          <w:rFonts w:ascii="Arial" w:hAnsi="Arial" w:cs="Arial"/>
          <w:sz w:val="20"/>
          <w:szCs w:val="20"/>
          <w:lang w:val="es-ES"/>
        </w:rPr>
        <w:t>.) obtenidas de estas especies y de sus híbridos, en lo sucesivo denominadas “mandarinas”,</w:t>
      </w:r>
    </w:p>
    <w:p w:rsidR="00A64DC7" w:rsidRPr="002D40E8" w:rsidRDefault="00A64DC7">
      <w:pPr>
        <w:numPr>
          <w:ilvl w:val="0"/>
          <w:numId w:val="42"/>
        </w:numPr>
        <w:jc w:val="both"/>
      </w:pPr>
      <w:r w:rsidRPr="002D40E8">
        <w:rPr>
          <w:rFonts w:ascii="Arial" w:hAnsi="Arial" w:cs="Arial"/>
          <w:sz w:val="20"/>
          <w:szCs w:val="20"/>
          <w:lang w:val="es-ES"/>
        </w:rPr>
        <w:t xml:space="preserve">naranjas de las variedades obtenidas de la especie </w:t>
      </w:r>
      <w:r w:rsidRPr="002D40E8">
        <w:rPr>
          <w:rFonts w:ascii="Arial" w:hAnsi="Arial" w:cs="Arial"/>
          <w:i/>
          <w:iCs/>
          <w:sz w:val="20"/>
          <w:szCs w:val="20"/>
          <w:lang w:val="es-ES"/>
        </w:rPr>
        <w:t>Citrus sinensis (L.) Osb</w:t>
      </w:r>
      <w:r w:rsidRPr="002D40E8">
        <w:rPr>
          <w:rFonts w:ascii="Arial" w:hAnsi="Arial" w:cs="Arial"/>
          <w:sz w:val="20"/>
          <w:szCs w:val="20"/>
          <w:lang w:val="es-ES"/>
        </w:rPr>
        <w:t xml:space="preserve">. </w:t>
      </w:r>
      <w:r w:rsidRPr="002D40E8">
        <w:rPr>
          <w:rFonts w:ascii="Arial" w:hAnsi="Arial" w:cs="Arial"/>
          <w:sz w:val="20"/>
          <w:szCs w:val="20"/>
        </w:rPr>
        <w:t xml:space="preserve">Y otras variedades de temporada, </w:t>
      </w:r>
      <w:r w:rsidRPr="002D40E8">
        <w:rPr>
          <w:rFonts w:ascii="Arial" w:hAnsi="Arial" w:cs="Arial"/>
          <w:i/>
          <w:iCs/>
          <w:spacing w:val="-3"/>
          <w:sz w:val="20"/>
          <w:szCs w:val="20"/>
          <w:lang w:val="es-ES_tradnl"/>
        </w:rPr>
        <w:t>(</w:t>
      </w:r>
      <w:r w:rsidRPr="002D40E8">
        <w:rPr>
          <w:rFonts w:ascii="Arial" w:hAnsi="Arial" w:cs="Arial"/>
          <w:i/>
          <w:iCs/>
          <w:spacing w:val="-3"/>
          <w:sz w:val="20"/>
          <w:szCs w:val="20"/>
          <w:u w:val="single"/>
          <w:lang w:val="es-ES_tradnl"/>
        </w:rPr>
        <w:t>Citrus aurantium</w:t>
      </w:r>
      <w:r w:rsidRPr="002D40E8">
        <w:rPr>
          <w:rFonts w:ascii="Arial" w:hAnsi="Arial" w:cs="Arial"/>
          <w:i/>
          <w:iCs/>
          <w:spacing w:val="-3"/>
          <w:sz w:val="20"/>
          <w:szCs w:val="20"/>
          <w:lang w:val="es-ES_tradnl"/>
        </w:rPr>
        <w:t xml:space="preserve">)   </w:t>
      </w:r>
    </w:p>
    <w:p w:rsidR="00A64DC7" w:rsidRPr="002D40E8" w:rsidRDefault="00A64DC7">
      <w:pPr>
        <w:ind w:left="720"/>
        <w:jc w:val="both"/>
        <w:rPr>
          <w:rFonts w:ascii="Arial" w:hAnsi="Arial" w:cs="Arial"/>
          <w:i/>
          <w:iCs/>
          <w:spacing w:val="-3"/>
          <w:sz w:val="20"/>
          <w:szCs w:val="20"/>
          <w:lang w:val="es-ES_tradnl"/>
        </w:rPr>
      </w:pPr>
    </w:p>
    <w:p w:rsidR="00A64DC7" w:rsidRPr="002D40E8" w:rsidRDefault="00A64DC7">
      <w:pPr>
        <w:ind w:left="720"/>
        <w:jc w:val="both"/>
      </w:pPr>
      <w:r w:rsidRPr="002D40E8">
        <w:rPr>
          <w:rFonts w:ascii="Arial" w:hAnsi="Arial" w:cs="Arial"/>
          <w:sz w:val="20"/>
          <w:szCs w:val="20"/>
        </w:rPr>
        <w:t>Los cítricos deberán estar:</w:t>
      </w:r>
    </w:p>
    <w:p w:rsidR="00A64DC7" w:rsidRPr="002D40E8" w:rsidRDefault="00A64DC7">
      <w:pPr>
        <w:ind w:left="720"/>
        <w:jc w:val="both"/>
        <w:rPr>
          <w:rFonts w:ascii="Arial" w:hAnsi="Arial" w:cs="Arial"/>
          <w:sz w:val="20"/>
          <w:szCs w:val="20"/>
        </w:rPr>
      </w:pPr>
    </w:p>
    <w:p w:rsidR="00A64DC7" w:rsidRPr="002D40E8" w:rsidRDefault="00A64DC7">
      <w:pPr>
        <w:numPr>
          <w:ilvl w:val="0"/>
          <w:numId w:val="42"/>
        </w:numPr>
        <w:jc w:val="both"/>
      </w:pPr>
      <w:r w:rsidRPr="002D40E8">
        <w:rPr>
          <w:rFonts w:ascii="Arial" w:hAnsi="Arial" w:cs="Arial"/>
          <w:sz w:val="20"/>
          <w:szCs w:val="20"/>
        </w:rPr>
        <w:t>enteros,</w:t>
      </w:r>
    </w:p>
    <w:p w:rsidR="00A64DC7" w:rsidRPr="002D40E8" w:rsidRDefault="00A64DC7">
      <w:pPr>
        <w:numPr>
          <w:ilvl w:val="0"/>
          <w:numId w:val="42"/>
        </w:numPr>
        <w:jc w:val="both"/>
        <w:rPr>
          <w:lang w:val="es-ES"/>
        </w:rPr>
      </w:pPr>
      <w:r w:rsidRPr="002D40E8">
        <w:rPr>
          <w:rFonts w:ascii="Arial" w:hAnsi="Arial" w:cs="Arial"/>
          <w:sz w:val="20"/>
          <w:szCs w:val="20"/>
          <w:lang w:val="es-ES"/>
        </w:rPr>
        <w:t>exentos de heridas y magulladuras cicatrizadas de importancia,</w:t>
      </w:r>
    </w:p>
    <w:p w:rsidR="00A64DC7" w:rsidRPr="002D40E8" w:rsidRDefault="00A64DC7">
      <w:pPr>
        <w:numPr>
          <w:ilvl w:val="0"/>
          <w:numId w:val="42"/>
        </w:numPr>
        <w:jc w:val="both"/>
        <w:rPr>
          <w:lang w:val="es-ES"/>
        </w:rPr>
      </w:pPr>
      <w:r w:rsidRPr="002D40E8">
        <w:rPr>
          <w:rFonts w:ascii="Arial" w:hAnsi="Arial" w:cs="Arial"/>
          <w:sz w:val="20"/>
          <w:szCs w:val="20"/>
          <w:lang w:val="es-ES"/>
        </w:rPr>
        <w:t>sanos, quedando excluidos los productos que presenten podredumbre u otras alteraciones que los hagan impropios para el consumo,</w:t>
      </w:r>
    </w:p>
    <w:p w:rsidR="00A64DC7" w:rsidRPr="002D40E8" w:rsidRDefault="00A64DC7">
      <w:pPr>
        <w:numPr>
          <w:ilvl w:val="0"/>
          <w:numId w:val="42"/>
        </w:numPr>
        <w:jc w:val="both"/>
        <w:rPr>
          <w:lang w:val="es-ES"/>
        </w:rPr>
      </w:pPr>
      <w:r w:rsidRPr="002D40E8">
        <w:rPr>
          <w:rFonts w:ascii="Arial" w:hAnsi="Arial" w:cs="Arial"/>
          <w:sz w:val="20"/>
          <w:szCs w:val="20"/>
          <w:lang w:val="es-ES"/>
        </w:rPr>
        <w:t>limpios, prácticamente exentos de materias extrañas visibles,</w:t>
      </w:r>
    </w:p>
    <w:p w:rsidR="00A64DC7" w:rsidRPr="002D40E8" w:rsidRDefault="00A64DC7">
      <w:pPr>
        <w:numPr>
          <w:ilvl w:val="0"/>
          <w:numId w:val="42"/>
        </w:numPr>
        <w:jc w:val="both"/>
        <w:rPr>
          <w:lang w:val="es-ES"/>
        </w:rPr>
      </w:pPr>
      <w:r w:rsidRPr="002D40E8">
        <w:rPr>
          <w:rFonts w:ascii="Arial" w:hAnsi="Arial" w:cs="Arial"/>
          <w:sz w:val="20"/>
          <w:szCs w:val="20"/>
          <w:lang w:val="es-ES"/>
        </w:rPr>
        <w:t xml:space="preserve">exentos de plagas, </w:t>
      </w:r>
      <w:proofErr w:type="gramStart"/>
      <w:r w:rsidRPr="002D40E8">
        <w:rPr>
          <w:rFonts w:ascii="Arial" w:hAnsi="Arial" w:cs="Arial"/>
          <w:sz w:val="20"/>
          <w:szCs w:val="20"/>
          <w:lang w:val="es-ES"/>
        </w:rPr>
        <w:t>y  de</w:t>
      </w:r>
      <w:proofErr w:type="gramEnd"/>
      <w:r w:rsidRPr="002D40E8">
        <w:rPr>
          <w:rFonts w:ascii="Arial" w:hAnsi="Arial" w:cs="Arial"/>
          <w:sz w:val="20"/>
          <w:szCs w:val="20"/>
          <w:lang w:val="es-ES"/>
        </w:rPr>
        <w:t xml:space="preserve"> daños causados por plagas,</w:t>
      </w:r>
    </w:p>
    <w:p w:rsidR="00A64DC7" w:rsidRPr="002D40E8" w:rsidRDefault="00A64DC7">
      <w:pPr>
        <w:numPr>
          <w:ilvl w:val="0"/>
          <w:numId w:val="42"/>
        </w:numPr>
        <w:jc w:val="both"/>
        <w:rPr>
          <w:lang w:val="es-ES"/>
        </w:rPr>
      </w:pPr>
      <w:r w:rsidRPr="002D40E8">
        <w:rPr>
          <w:rFonts w:ascii="Arial" w:hAnsi="Arial" w:cs="Arial"/>
          <w:sz w:val="20"/>
          <w:szCs w:val="20"/>
          <w:lang w:val="es-ES"/>
        </w:rPr>
        <w:t>exentos de toda señal de desecación interna,</w:t>
      </w:r>
    </w:p>
    <w:p w:rsidR="00A64DC7" w:rsidRPr="002D40E8" w:rsidRDefault="00A64DC7">
      <w:pPr>
        <w:numPr>
          <w:ilvl w:val="0"/>
          <w:numId w:val="42"/>
        </w:numPr>
        <w:jc w:val="both"/>
        <w:rPr>
          <w:lang w:val="es-ES"/>
        </w:rPr>
      </w:pPr>
      <w:r w:rsidRPr="002D40E8">
        <w:rPr>
          <w:rFonts w:ascii="Arial" w:hAnsi="Arial" w:cs="Arial"/>
          <w:sz w:val="20"/>
          <w:szCs w:val="20"/>
          <w:lang w:val="es-ES"/>
        </w:rPr>
        <w:t>exentos de daños causados por bajas temperaturas o heladas,</w:t>
      </w:r>
    </w:p>
    <w:p w:rsidR="00A64DC7" w:rsidRPr="002D40E8" w:rsidRDefault="00A64DC7">
      <w:pPr>
        <w:numPr>
          <w:ilvl w:val="0"/>
          <w:numId w:val="42"/>
        </w:numPr>
        <w:jc w:val="both"/>
        <w:rPr>
          <w:lang w:val="es-ES"/>
        </w:rPr>
      </w:pPr>
      <w:r w:rsidRPr="002D40E8">
        <w:rPr>
          <w:rFonts w:ascii="Arial" w:hAnsi="Arial" w:cs="Arial"/>
          <w:sz w:val="20"/>
          <w:szCs w:val="20"/>
          <w:lang w:val="es-ES"/>
        </w:rPr>
        <w:t>exentos de un grado anormal de humedad exterior,</w:t>
      </w:r>
    </w:p>
    <w:p w:rsidR="00A64DC7" w:rsidRPr="002D40E8" w:rsidRDefault="00A64DC7">
      <w:pPr>
        <w:numPr>
          <w:ilvl w:val="0"/>
          <w:numId w:val="42"/>
        </w:numPr>
        <w:jc w:val="both"/>
        <w:rPr>
          <w:lang w:val="es-ES"/>
        </w:rPr>
      </w:pPr>
      <w:r w:rsidRPr="002D40E8">
        <w:rPr>
          <w:rFonts w:ascii="Arial" w:hAnsi="Arial" w:cs="Arial"/>
          <w:sz w:val="20"/>
          <w:szCs w:val="20"/>
          <w:lang w:val="es-ES"/>
        </w:rPr>
        <w:t>exentos de olores y sabores extraños.</w:t>
      </w:r>
    </w:p>
    <w:p w:rsidR="00A64DC7" w:rsidRPr="002D40E8" w:rsidRDefault="00A64DC7">
      <w:pPr>
        <w:ind w:left="720"/>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Los cítricos presentarán el aspecto exterior y las características de desarrollo, forma y color que sean propios de la variedad o del tipo comercial al que pertenezcan.</w:t>
      </w:r>
    </w:p>
    <w:p w:rsidR="00A64DC7" w:rsidRPr="002D40E8" w:rsidRDefault="00A64DC7">
      <w:pPr>
        <w:jc w:val="both"/>
        <w:rPr>
          <w:lang w:val="es-ES"/>
        </w:rPr>
      </w:pPr>
      <w:r w:rsidRPr="002D40E8">
        <w:rPr>
          <w:rFonts w:ascii="Arial" w:hAnsi="Arial" w:cs="Arial"/>
          <w:sz w:val="20"/>
          <w:szCs w:val="20"/>
          <w:lang w:val="es-ES"/>
        </w:rPr>
        <w:t>Estos cítricos no podrán presentar defectos, salvo ligerísimas alteraciones superficiales que no afecten al aspecto general del producto ni a su calidad, conservación y presentación en el envase.</w:t>
      </w:r>
    </w:p>
    <w:p w:rsidR="00A64DC7" w:rsidRPr="002D40E8" w:rsidRDefault="00A64DC7">
      <w:pPr>
        <w:jc w:val="both"/>
        <w:rPr>
          <w:rFonts w:ascii="Arial" w:hAnsi="Arial" w:cs="Arial"/>
          <w:sz w:val="20"/>
          <w:szCs w:val="20"/>
          <w:lang w:val="es-ES"/>
        </w:rPr>
      </w:pPr>
    </w:p>
    <w:p w:rsidR="00A64DC7" w:rsidRPr="002D40E8" w:rsidRDefault="00A64DC7">
      <w:pPr>
        <w:pStyle w:val="CM4"/>
        <w:jc w:val="both"/>
        <w:rPr>
          <w:lang w:val="es-ES"/>
        </w:rPr>
      </w:pPr>
      <w:r w:rsidRPr="002D40E8">
        <w:rPr>
          <w:rStyle w:val="Fuentedeprrafopredeter1"/>
          <w:rFonts w:ascii="Arial" w:hAnsi="Arial" w:cs="Arial"/>
          <w:sz w:val="20"/>
          <w:szCs w:val="20"/>
          <w:lang w:val="es-ES"/>
        </w:rPr>
        <w:t>La categoría será extra y el calibre según demanda y necesidades de los centros.</w:t>
      </w:r>
    </w:p>
    <w:p w:rsidR="00A64DC7" w:rsidRPr="002D40E8" w:rsidRDefault="00A64DC7">
      <w:pPr>
        <w:pStyle w:val="CM4"/>
        <w:jc w:val="both"/>
        <w:rPr>
          <w:rFonts w:ascii="Arial" w:hAnsi="Arial" w:cs="Arial"/>
          <w:sz w:val="20"/>
          <w:szCs w:val="20"/>
          <w:lang w:val="es-ES"/>
        </w:rPr>
      </w:pPr>
    </w:p>
    <w:p w:rsidR="00A64DC7" w:rsidRPr="002D40E8" w:rsidRDefault="00A64DC7">
      <w:pPr>
        <w:pStyle w:val="CM4"/>
        <w:jc w:val="both"/>
        <w:rPr>
          <w:lang w:val="es-ES"/>
        </w:rPr>
      </w:pPr>
      <w:r w:rsidRPr="002D40E8">
        <w:rPr>
          <w:rFonts w:ascii="Arial" w:hAnsi="Arial" w:cs="Arial"/>
          <w:sz w:val="20"/>
          <w:szCs w:val="20"/>
          <w:lang w:val="es-ES"/>
        </w:rPr>
        <w:t>El envase de los cítricos deberá protegerlos convenientemente.</w:t>
      </w:r>
    </w:p>
    <w:p w:rsidR="00A64DC7" w:rsidRPr="002D40E8" w:rsidRDefault="00A64DC7">
      <w:pPr>
        <w:pStyle w:val="CM4"/>
        <w:jc w:val="both"/>
        <w:rPr>
          <w:lang w:val="es-ES"/>
        </w:rPr>
      </w:pPr>
      <w:r w:rsidRPr="002D40E8">
        <w:rPr>
          <w:rFonts w:ascii="Arial" w:hAnsi="Arial" w:cs="Arial"/>
          <w:sz w:val="20"/>
          <w:szCs w:val="20"/>
          <w:lang w:val="es-ES"/>
        </w:rPr>
        <w:lastRenderedPageBreak/>
        <w:t>Los materiales utilizados en el interior del envase deberán estar limpios y ser de una calidad tal que no puedan causar al producto alteraciones internas ni externas. Se permitirá el uso de materiales y, en particular, de papeles o sellos que lleven indicaciones comerciales, siempre que la impresión o el etiquetado se hagan con tintas o gomas que no sean tóxicas.</w:t>
      </w:r>
    </w:p>
    <w:p w:rsidR="00A64DC7" w:rsidRPr="002D40E8" w:rsidRDefault="00A64DC7">
      <w:pPr>
        <w:jc w:val="both"/>
        <w:rPr>
          <w:rFonts w:ascii="Arial" w:hAnsi="Arial" w:cs="Arial"/>
          <w:b/>
          <w:sz w:val="20"/>
          <w:szCs w:val="20"/>
          <w:lang w:val="es-ES"/>
        </w:rPr>
      </w:pPr>
    </w:p>
    <w:p w:rsidR="00A64DC7" w:rsidRPr="002D40E8" w:rsidRDefault="00A64DC7">
      <w:pPr>
        <w:jc w:val="both"/>
        <w:rPr>
          <w:lang w:val="es-ES"/>
        </w:rPr>
      </w:pPr>
      <w:r w:rsidRPr="002D40E8">
        <w:rPr>
          <w:lang w:val="es-ES"/>
        </w:rPr>
        <w:t xml:space="preserve">Cuando los </w:t>
      </w:r>
      <w:r w:rsidRPr="002D40E8">
        <w:rPr>
          <w:rFonts w:ascii="Arial" w:hAnsi="Arial" w:cs="Arial"/>
          <w:b/>
          <w:sz w:val="20"/>
          <w:szCs w:val="20"/>
          <w:lang w:val="es-ES"/>
        </w:rPr>
        <w:t>frutos se presenten envueltos en papel, este será nuevo, fino e inodoro y estará seco.</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Frutas de hueso</w:t>
      </w: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Style w:val="Fuentedeprrafopredeter1"/>
          <w:rFonts w:ascii="Arial" w:hAnsi="Arial" w:cs="Arial"/>
          <w:bCs/>
          <w:sz w:val="20"/>
          <w:szCs w:val="20"/>
          <w:lang w:val="es-ES"/>
        </w:rPr>
        <w:t xml:space="preserve">Melocotón y Nectarina obtenidas de </w:t>
      </w:r>
      <w:r w:rsidRPr="002D40E8">
        <w:rPr>
          <w:rStyle w:val="Fuentedeprrafopredeter1"/>
          <w:rFonts w:ascii="Arial" w:hAnsi="Arial" w:cs="Arial"/>
          <w:bCs/>
          <w:i/>
          <w:iCs/>
          <w:sz w:val="20"/>
          <w:szCs w:val="20"/>
          <w:lang w:val="es-ES"/>
        </w:rPr>
        <w:t>Prunus persica Sieb y Zucc</w:t>
      </w:r>
      <w:r w:rsidRPr="002D40E8">
        <w:rPr>
          <w:rStyle w:val="Fuentedeprrafopredeter1"/>
          <w:rFonts w:ascii="Arial" w:hAnsi="Arial" w:cs="Arial"/>
          <w:bCs/>
          <w:sz w:val="20"/>
          <w:szCs w:val="20"/>
          <w:lang w:val="es-ES"/>
        </w:rPr>
        <w:t>, Albaricoque (</w:t>
      </w:r>
      <w:r w:rsidRPr="002D40E8">
        <w:rPr>
          <w:rStyle w:val="Fuentedeprrafopredeter1"/>
          <w:rFonts w:ascii="Arial" w:hAnsi="Arial" w:cs="Arial"/>
          <w:bCs/>
          <w:i/>
          <w:iCs/>
          <w:sz w:val="20"/>
          <w:szCs w:val="20"/>
          <w:lang w:val="es-ES"/>
        </w:rPr>
        <w:t xml:space="preserve">Prunus armeniaca); </w:t>
      </w:r>
      <w:r w:rsidRPr="002D40E8">
        <w:rPr>
          <w:rStyle w:val="Fuentedeprrafopredeter1"/>
          <w:rFonts w:ascii="Arial" w:hAnsi="Arial" w:cs="Arial"/>
          <w:bCs/>
          <w:sz w:val="20"/>
          <w:szCs w:val="20"/>
          <w:lang w:val="es-ES"/>
        </w:rPr>
        <w:t>Cereza (</w:t>
      </w:r>
      <w:r w:rsidRPr="002D40E8">
        <w:rPr>
          <w:rStyle w:val="Fuentedeprrafopredeter1"/>
          <w:rFonts w:ascii="Arial" w:hAnsi="Arial" w:cs="Arial"/>
          <w:bCs/>
          <w:i/>
          <w:iCs/>
          <w:sz w:val="20"/>
          <w:szCs w:val="20"/>
          <w:lang w:val="es-ES"/>
        </w:rPr>
        <w:t>Prunus avium</w:t>
      </w:r>
      <w:r w:rsidRPr="002D40E8">
        <w:rPr>
          <w:rStyle w:val="Fuentedeprrafopredeter1"/>
          <w:rFonts w:ascii="Arial" w:hAnsi="Arial" w:cs="Arial"/>
          <w:bCs/>
          <w:sz w:val="20"/>
          <w:szCs w:val="20"/>
          <w:lang w:val="es-ES"/>
        </w:rPr>
        <w:t>); Ciruela (</w:t>
      </w:r>
      <w:r w:rsidRPr="002D40E8">
        <w:rPr>
          <w:rStyle w:val="Fuentedeprrafopredeter1"/>
          <w:rFonts w:ascii="Arial" w:hAnsi="Arial" w:cs="Arial"/>
          <w:bCs/>
          <w:i/>
          <w:iCs/>
          <w:sz w:val="20"/>
          <w:szCs w:val="20"/>
          <w:lang w:val="es-ES"/>
        </w:rPr>
        <w:t>Prunus doméstica ó P. insititia</w:t>
      </w:r>
      <w:r w:rsidRPr="002D40E8">
        <w:rPr>
          <w:rStyle w:val="Fuentedeprrafopredeter1"/>
          <w:rFonts w:ascii="Arial" w:hAnsi="Arial" w:cs="Arial"/>
          <w:bCs/>
          <w:sz w:val="20"/>
          <w:szCs w:val="20"/>
          <w:lang w:val="es-ES"/>
        </w:rPr>
        <w:t xml:space="preserve">); </w:t>
      </w:r>
      <w:proofErr w:type="gramStart"/>
      <w:r w:rsidRPr="002D40E8">
        <w:rPr>
          <w:rStyle w:val="Fuentedeprrafopredeter1"/>
          <w:rFonts w:ascii="Arial" w:hAnsi="Arial" w:cs="Arial"/>
          <w:bCs/>
          <w:sz w:val="20"/>
          <w:szCs w:val="20"/>
          <w:lang w:val="es-ES"/>
        </w:rPr>
        <w:t>Paraguaya</w:t>
      </w:r>
      <w:proofErr w:type="gramEnd"/>
      <w:r w:rsidRPr="002D40E8">
        <w:rPr>
          <w:rStyle w:val="Fuentedeprrafopredeter1"/>
          <w:rFonts w:ascii="Arial" w:hAnsi="Arial" w:cs="Arial"/>
          <w:bCs/>
          <w:sz w:val="20"/>
          <w:szCs w:val="20"/>
          <w:lang w:val="es-ES"/>
        </w:rPr>
        <w:t xml:space="preserve"> (</w:t>
      </w:r>
      <w:r w:rsidRPr="002D40E8">
        <w:rPr>
          <w:rStyle w:val="Fuentedeprrafopredeter1"/>
          <w:rFonts w:ascii="Arial" w:hAnsi="Arial" w:cs="Arial"/>
          <w:bCs/>
          <w:i/>
          <w:iCs/>
          <w:sz w:val="20"/>
          <w:szCs w:val="20"/>
          <w:lang w:val="es-ES"/>
        </w:rPr>
        <w:t>Prunus persica</w:t>
      </w:r>
      <w:r w:rsidRPr="002D40E8">
        <w:rPr>
          <w:rStyle w:val="Fuentedeprrafopredeter1"/>
          <w:rFonts w:ascii="Arial" w:hAnsi="Arial" w:cs="Arial"/>
          <w:bCs/>
          <w:sz w:val="20"/>
          <w:szCs w:val="20"/>
          <w:lang w:val="es-ES"/>
        </w:rPr>
        <w:t>).</w:t>
      </w:r>
    </w:p>
    <w:p w:rsidR="00A64DC7" w:rsidRPr="002D40E8" w:rsidRDefault="00A64DC7">
      <w:pPr>
        <w:jc w:val="both"/>
        <w:rPr>
          <w:rFonts w:ascii="Arial" w:hAnsi="Arial" w:cs="Arial"/>
          <w:bCs/>
          <w:sz w:val="20"/>
          <w:szCs w:val="20"/>
          <w:lang w:val="es-ES"/>
        </w:rPr>
      </w:pPr>
    </w:p>
    <w:p w:rsidR="00A64DC7" w:rsidRPr="002D40E8" w:rsidRDefault="00A64DC7">
      <w:pPr>
        <w:jc w:val="both"/>
        <w:rPr>
          <w:lang w:val="es-ES"/>
        </w:rPr>
      </w:pPr>
      <w:r w:rsidRPr="002D40E8">
        <w:rPr>
          <w:rFonts w:ascii="Arial" w:hAnsi="Arial" w:cs="Arial"/>
          <w:sz w:val="20"/>
          <w:szCs w:val="20"/>
          <w:lang w:val="es-ES"/>
        </w:rPr>
        <w:t>Requisitos mínimos de calidad: Las frutas de hueso deberán estar:</w:t>
      </w:r>
    </w:p>
    <w:p w:rsidR="00A64DC7" w:rsidRPr="002D40E8" w:rsidRDefault="00A64DC7">
      <w:pPr>
        <w:numPr>
          <w:ilvl w:val="1"/>
          <w:numId w:val="41"/>
        </w:numPr>
        <w:jc w:val="both"/>
      </w:pPr>
      <w:r w:rsidRPr="002D40E8">
        <w:rPr>
          <w:rFonts w:ascii="Arial" w:hAnsi="Arial" w:cs="Arial"/>
          <w:sz w:val="20"/>
          <w:szCs w:val="20"/>
        </w:rPr>
        <w:t>enteros,</w:t>
      </w:r>
    </w:p>
    <w:p w:rsidR="00A64DC7" w:rsidRPr="002D40E8" w:rsidRDefault="00A64DC7">
      <w:pPr>
        <w:numPr>
          <w:ilvl w:val="1"/>
          <w:numId w:val="41"/>
        </w:numPr>
        <w:jc w:val="both"/>
        <w:rPr>
          <w:lang w:val="es-ES"/>
        </w:rPr>
      </w:pPr>
      <w:r w:rsidRPr="002D40E8">
        <w:rPr>
          <w:rFonts w:ascii="Arial" w:hAnsi="Arial" w:cs="Arial"/>
          <w:sz w:val="20"/>
          <w:szCs w:val="20"/>
          <w:lang w:val="es-ES"/>
        </w:rPr>
        <w:t>sanos; se excluyen los productos afectados de podredumbre o alteraciones tales que los hagan impropios para el consumo,</w:t>
      </w:r>
    </w:p>
    <w:p w:rsidR="00A64DC7" w:rsidRPr="002D40E8" w:rsidRDefault="00A64DC7">
      <w:pPr>
        <w:numPr>
          <w:ilvl w:val="1"/>
          <w:numId w:val="41"/>
        </w:numPr>
        <w:jc w:val="both"/>
        <w:rPr>
          <w:lang w:val="es-ES"/>
        </w:rPr>
      </w:pPr>
      <w:r w:rsidRPr="002D40E8">
        <w:rPr>
          <w:rFonts w:ascii="Arial" w:hAnsi="Arial" w:cs="Arial"/>
          <w:sz w:val="20"/>
          <w:szCs w:val="20"/>
          <w:lang w:val="es-ES"/>
        </w:rPr>
        <w:t>limpios, prácticamente exentos de materias extrañas visibles,</w:t>
      </w:r>
    </w:p>
    <w:p w:rsidR="00A64DC7" w:rsidRPr="002D40E8" w:rsidRDefault="00A64DC7">
      <w:pPr>
        <w:numPr>
          <w:ilvl w:val="1"/>
          <w:numId w:val="41"/>
        </w:numPr>
        <w:jc w:val="both"/>
        <w:rPr>
          <w:lang w:val="es-ES"/>
        </w:rPr>
      </w:pPr>
      <w:r w:rsidRPr="002D40E8">
        <w:rPr>
          <w:rFonts w:ascii="Arial" w:hAnsi="Arial" w:cs="Arial"/>
          <w:sz w:val="20"/>
          <w:szCs w:val="20"/>
          <w:lang w:val="es-ES"/>
        </w:rPr>
        <w:t>exentos de plagas, y de daños causados por plagas,</w:t>
      </w:r>
    </w:p>
    <w:p w:rsidR="00A64DC7" w:rsidRPr="002D40E8" w:rsidRDefault="00A64DC7">
      <w:pPr>
        <w:numPr>
          <w:ilvl w:val="1"/>
          <w:numId w:val="41"/>
        </w:numPr>
        <w:jc w:val="both"/>
        <w:rPr>
          <w:lang w:val="es-ES"/>
        </w:rPr>
      </w:pPr>
      <w:r w:rsidRPr="002D40E8">
        <w:rPr>
          <w:rFonts w:ascii="Arial" w:hAnsi="Arial" w:cs="Arial"/>
          <w:sz w:val="20"/>
          <w:szCs w:val="20"/>
          <w:lang w:val="es-ES"/>
        </w:rPr>
        <w:t>exentos de un grado anormal de humedad exterior,</w:t>
      </w:r>
    </w:p>
    <w:p w:rsidR="00A64DC7" w:rsidRPr="002D40E8" w:rsidRDefault="00A64DC7">
      <w:pPr>
        <w:numPr>
          <w:ilvl w:val="1"/>
          <w:numId w:val="41"/>
        </w:numPr>
        <w:jc w:val="both"/>
        <w:rPr>
          <w:lang w:val="es-ES"/>
        </w:rPr>
      </w:pPr>
      <w:r w:rsidRPr="002D40E8">
        <w:rPr>
          <w:rFonts w:ascii="Arial" w:hAnsi="Arial" w:cs="Arial"/>
          <w:sz w:val="20"/>
          <w:szCs w:val="20"/>
          <w:lang w:val="es-ES"/>
        </w:rPr>
        <w:t>exentos de olores y sabores extraños.</w:t>
      </w:r>
    </w:p>
    <w:p w:rsidR="00A64DC7" w:rsidRPr="002D40E8" w:rsidRDefault="00A64DC7">
      <w:pPr>
        <w:jc w:val="both"/>
        <w:rPr>
          <w:lang w:val="es-ES"/>
        </w:rPr>
      </w:pPr>
      <w:r w:rsidRPr="002D40E8">
        <w:rPr>
          <w:rFonts w:ascii="Arial" w:hAnsi="Arial" w:cs="Arial"/>
          <w:sz w:val="20"/>
          <w:szCs w:val="20"/>
          <w:lang w:val="es-ES"/>
        </w:rPr>
        <w:t>Deben haber sido recolectados cuidadosamente.</w:t>
      </w:r>
    </w:p>
    <w:p w:rsidR="00A64DC7" w:rsidRPr="002D40E8" w:rsidRDefault="00A64DC7">
      <w:pPr>
        <w:jc w:val="both"/>
        <w:rPr>
          <w:lang w:val="es-ES"/>
        </w:rPr>
      </w:pPr>
      <w:r w:rsidRPr="002D40E8">
        <w:rPr>
          <w:rFonts w:ascii="Arial" w:hAnsi="Arial" w:cs="Arial"/>
          <w:sz w:val="20"/>
          <w:szCs w:val="20"/>
          <w:lang w:val="es-ES"/>
        </w:rPr>
        <w:t>Deben presentar un desarrollo y se encontrarán en un estado que les permita soportar el transporte y la manipulación, y llegar a su destino en condiciones satisfactorias.</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Requisitos mínimos de madurez:</w:t>
      </w:r>
    </w:p>
    <w:p w:rsidR="00A64DC7" w:rsidRPr="002D40E8" w:rsidRDefault="00A64DC7">
      <w:pPr>
        <w:jc w:val="both"/>
        <w:rPr>
          <w:lang w:val="es-ES"/>
        </w:rPr>
      </w:pPr>
      <w:r w:rsidRPr="002D40E8">
        <w:rPr>
          <w:rFonts w:ascii="Arial" w:hAnsi="Arial" w:cs="Arial"/>
          <w:sz w:val="20"/>
          <w:szCs w:val="20"/>
          <w:lang w:val="es-ES"/>
        </w:rPr>
        <w:t>Deberán haber alcanzado un grado suficiente de desarrollo y madurez.</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Clasificación: se clasificarán en categoría extra.</w:t>
      </w:r>
    </w:p>
    <w:p w:rsidR="00A64DC7" w:rsidRPr="002D40E8" w:rsidRDefault="00A64DC7">
      <w:pPr>
        <w:jc w:val="both"/>
        <w:rPr>
          <w:lang w:val="es-ES"/>
        </w:rPr>
      </w:pPr>
      <w:r w:rsidRPr="002D40E8">
        <w:rPr>
          <w:rFonts w:ascii="Arial" w:hAnsi="Arial" w:cs="Arial"/>
          <w:sz w:val="20"/>
          <w:szCs w:val="20"/>
          <w:lang w:val="es-ES"/>
        </w:rPr>
        <w:t>Además, no pueden presentar defectos, salvo ligerísimas alteraciones de la epidermis que no afecten al aspecto general del producto ni a su calidad, conservación y presentación en el envase</w:t>
      </w:r>
    </w:p>
    <w:p w:rsidR="00A64DC7" w:rsidRPr="002D40E8" w:rsidRDefault="00A64DC7">
      <w:pPr>
        <w:jc w:val="both"/>
        <w:rPr>
          <w:rFonts w:ascii="Arial" w:hAnsi="Arial" w:cs="Arial"/>
          <w:bCs/>
          <w:sz w:val="20"/>
          <w:szCs w:val="20"/>
          <w:lang w:val="es-ES"/>
        </w:rPr>
      </w:pPr>
    </w:p>
    <w:p w:rsidR="00A64DC7" w:rsidRPr="002D40E8" w:rsidRDefault="00A64DC7">
      <w:pPr>
        <w:jc w:val="both"/>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Frutas de pepita</w:t>
      </w:r>
    </w:p>
    <w:p w:rsidR="00A64DC7" w:rsidRPr="002D40E8" w:rsidRDefault="00A64DC7">
      <w:pPr>
        <w:jc w:val="center"/>
        <w:rPr>
          <w:rFonts w:ascii="Arial" w:hAnsi="Arial" w:cs="Arial"/>
          <w:b/>
          <w:bCs/>
          <w:sz w:val="20"/>
          <w:szCs w:val="20"/>
          <w:lang w:val="es-ES"/>
        </w:rPr>
      </w:pPr>
    </w:p>
    <w:p w:rsidR="00A64DC7" w:rsidRPr="002D40E8" w:rsidRDefault="00A64DC7">
      <w:pPr>
        <w:rPr>
          <w:lang w:val="es-ES"/>
        </w:rPr>
      </w:pPr>
      <w:r w:rsidRPr="002D40E8">
        <w:rPr>
          <w:rStyle w:val="Fuentedeprrafopredeter1"/>
          <w:rFonts w:ascii="Arial" w:hAnsi="Arial" w:cs="Arial"/>
          <w:bCs/>
          <w:sz w:val="20"/>
          <w:szCs w:val="20"/>
          <w:lang w:val="es-ES"/>
        </w:rPr>
        <w:t xml:space="preserve">Manzana </w:t>
      </w:r>
      <w:r w:rsidRPr="002D40E8">
        <w:rPr>
          <w:rStyle w:val="Fuentedeprrafopredeter1"/>
          <w:rFonts w:ascii="Arial" w:hAnsi="Arial" w:cs="Arial"/>
          <w:bCs/>
          <w:i/>
          <w:iCs/>
          <w:sz w:val="20"/>
          <w:szCs w:val="20"/>
          <w:lang w:val="es-ES"/>
        </w:rPr>
        <w:t xml:space="preserve">(Malus domestica), </w:t>
      </w:r>
      <w:r w:rsidRPr="002D40E8">
        <w:rPr>
          <w:rStyle w:val="Fuentedeprrafopredeter1"/>
          <w:rFonts w:ascii="Arial" w:hAnsi="Arial" w:cs="Arial"/>
          <w:bCs/>
          <w:sz w:val="20"/>
          <w:szCs w:val="20"/>
          <w:lang w:val="es-ES"/>
        </w:rPr>
        <w:t>Pera</w:t>
      </w:r>
      <w:r w:rsidRPr="002D40E8">
        <w:rPr>
          <w:rStyle w:val="Fuentedeprrafopredeter1"/>
          <w:rFonts w:ascii="Arial" w:hAnsi="Arial" w:cs="Arial"/>
          <w:bCs/>
          <w:i/>
          <w:iCs/>
          <w:sz w:val="20"/>
          <w:szCs w:val="20"/>
          <w:lang w:val="es-ES"/>
        </w:rPr>
        <w:t xml:space="preserve"> (</w:t>
      </w:r>
      <w:r w:rsidRPr="002D40E8">
        <w:rPr>
          <w:rStyle w:val="Fuentedeprrafopredeter1"/>
          <w:rFonts w:ascii="Arial" w:hAnsi="Arial" w:cs="Arial"/>
          <w:bCs/>
          <w:i/>
          <w:iCs/>
          <w:spacing w:val="-3"/>
          <w:sz w:val="20"/>
          <w:szCs w:val="20"/>
          <w:lang w:val="es-ES"/>
        </w:rPr>
        <w:t xml:space="preserve">Pyrus conmmunis), </w:t>
      </w:r>
      <w:r w:rsidRPr="002D40E8">
        <w:rPr>
          <w:rStyle w:val="Fuentedeprrafopredeter1"/>
          <w:rFonts w:ascii="Arial" w:hAnsi="Arial" w:cs="Arial"/>
          <w:bCs/>
          <w:sz w:val="20"/>
          <w:szCs w:val="20"/>
          <w:lang w:val="es-ES"/>
        </w:rPr>
        <w:t>Melón (</w:t>
      </w:r>
      <w:r w:rsidRPr="002D40E8">
        <w:rPr>
          <w:rStyle w:val="Fuentedeprrafopredeter1"/>
          <w:rFonts w:ascii="Arial" w:hAnsi="Arial" w:cs="Arial"/>
          <w:bCs/>
          <w:i/>
          <w:iCs/>
          <w:sz w:val="20"/>
          <w:szCs w:val="20"/>
          <w:lang w:val="es-ES"/>
        </w:rPr>
        <w:t>Cucumis melo L.</w:t>
      </w:r>
      <w:proofErr w:type="gramStart"/>
      <w:r w:rsidRPr="002D40E8">
        <w:rPr>
          <w:rStyle w:val="Fuentedeprrafopredeter1"/>
          <w:rFonts w:ascii="Arial" w:hAnsi="Arial" w:cs="Arial"/>
          <w:bCs/>
          <w:i/>
          <w:iCs/>
          <w:sz w:val="20"/>
          <w:szCs w:val="20"/>
          <w:lang w:val="es-ES"/>
        </w:rPr>
        <w:t xml:space="preserve">,  </w:t>
      </w:r>
      <w:r w:rsidRPr="002D40E8">
        <w:rPr>
          <w:rStyle w:val="Fuentedeprrafopredeter1"/>
          <w:rFonts w:ascii="Arial" w:hAnsi="Arial" w:cs="Arial"/>
          <w:bCs/>
          <w:sz w:val="20"/>
          <w:szCs w:val="20"/>
          <w:lang w:val="es-ES"/>
        </w:rPr>
        <w:t>Sandía</w:t>
      </w:r>
      <w:proofErr w:type="gramEnd"/>
      <w:r w:rsidRPr="002D40E8">
        <w:rPr>
          <w:rStyle w:val="Fuentedeprrafopredeter1"/>
          <w:rFonts w:ascii="Arial" w:hAnsi="Arial" w:cs="Arial"/>
          <w:bCs/>
          <w:sz w:val="20"/>
          <w:szCs w:val="20"/>
          <w:lang w:val="es-ES"/>
        </w:rPr>
        <w:t xml:space="preserve"> (</w:t>
      </w:r>
      <w:r w:rsidRPr="002D40E8">
        <w:rPr>
          <w:rStyle w:val="Fuentedeprrafopredeter1"/>
          <w:rFonts w:ascii="Arial" w:hAnsi="Arial" w:cs="Arial"/>
          <w:bCs/>
          <w:i/>
          <w:iCs/>
          <w:sz w:val="20"/>
          <w:szCs w:val="20"/>
          <w:lang w:val="es-ES"/>
        </w:rPr>
        <w:t xml:space="preserve">Citrullus lanatus (Thunb.), </w:t>
      </w:r>
      <w:r w:rsidRPr="002D40E8">
        <w:rPr>
          <w:rStyle w:val="Fuentedeprrafopredeter1"/>
          <w:rFonts w:ascii="Arial" w:hAnsi="Arial" w:cs="Arial"/>
          <w:bCs/>
          <w:sz w:val="20"/>
          <w:szCs w:val="20"/>
          <w:lang w:val="es-ES"/>
        </w:rPr>
        <w:t xml:space="preserve"> Uvas (</w:t>
      </w:r>
      <w:r w:rsidRPr="002D40E8">
        <w:rPr>
          <w:rStyle w:val="Fuentedeprrafopredeter1"/>
          <w:rFonts w:ascii="Arial" w:hAnsi="Arial" w:cs="Arial"/>
          <w:bCs/>
          <w:i/>
          <w:iCs/>
          <w:sz w:val="20"/>
          <w:szCs w:val="20"/>
          <w:lang w:val="es-ES"/>
        </w:rPr>
        <w:t>Vitis vinifera L</w:t>
      </w:r>
      <w:r w:rsidRPr="002D40E8">
        <w:rPr>
          <w:rStyle w:val="Fuentedeprrafopredeter1"/>
          <w:rFonts w:ascii="Arial" w:hAnsi="Arial" w:cs="Arial"/>
          <w:bCs/>
          <w:sz w:val="20"/>
          <w:szCs w:val="20"/>
          <w:lang w:val="es-ES"/>
        </w:rPr>
        <w:t>.)</w:t>
      </w:r>
    </w:p>
    <w:p w:rsidR="00A64DC7" w:rsidRPr="002D40E8" w:rsidRDefault="00A64DC7">
      <w:pPr>
        <w:jc w:val="both"/>
        <w:rPr>
          <w:rFonts w:ascii="Arial" w:hAnsi="Arial" w:cs="Arial"/>
          <w:bCs/>
          <w:sz w:val="20"/>
          <w:szCs w:val="20"/>
          <w:lang w:val="es-ES"/>
        </w:rPr>
      </w:pPr>
    </w:p>
    <w:p w:rsidR="00A64DC7" w:rsidRPr="002D40E8" w:rsidRDefault="00A64DC7">
      <w:pPr>
        <w:jc w:val="both"/>
        <w:rPr>
          <w:lang w:val="es-ES"/>
        </w:rPr>
      </w:pPr>
      <w:r w:rsidRPr="002D40E8">
        <w:rPr>
          <w:rStyle w:val="Fuentedeprrafopredeter1"/>
          <w:rFonts w:ascii="Arial" w:hAnsi="Arial" w:cs="Arial"/>
          <w:b/>
          <w:bCs/>
          <w:sz w:val="20"/>
          <w:szCs w:val="20"/>
          <w:lang w:val="es-ES"/>
        </w:rPr>
        <w:t>Manzana</w:t>
      </w:r>
      <w:r w:rsidRPr="002D40E8">
        <w:rPr>
          <w:rStyle w:val="Fuentedeprrafopredeter1"/>
          <w:rFonts w:ascii="Arial" w:hAnsi="Arial" w:cs="Arial"/>
          <w:sz w:val="20"/>
          <w:szCs w:val="20"/>
          <w:lang w:val="es-ES"/>
        </w:rPr>
        <w:t xml:space="preserve"> de las variedades obtenidas de </w:t>
      </w:r>
      <w:r w:rsidRPr="002D40E8">
        <w:rPr>
          <w:rStyle w:val="Fuentedeprrafopredeter1"/>
          <w:rFonts w:ascii="Arial" w:hAnsi="Arial" w:cs="Arial"/>
          <w:i/>
          <w:iCs/>
          <w:sz w:val="20"/>
          <w:szCs w:val="20"/>
          <w:lang w:val="es-ES"/>
        </w:rPr>
        <w:t>Malus domestica Borkh</w:t>
      </w:r>
      <w:r w:rsidRPr="002D40E8">
        <w:rPr>
          <w:rStyle w:val="Fuentedeprrafopredeter1"/>
          <w:rFonts w:ascii="Arial" w:hAnsi="Arial" w:cs="Arial"/>
          <w:sz w:val="20"/>
          <w:szCs w:val="20"/>
          <w:lang w:val="es-ES"/>
        </w:rPr>
        <w:t xml:space="preserve">., </w:t>
      </w:r>
      <w:r w:rsidRPr="002D40E8">
        <w:rPr>
          <w:rStyle w:val="Fuentedeprrafopredeter1"/>
          <w:rFonts w:ascii="Arial" w:hAnsi="Arial" w:cs="Arial"/>
          <w:spacing w:val="-3"/>
          <w:sz w:val="20"/>
          <w:szCs w:val="20"/>
          <w:lang w:val="es-ES"/>
        </w:rPr>
        <w:t>variedades: Golden delicious, Starking, Royal Gala, Red Chief ...)</w:t>
      </w:r>
    </w:p>
    <w:p w:rsidR="00A64DC7" w:rsidRPr="002D40E8" w:rsidRDefault="00A64DC7">
      <w:pPr>
        <w:tabs>
          <w:tab w:val="left" w:pos="-720"/>
        </w:tabs>
        <w:jc w:val="both"/>
        <w:rPr>
          <w:lang w:val="es-ES"/>
        </w:rPr>
      </w:pPr>
      <w:proofErr w:type="gramStart"/>
      <w:r w:rsidRPr="002D40E8">
        <w:rPr>
          <w:rStyle w:val="Fuentedeprrafopredeter1"/>
          <w:rFonts w:ascii="Arial" w:hAnsi="Arial" w:cs="Arial"/>
          <w:b/>
          <w:bCs/>
          <w:sz w:val="20"/>
          <w:szCs w:val="20"/>
          <w:lang w:val="es-ES"/>
        </w:rPr>
        <w:t>Pera</w:t>
      </w:r>
      <w:r w:rsidRPr="002D40E8">
        <w:rPr>
          <w:rStyle w:val="Fuentedeprrafopredeter1"/>
          <w:rFonts w:ascii="Arial" w:hAnsi="Arial" w:cs="Arial"/>
          <w:sz w:val="20"/>
          <w:szCs w:val="20"/>
          <w:lang w:val="es-ES"/>
        </w:rPr>
        <w:t xml:space="preserve">  </w:t>
      </w:r>
      <w:r w:rsidRPr="002D40E8">
        <w:rPr>
          <w:rStyle w:val="Fuentedeprrafopredeter1"/>
          <w:rFonts w:ascii="Arial" w:hAnsi="Arial" w:cs="Arial"/>
          <w:i/>
          <w:iCs/>
          <w:spacing w:val="-3"/>
          <w:sz w:val="20"/>
          <w:szCs w:val="20"/>
          <w:lang w:val="es-ES"/>
        </w:rPr>
        <w:t>(</w:t>
      </w:r>
      <w:proofErr w:type="gramEnd"/>
      <w:r w:rsidRPr="002D40E8">
        <w:rPr>
          <w:rStyle w:val="Fuentedeprrafopredeter1"/>
          <w:rFonts w:ascii="Arial" w:hAnsi="Arial" w:cs="Arial"/>
          <w:i/>
          <w:iCs/>
          <w:spacing w:val="-3"/>
          <w:sz w:val="20"/>
          <w:szCs w:val="20"/>
          <w:lang w:val="es-ES"/>
        </w:rPr>
        <w:t>Pyrus conmmunis)  v</w:t>
      </w:r>
      <w:r w:rsidRPr="002D40E8">
        <w:rPr>
          <w:rStyle w:val="Fuentedeprrafopredeter1"/>
          <w:rFonts w:ascii="Arial" w:hAnsi="Arial" w:cs="Arial"/>
          <w:spacing w:val="-3"/>
          <w:sz w:val="20"/>
          <w:szCs w:val="20"/>
          <w:lang w:val="es-ES"/>
        </w:rPr>
        <w:t xml:space="preserve">ariedades: Blanquilla, Conferencia, Passa crassana, Limonera ...  </w:t>
      </w:r>
    </w:p>
    <w:p w:rsidR="00A64DC7" w:rsidRPr="002D40E8" w:rsidRDefault="00A64DC7">
      <w:pPr>
        <w:jc w:val="both"/>
        <w:rPr>
          <w:lang w:val="es-ES"/>
        </w:rPr>
      </w:pPr>
      <w:r w:rsidRPr="002D40E8">
        <w:rPr>
          <w:rStyle w:val="Fuentedeprrafopredeter1"/>
          <w:rFonts w:ascii="Arial" w:hAnsi="Arial" w:cs="Arial"/>
          <w:b/>
          <w:bCs/>
          <w:sz w:val="20"/>
          <w:szCs w:val="20"/>
          <w:lang w:val="es-ES"/>
        </w:rPr>
        <w:t xml:space="preserve">Melón </w:t>
      </w:r>
      <w:r w:rsidRPr="002D40E8">
        <w:rPr>
          <w:rStyle w:val="Fuentedeprrafopredeter1"/>
          <w:rFonts w:ascii="Arial" w:hAnsi="Arial" w:cs="Arial"/>
          <w:sz w:val="20"/>
          <w:szCs w:val="20"/>
          <w:lang w:val="es-ES"/>
        </w:rPr>
        <w:t xml:space="preserve">de las variedades producidas a partir </w:t>
      </w:r>
      <w:proofErr w:type="gramStart"/>
      <w:r w:rsidRPr="002D40E8">
        <w:rPr>
          <w:rStyle w:val="Fuentedeprrafopredeter1"/>
          <w:rFonts w:ascii="Arial" w:hAnsi="Arial" w:cs="Arial"/>
          <w:sz w:val="20"/>
          <w:szCs w:val="20"/>
          <w:lang w:val="es-ES"/>
        </w:rPr>
        <w:t>de  la</w:t>
      </w:r>
      <w:proofErr w:type="gramEnd"/>
      <w:r w:rsidRPr="002D40E8">
        <w:rPr>
          <w:rStyle w:val="Fuentedeprrafopredeter1"/>
          <w:rFonts w:ascii="Arial" w:hAnsi="Arial" w:cs="Arial"/>
          <w:sz w:val="20"/>
          <w:szCs w:val="20"/>
          <w:lang w:val="es-ES"/>
        </w:rPr>
        <w:t xml:space="preserve"> especie  </w:t>
      </w:r>
      <w:r w:rsidRPr="002D40E8">
        <w:rPr>
          <w:rStyle w:val="Fuentedeprrafopredeter1"/>
          <w:rFonts w:ascii="Arial" w:hAnsi="Arial" w:cs="Arial"/>
          <w:i/>
          <w:iCs/>
          <w:sz w:val="20"/>
          <w:szCs w:val="20"/>
          <w:lang w:val="es-ES"/>
        </w:rPr>
        <w:t>Cucumis melo L.,</w:t>
      </w:r>
      <w:r w:rsidRPr="002D40E8">
        <w:rPr>
          <w:rStyle w:val="Fuentedeprrafopredeter1"/>
          <w:rFonts w:ascii="Arial" w:hAnsi="Arial" w:cs="Arial"/>
          <w:sz w:val="20"/>
          <w:szCs w:val="20"/>
          <w:lang w:val="es-ES"/>
        </w:rPr>
        <w:t xml:space="preserve"> Los melones se clasificarán por cuatro tipos comerciales:</w:t>
      </w:r>
    </w:p>
    <w:p w:rsidR="00A64DC7" w:rsidRPr="002D40E8" w:rsidRDefault="00A64DC7">
      <w:pPr>
        <w:numPr>
          <w:ilvl w:val="2"/>
          <w:numId w:val="68"/>
        </w:numPr>
        <w:tabs>
          <w:tab w:val="left" w:pos="720"/>
        </w:tabs>
        <w:jc w:val="both"/>
      </w:pPr>
      <w:r w:rsidRPr="002D40E8">
        <w:rPr>
          <w:rFonts w:ascii="Arial" w:hAnsi="Arial" w:cs="Arial"/>
          <w:sz w:val="20"/>
          <w:szCs w:val="20"/>
          <w:lang w:val="fr-FR"/>
        </w:rPr>
        <w:t>Galia.</w:t>
      </w:r>
    </w:p>
    <w:p w:rsidR="00A64DC7" w:rsidRPr="002D40E8" w:rsidRDefault="00A64DC7">
      <w:pPr>
        <w:numPr>
          <w:ilvl w:val="2"/>
          <w:numId w:val="68"/>
        </w:numPr>
        <w:tabs>
          <w:tab w:val="left" w:pos="720"/>
        </w:tabs>
        <w:jc w:val="both"/>
      </w:pPr>
      <w:r w:rsidRPr="002D40E8">
        <w:rPr>
          <w:rFonts w:ascii="Arial" w:hAnsi="Arial" w:cs="Arial"/>
          <w:sz w:val="20"/>
          <w:szCs w:val="20"/>
          <w:lang w:val="fr-FR"/>
        </w:rPr>
        <w:t>Cantaloup/Charentais.</w:t>
      </w:r>
    </w:p>
    <w:p w:rsidR="00A64DC7" w:rsidRPr="002D40E8" w:rsidRDefault="00A64DC7">
      <w:pPr>
        <w:numPr>
          <w:ilvl w:val="2"/>
          <w:numId w:val="68"/>
        </w:numPr>
        <w:tabs>
          <w:tab w:val="left" w:pos="720"/>
        </w:tabs>
        <w:jc w:val="both"/>
      </w:pPr>
      <w:r w:rsidRPr="002D40E8">
        <w:rPr>
          <w:rFonts w:ascii="Arial" w:hAnsi="Arial" w:cs="Arial"/>
          <w:sz w:val="20"/>
          <w:szCs w:val="20"/>
          <w:lang w:val="fr-FR"/>
        </w:rPr>
        <w:t>Piel de sapo/Rochet.</w:t>
      </w:r>
    </w:p>
    <w:p w:rsidR="00A64DC7" w:rsidRPr="002D40E8" w:rsidRDefault="00A64DC7">
      <w:pPr>
        <w:numPr>
          <w:ilvl w:val="2"/>
          <w:numId w:val="68"/>
        </w:numPr>
        <w:tabs>
          <w:tab w:val="left" w:pos="720"/>
        </w:tabs>
        <w:jc w:val="both"/>
      </w:pPr>
      <w:r w:rsidRPr="002D40E8">
        <w:rPr>
          <w:rFonts w:ascii="Arial" w:hAnsi="Arial" w:cs="Arial"/>
          <w:sz w:val="20"/>
          <w:szCs w:val="20"/>
        </w:rPr>
        <w:t>Amarillo/Canario.</w:t>
      </w:r>
    </w:p>
    <w:p w:rsidR="00A64DC7" w:rsidRPr="002D40E8" w:rsidRDefault="00A64DC7">
      <w:pPr>
        <w:jc w:val="both"/>
        <w:rPr>
          <w:lang w:val="es-ES"/>
        </w:rPr>
      </w:pPr>
      <w:r w:rsidRPr="002D40E8">
        <w:rPr>
          <w:rStyle w:val="Fuentedeprrafopredeter1"/>
          <w:rFonts w:ascii="Arial" w:hAnsi="Arial" w:cs="Arial"/>
          <w:b/>
          <w:bCs/>
          <w:sz w:val="20"/>
          <w:szCs w:val="20"/>
          <w:lang w:val="es-ES"/>
        </w:rPr>
        <w:t xml:space="preserve">Sandía </w:t>
      </w:r>
      <w:r w:rsidRPr="002D40E8">
        <w:rPr>
          <w:rStyle w:val="Fuentedeprrafopredeter1"/>
          <w:rFonts w:ascii="Arial" w:hAnsi="Arial" w:cs="Arial"/>
          <w:sz w:val="20"/>
          <w:szCs w:val="20"/>
          <w:lang w:val="es-ES"/>
        </w:rPr>
        <w:t xml:space="preserve">de las variedades procedentes de </w:t>
      </w:r>
      <w:r w:rsidRPr="002D40E8">
        <w:rPr>
          <w:rStyle w:val="Fuentedeprrafopredeter1"/>
          <w:rFonts w:ascii="Arial" w:hAnsi="Arial" w:cs="Arial"/>
          <w:i/>
          <w:iCs/>
          <w:sz w:val="20"/>
          <w:szCs w:val="20"/>
          <w:lang w:val="es-ES"/>
        </w:rPr>
        <w:t>Citrullus lanatus (Thunb.) Matsum y Nakai</w:t>
      </w:r>
      <w:r w:rsidRPr="002D40E8">
        <w:rPr>
          <w:rStyle w:val="Fuentedeprrafopredeter1"/>
          <w:rFonts w:ascii="Arial" w:hAnsi="Arial" w:cs="Arial"/>
          <w:sz w:val="20"/>
          <w:szCs w:val="20"/>
          <w:lang w:val="es-ES"/>
        </w:rPr>
        <w:t>.</w:t>
      </w:r>
    </w:p>
    <w:p w:rsidR="00A64DC7" w:rsidRPr="002D40E8" w:rsidRDefault="00A64DC7">
      <w:pPr>
        <w:jc w:val="both"/>
        <w:rPr>
          <w:lang w:val="es-ES"/>
        </w:rPr>
      </w:pPr>
      <w:r w:rsidRPr="002D40E8">
        <w:rPr>
          <w:rStyle w:val="Fuentedeprrafopredeter1"/>
          <w:rFonts w:ascii="Arial" w:hAnsi="Arial" w:cs="Arial"/>
          <w:b/>
          <w:bCs/>
          <w:sz w:val="20"/>
          <w:szCs w:val="20"/>
          <w:lang w:val="es-ES"/>
        </w:rPr>
        <w:t>Uvas</w:t>
      </w:r>
      <w:r w:rsidRPr="002D40E8">
        <w:rPr>
          <w:rStyle w:val="Fuentedeprrafopredeter1"/>
          <w:rFonts w:ascii="Arial" w:hAnsi="Arial" w:cs="Arial"/>
          <w:sz w:val="20"/>
          <w:szCs w:val="20"/>
          <w:lang w:val="es-ES"/>
        </w:rPr>
        <w:t xml:space="preserve"> de mesa de las variedades (cultivares) obtenidas de </w:t>
      </w:r>
      <w:r w:rsidRPr="002D40E8">
        <w:rPr>
          <w:rStyle w:val="Fuentedeprrafopredeter1"/>
          <w:rFonts w:ascii="Arial" w:hAnsi="Arial" w:cs="Arial"/>
          <w:i/>
          <w:iCs/>
          <w:sz w:val="20"/>
          <w:szCs w:val="20"/>
          <w:lang w:val="es-ES"/>
        </w:rPr>
        <w:t>Vitis vinifera L</w:t>
      </w:r>
      <w:r w:rsidRPr="002D40E8">
        <w:rPr>
          <w:rStyle w:val="Fuentedeprrafopredeter1"/>
          <w:rFonts w:ascii="Arial" w:hAnsi="Arial" w:cs="Arial"/>
          <w:sz w:val="20"/>
          <w:szCs w:val="20"/>
          <w:lang w:val="es-ES"/>
        </w:rPr>
        <w:t>.</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En todas las categorías, las frutas deberán estar:</w:t>
      </w:r>
    </w:p>
    <w:p w:rsidR="00A64DC7" w:rsidRPr="002D40E8" w:rsidRDefault="00A64DC7">
      <w:pPr>
        <w:numPr>
          <w:ilvl w:val="0"/>
          <w:numId w:val="43"/>
        </w:numPr>
        <w:ind w:left="720" w:hanging="180"/>
        <w:jc w:val="both"/>
      </w:pPr>
      <w:r w:rsidRPr="002D40E8">
        <w:rPr>
          <w:rFonts w:ascii="Arial" w:hAnsi="Arial" w:cs="Arial"/>
          <w:sz w:val="20"/>
          <w:szCs w:val="20"/>
        </w:rPr>
        <w:t>enteras,</w:t>
      </w:r>
    </w:p>
    <w:p w:rsidR="00A64DC7" w:rsidRPr="002D40E8" w:rsidRDefault="00A64DC7">
      <w:pPr>
        <w:numPr>
          <w:ilvl w:val="0"/>
          <w:numId w:val="43"/>
        </w:numPr>
        <w:ind w:left="720" w:hanging="180"/>
        <w:jc w:val="both"/>
        <w:rPr>
          <w:lang w:val="es-ES"/>
        </w:rPr>
      </w:pPr>
      <w:r w:rsidRPr="002D40E8">
        <w:rPr>
          <w:rFonts w:ascii="Arial" w:hAnsi="Arial" w:cs="Arial"/>
          <w:sz w:val="20"/>
          <w:szCs w:val="20"/>
          <w:lang w:val="es-ES"/>
        </w:rPr>
        <w:t xml:space="preserve">sanas, quedando excluidos los productos que presenten podredumbre u otras alteraciones que </w:t>
      </w:r>
      <w:r w:rsidRPr="002D40E8">
        <w:rPr>
          <w:rFonts w:ascii="Arial" w:hAnsi="Arial" w:cs="Arial"/>
          <w:sz w:val="20"/>
          <w:szCs w:val="20"/>
          <w:lang w:val="es-ES"/>
        </w:rPr>
        <w:lastRenderedPageBreak/>
        <w:t>los hagan impropios para el consumo,</w:t>
      </w:r>
    </w:p>
    <w:p w:rsidR="00A64DC7" w:rsidRPr="002D40E8" w:rsidRDefault="00A64DC7">
      <w:pPr>
        <w:numPr>
          <w:ilvl w:val="0"/>
          <w:numId w:val="43"/>
        </w:numPr>
        <w:ind w:left="720" w:hanging="180"/>
        <w:jc w:val="both"/>
        <w:rPr>
          <w:lang w:val="es-ES"/>
        </w:rPr>
      </w:pPr>
      <w:r w:rsidRPr="002D40E8">
        <w:rPr>
          <w:rFonts w:ascii="Arial" w:hAnsi="Arial" w:cs="Arial"/>
          <w:sz w:val="20"/>
          <w:szCs w:val="20"/>
          <w:lang w:val="es-ES"/>
        </w:rPr>
        <w:t>limpias, prácticamente exentas de materias extrañas visibles,</w:t>
      </w:r>
    </w:p>
    <w:p w:rsidR="00A64DC7" w:rsidRPr="002D40E8" w:rsidRDefault="00A64DC7">
      <w:pPr>
        <w:numPr>
          <w:ilvl w:val="0"/>
          <w:numId w:val="43"/>
        </w:numPr>
        <w:ind w:left="720" w:hanging="180"/>
        <w:jc w:val="both"/>
        <w:rPr>
          <w:lang w:val="es-ES"/>
        </w:rPr>
      </w:pPr>
      <w:r w:rsidRPr="002D40E8">
        <w:rPr>
          <w:rFonts w:ascii="Arial" w:hAnsi="Arial" w:cs="Arial"/>
          <w:sz w:val="20"/>
          <w:szCs w:val="20"/>
          <w:lang w:val="es-ES"/>
        </w:rPr>
        <w:t>exentas de plagas, y de daños causados por plagas,</w:t>
      </w:r>
    </w:p>
    <w:p w:rsidR="00A64DC7" w:rsidRPr="002D40E8" w:rsidRDefault="00A64DC7">
      <w:pPr>
        <w:numPr>
          <w:ilvl w:val="0"/>
          <w:numId w:val="43"/>
        </w:numPr>
        <w:ind w:left="720" w:hanging="180"/>
        <w:jc w:val="both"/>
        <w:rPr>
          <w:lang w:val="es-ES"/>
        </w:rPr>
      </w:pPr>
      <w:r w:rsidRPr="002D40E8">
        <w:rPr>
          <w:rFonts w:ascii="Arial" w:hAnsi="Arial" w:cs="Arial"/>
          <w:sz w:val="20"/>
          <w:szCs w:val="20"/>
          <w:lang w:val="es-ES"/>
        </w:rPr>
        <w:t>exentas de un grado anormal de humedad exterior,</w:t>
      </w:r>
    </w:p>
    <w:p w:rsidR="00A64DC7" w:rsidRPr="002D40E8" w:rsidRDefault="00A64DC7">
      <w:pPr>
        <w:numPr>
          <w:ilvl w:val="0"/>
          <w:numId w:val="43"/>
        </w:numPr>
        <w:tabs>
          <w:tab w:val="left" w:pos="900"/>
        </w:tabs>
        <w:ind w:left="720" w:hanging="180"/>
        <w:jc w:val="both"/>
        <w:rPr>
          <w:lang w:val="es-ES"/>
        </w:rPr>
      </w:pPr>
      <w:r w:rsidRPr="002D40E8">
        <w:rPr>
          <w:rFonts w:ascii="Arial" w:hAnsi="Arial" w:cs="Arial"/>
          <w:sz w:val="20"/>
          <w:szCs w:val="20"/>
          <w:lang w:val="es-ES"/>
        </w:rPr>
        <w:t>exentas de olores y sabores extraños.</w:t>
      </w:r>
    </w:p>
    <w:p w:rsidR="00A64DC7" w:rsidRPr="002D40E8" w:rsidRDefault="00A64DC7">
      <w:pPr>
        <w:tabs>
          <w:tab w:val="left" w:pos="720"/>
        </w:tabs>
        <w:ind w:left="540"/>
        <w:jc w:val="both"/>
        <w:rPr>
          <w:rFonts w:ascii="Arial" w:hAnsi="Arial" w:cs="Arial"/>
          <w:sz w:val="20"/>
          <w:szCs w:val="20"/>
          <w:lang w:val="es-ES"/>
        </w:rPr>
      </w:pPr>
    </w:p>
    <w:p w:rsidR="00A64DC7" w:rsidRPr="002D40E8" w:rsidRDefault="00A64DC7">
      <w:pPr>
        <w:tabs>
          <w:tab w:val="left" w:pos="180"/>
        </w:tabs>
        <w:jc w:val="both"/>
        <w:rPr>
          <w:lang w:val="es-ES"/>
        </w:rPr>
      </w:pPr>
      <w:proofErr w:type="gramStart"/>
      <w:r w:rsidRPr="002D40E8">
        <w:rPr>
          <w:rFonts w:ascii="Arial" w:hAnsi="Arial" w:cs="Arial"/>
          <w:sz w:val="20"/>
          <w:szCs w:val="20"/>
          <w:lang w:val="es-ES"/>
        </w:rPr>
        <w:t>Además</w:t>
      </w:r>
      <w:proofErr w:type="gramEnd"/>
      <w:r w:rsidRPr="002D40E8">
        <w:rPr>
          <w:rFonts w:ascii="Arial" w:hAnsi="Arial" w:cs="Arial"/>
          <w:sz w:val="20"/>
          <w:szCs w:val="20"/>
          <w:lang w:val="es-ES"/>
        </w:rPr>
        <w:t xml:space="preserve"> tendrá que haberse recolectado con cuidado. Deberán hallarse en un estado y una fase de desarrollo que les permitan presentar las características de forma, calibre y color que sean propias de la variedad a la que o pertenezcan y estar provistas de pedúnculo que deberá estar intacto. La pulpa no deberá haber sufrido ningún deterioro.</w:t>
      </w:r>
    </w:p>
    <w:p w:rsidR="00A64DC7" w:rsidRPr="002D40E8" w:rsidRDefault="00A64DC7">
      <w:pPr>
        <w:tabs>
          <w:tab w:val="left" w:pos="180"/>
        </w:tabs>
        <w:jc w:val="both"/>
        <w:rPr>
          <w:rFonts w:ascii="Arial" w:hAnsi="Arial" w:cs="Arial"/>
          <w:sz w:val="20"/>
          <w:szCs w:val="20"/>
          <w:lang w:val="es-ES"/>
        </w:rPr>
      </w:pPr>
    </w:p>
    <w:p w:rsidR="00A64DC7" w:rsidRPr="002D40E8" w:rsidRDefault="00A64DC7">
      <w:pPr>
        <w:tabs>
          <w:tab w:val="left" w:pos="180"/>
        </w:tabs>
        <w:jc w:val="both"/>
        <w:rPr>
          <w:lang w:val="es-ES"/>
        </w:rPr>
      </w:pPr>
      <w:r w:rsidRPr="002D40E8">
        <w:rPr>
          <w:rFonts w:ascii="Arial" w:hAnsi="Arial" w:cs="Arial"/>
          <w:sz w:val="20"/>
          <w:szCs w:val="20"/>
          <w:lang w:val="es-ES"/>
        </w:rPr>
        <w:t>No podrá presentar defectos, salvo ligerísimas alteraciones superficiales de la epidermis que no afecten al aspecto general del producto ni a su calidad, conservación y presentación en el envase.</w:t>
      </w:r>
    </w:p>
    <w:p w:rsidR="00A64DC7" w:rsidRPr="002D40E8" w:rsidRDefault="00A64DC7">
      <w:pPr>
        <w:tabs>
          <w:tab w:val="left" w:pos="180"/>
        </w:tabs>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Frutas tropicales</w:t>
      </w:r>
    </w:p>
    <w:p w:rsidR="00A64DC7" w:rsidRPr="002D40E8" w:rsidRDefault="00A64DC7">
      <w:pPr>
        <w:jc w:val="both"/>
        <w:rPr>
          <w:rFonts w:ascii="Arial" w:hAnsi="Arial" w:cs="Arial"/>
          <w:sz w:val="20"/>
          <w:szCs w:val="20"/>
          <w:lang w:val="es-ES"/>
        </w:rPr>
      </w:pPr>
    </w:p>
    <w:p w:rsidR="00A64DC7" w:rsidRPr="002D40E8" w:rsidRDefault="00A64DC7">
      <w:pPr>
        <w:tabs>
          <w:tab w:val="left" w:pos="3600"/>
        </w:tabs>
        <w:jc w:val="both"/>
        <w:rPr>
          <w:lang w:val="es-ES"/>
        </w:rPr>
      </w:pPr>
      <w:r w:rsidRPr="002D40E8">
        <w:rPr>
          <w:rStyle w:val="Fuentedeprrafopredeter1"/>
          <w:rFonts w:ascii="Arial" w:hAnsi="Arial" w:cs="Arial"/>
          <w:b/>
          <w:bCs/>
          <w:sz w:val="20"/>
          <w:szCs w:val="20"/>
          <w:lang w:val="es-ES"/>
        </w:rPr>
        <w:t>Plátano</w:t>
      </w:r>
      <w:r w:rsidRPr="002D40E8">
        <w:rPr>
          <w:rStyle w:val="Fuentedeprrafopredeter1"/>
          <w:rFonts w:ascii="Arial" w:hAnsi="Arial" w:cs="Arial"/>
          <w:sz w:val="20"/>
          <w:szCs w:val="20"/>
          <w:lang w:val="es-ES"/>
        </w:rPr>
        <w:t xml:space="preserve"> de las variedades (cultivares) del género </w:t>
      </w:r>
      <w:r w:rsidRPr="002D40E8">
        <w:rPr>
          <w:rStyle w:val="Fuentedeprrafopredeter1"/>
          <w:rFonts w:ascii="Arial" w:hAnsi="Arial" w:cs="Arial"/>
          <w:i/>
          <w:iCs/>
          <w:sz w:val="20"/>
          <w:szCs w:val="20"/>
          <w:lang w:val="es-ES"/>
        </w:rPr>
        <w:t>Musa (AAA) sp</w:t>
      </w:r>
      <w:r w:rsidRPr="002D40E8">
        <w:rPr>
          <w:rStyle w:val="Fuentedeprrafopredeter1"/>
          <w:rFonts w:ascii="Arial" w:hAnsi="Arial" w:cs="Arial"/>
          <w:sz w:val="20"/>
          <w:szCs w:val="20"/>
          <w:lang w:val="es-ES"/>
        </w:rPr>
        <w:t xml:space="preserve">., subgrupos Cavendish y Gros </w:t>
      </w:r>
      <w:proofErr w:type="gramStart"/>
      <w:r w:rsidRPr="002D40E8">
        <w:rPr>
          <w:rStyle w:val="Fuentedeprrafopredeter1"/>
          <w:rFonts w:ascii="Arial" w:hAnsi="Arial" w:cs="Arial"/>
          <w:sz w:val="20"/>
          <w:szCs w:val="20"/>
          <w:lang w:val="es-ES"/>
        </w:rPr>
        <w:t>Michel,  de</w:t>
      </w:r>
      <w:proofErr w:type="gramEnd"/>
      <w:r w:rsidRPr="002D40E8">
        <w:rPr>
          <w:rStyle w:val="Fuentedeprrafopredeter1"/>
          <w:rFonts w:ascii="Arial" w:hAnsi="Arial" w:cs="Arial"/>
          <w:sz w:val="20"/>
          <w:szCs w:val="20"/>
          <w:lang w:val="es-ES"/>
        </w:rPr>
        <w:t xml:space="preserve"> categoría extra.</w:t>
      </w:r>
    </w:p>
    <w:p w:rsidR="00A64DC7" w:rsidRPr="002D40E8" w:rsidRDefault="00A64DC7">
      <w:pPr>
        <w:tabs>
          <w:tab w:val="left" w:pos="3600"/>
        </w:tabs>
        <w:jc w:val="both"/>
        <w:rPr>
          <w:rFonts w:ascii="Arial" w:hAnsi="Arial" w:cs="Arial"/>
          <w:sz w:val="20"/>
          <w:szCs w:val="20"/>
          <w:highlight w:val="white"/>
          <w:lang w:val="es-ES"/>
        </w:rPr>
      </w:pPr>
    </w:p>
    <w:p w:rsidR="00A64DC7" w:rsidRPr="002D40E8" w:rsidRDefault="00A64DC7">
      <w:pPr>
        <w:tabs>
          <w:tab w:val="left" w:pos="3600"/>
        </w:tabs>
        <w:jc w:val="both"/>
        <w:rPr>
          <w:lang w:val="es-ES"/>
        </w:rPr>
      </w:pPr>
      <w:r w:rsidRPr="002D40E8">
        <w:rPr>
          <w:rFonts w:ascii="Arial" w:hAnsi="Arial" w:cs="Arial"/>
          <w:sz w:val="20"/>
          <w:szCs w:val="20"/>
          <w:highlight w:val="white"/>
          <w:lang w:val="es-ES"/>
        </w:rPr>
        <w:t>Requisitos mínimos de calidad:</w:t>
      </w:r>
    </w:p>
    <w:p w:rsidR="00A64DC7" w:rsidRPr="002D40E8" w:rsidRDefault="00A64DC7">
      <w:pPr>
        <w:tabs>
          <w:tab w:val="left" w:pos="3600"/>
        </w:tabs>
        <w:jc w:val="both"/>
        <w:rPr>
          <w:rFonts w:ascii="Arial" w:hAnsi="Arial" w:cs="Arial"/>
          <w:strike/>
          <w:sz w:val="20"/>
          <w:szCs w:val="20"/>
          <w:lang w:val="es-ES"/>
        </w:rPr>
      </w:pPr>
    </w:p>
    <w:p w:rsidR="00A64DC7" w:rsidRPr="002D40E8" w:rsidRDefault="00A64DC7">
      <w:pPr>
        <w:tabs>
          <w:tab w:val="left" w:pos="3600"/>
        </w:tabs>
        <w:jc w:val="both"/>
        <w:rPr>
          <w:lang w:val="es-ES"/>
        </w:rPr>
      </w:pPr>
      <w:r w:rsidRPr="002D40E8">
        <w:rPr>
          <w:rStyle w:val="Fuentedeprrafopredeter1"/>
          <w:rFonts w:ascii="Arial" w:hAnsi="Arial" w:cs="Arial"/>
          <w:b/>
          <w:bCs/>
          <w:sz w:val="20"/>
          <w:szCs w:val="20"/>
          <w:lang w:val="es-ES"/>
        </w:rPr>
        <w:t>Los Plátanos</w:t>
      </w:r>
      <w:r w:rsidRPr="002D40E8">
        <w:rPr>
          <w:rStyle w:val="Fuentedeprrafopredeter1"/>
          <w:rFonts w:ascii="Arial" w:hAnsi="Arial" w:cs="Arial"/>
          <w:sz w:val="20"/>
          <w:szCs w:val="20"/>
          <w:lang w:val="es-ES"/>
        </w:rPr>
        <w:t xml:space="preserve"> deben estar:</w:t>
      </w:r>
    </w:p>
    <w:p w:rsidR="00A64DC7" w:rsidRPr="002D40E8" w:rsidRDefault="00A64DC7">
      <w:pPr>
        <w:numPr>
          <w:ilvl w:val="0"/>
          <w:numId w:val="44"/>
        </w:numPr>
        <w:tabs>
          <w:tab w:val="left" w:pos="-2160"/>
        </w:tabs>
        <w:jc w:val="both"/>
      </w:pPr>
      <w:r w:rsidRPr="002D40E8">
        <w:rPr>
          <w:rFonts w:ascii="Arial" w:hAnsi="Arial" w:cs="Arial"/>
          <w:sz w:val="20"/>
          <w:szCs w:val="20"/>
        </w:rPr>
        <w:t>enteros</w:t>
      </w:r>
    </w:p>
    <w:p w:rsidR="00A64DC7" w:rsidRPr="002D40E8" w:rsidRDefault="00A64DC7">
      <w:pPr>
        <w:numPr>
          <w:ilvl w:val="0"/>
          <w:numId w:val="44"/>
        </w:numPr>
        <w:tabs>
          <w:tab w:val="left" w:pos="-2160"/>
        </w:tabs>
        <w:jc w:val="both"/>
      </w:pPr>
      <w:r w:rsidRPr="002D40E8">
        <w:rPr>
          <w:rFonts w:ascii="Arial" w:hAnsi="Arial" w:cs="Arial"/>
          <w:sz w:val="20"/>
          <w:szCs w:val="20"/>
        </w:rPr>
        <w:t>consistentes</w:t>
      </w:r>
    </w:p>
    <w:p w:rsidR="00A64DC7" w:rsidRPr="002D40E8" w:rsidRDefault="00A64DC7">
      <w:pPr>
        <w:numPr>
          <w:ilvl w:val="0"/>
          <w:numId w:val="44"/>
        </w:numPr>
        <w:tabs>
          <w:tab w:val="left" w:pos="-2160"/>
        </w:tabs>
        <w:jc w:val="both"/>
        <w:rPr>
          <w:lang w:val="es-ES"/>
        </w:rPr>
      </w:pPr>
      <w:r w:rsidRPr="002D40E8">
        <w:rPr>
          <w:rFonts w:ascii="Arial" w:hAnsi="Arial" w:cs="Arial"/>
          <w:sz w:val="20"/>
          <w:szCs w:val="20"/>
          <w:lang w:val="es-ES"/>
        </w:rPr>
        <w:t>sanos, se excluirán los productos atacados de podredumbre o alteraciones que los hagan impropios para el consumo</w:t>
      </w:r>
    </w:p>
    <w:p w:rsidR="00A64DC7" w:rsidRPr="002D40E8" w:rsidRDefault="00A64DC7">
      <w:pPr>
        <w:numPr>
          <w:ilvl w:val="0"/>
          <w:numId w:val="44"/>
        </w:numPr>
        <w:tabs>
          <w:tab w:val="left" w:pos="-2160"/>
        </w:tabs>
        <w:jc w:val="both"/>
        <w:rPr>
          <w:lang w:val="es-ES"/>
        </w:rPr>
      </w:pPr>
      <w:r w:rsidRPr="002D40E8">
        <w:rPr>
          <w:rFonts w:ascii="Arial" w:hAnsi="Arial" w:cs="Arial"/>
          <w:sz w:val="20"/>
          <w:szCs w:val="20"/>
          <w:lang w:val="es-ES"/>
        </w:rPr>
        <w:t>limpios, prácticamente exentos de materias extrañas visibles</w:t>
      </w:r>
    </w:p>
    <w:p w:rsidR="00A64DC7" w:rsidRPr="002D40E8" w:rsidRDefault="00A64DC7">
      <w:pPr>
        <w:numPr>
          <w:ilvl w:val="0"/>
          <w:numId w:val="44"/>
        </w:numPr>
        <w:tabs>
          <w:tab w:val="left" w:pos="-2160"/>
        </w:tabs>
        <w:jc w:val="both"/>
        <w:rPr>
          <w:lang w:val="es-ES"/>
        </w:rPr>
      </w:pPr>
      <w:r w:rsidRPr="002D40E8">
        <w:rPr>
          <w:rFonts w:ascii="Arial" w:hAnsi="Arial" w:cs="Arial"/>
          <w:sz w:val="20"/>
          <w:szCs w:val="20"/>
          <w:lang w:val="es-ES"/>
        </w:rPr>
        <w:t>prácticamente exento de parásitos y de daños causados por parásitos</w:t>
      </w:r>
    </w:p>
    <w:p w:rsidR="00A64DC7" w:rsidRPr="002D40E8" w:rsidRDefault="00A64DC7">
      <w:pPr>
        <w:numPr>
          <w:ilvl w:val="0"/>
          <w:numId w:val="44"/>
        </w:numPr>
        <w:tabs>
          <w:tab w:val="left" w:pos="-2160"/>
        </w:tabs>
        <w:jc w:val="both"/>
        <w:rPr>
          <w:lang w:val="es-ES"/>
        </w:rPr>
      </w:pPr>
      <w:r w:rsidRPr="002D40E8">
        <w:rPr>
          <w:rFonts w:ascii="Arial" w:hAnsi="Arial" w:cs="Arial"/>
          <w:sz w:val="20"/>
          <w:szCs w:val="20"/>
          <w:lang w:val="es-ES"/>
        </w:rPr>
        <w:t>con el pedúnculo intacto, sin pliegues ni ataques fúngicos y sin desecar</w:t>
      </w:r>
    </w:p>
    <w:p w:rsidR="00A64DC7" w:rsidRPr="002D40E8" w:rsidRDefault="00A64DC7">
      <w:pPr>
        <w:numPr>
          <w:ilvl w:val="0"/>
          <w:numId w:val="44"/>
        </w:numPr>
        <w:tabs>
          <w:tab w:val="left" w:pos="-2160"/>
        </w:tabs>
        <w:jc w:val="both"/>
      </w:pPr>
      <w:r w:rsidRPr="002D40E8">
        <w:rPr>
          <w:rFonts w:ascii="Arial" w:hAnsi="Arial" w:cs="Arial"/>
          <w:sz w:val="20"/>
          <w:szCs w:val="20"/>
        </w:rPr>
        <w:t>desprovistos de restos florales</w:t>
      </w:r>
    </w:p>
    <w:p w:rsidR="00A64DC7" w:rsidRPr="002D40E8" w:rsidRDefault="00A64DC7">
      <w:pPr>
        <w:numPr>
          <w:ilvl w:val="0"/>
          <w:numId w:val="44"/>
        </w:numPr>
        <w:tabs>
          <w:tab w:val="left" w:pos="-2160"/>
        </w:tabs>
        <w:jc w:val="both"/>
        <w:rPr>
          <w:lang w:val="es-ES"/>
        </w:rPr>
      </w:pPr>
      <w:r w:rsidRPr="002D40E8">
        <w:rPr>
          <w:rFonts w:ascii="Arial" w:hAnsi="Arial" w:cs="Arial"/>
          <w:sz w:val="20"/>
          <w:szCs w:val="20"/>
          <w:lang w:val="es-ES"/>
        </w:rPr>
        <w:t>exentos de deformaciones y sin curvaturas anormales de los dedos</w:t>
      </w:r>
    </w:p>
    <w:p w:rsidR="00A64DC7" w:rsidRPr="002D40E8" w:rsidRDefault="00A64DC7">
      <w:pPr>
        <w:numPr>
          <w:ilvl w:val="0"/>
          <w:numId w:val="44"/>
        </w:numPr>
        <w:tabs>
          <w:tab w:val="left" w:pos="-2160"/>
        </w:tabs>
        <w:jc w:val="both"/>
      </w:pPr>
      <w:r w:rsidRPr="002D40E8">
        <w:rPr>
          <w:rFonts w:ascii="Arial" w:hAnsi="Arial" w:cs="Arial"/>
          <w:sz w:val="20"/>
          <w:szCs w:val="20"/>
        </w:rPr>
        <w:t>prácticamente, exento de magulladuras</w:t>
      </w:r>
    </w:p>
    <w:p w:rsidR="00A64DC7" w:rsidRPr="002D40E8" w:rsidRDefault="00A64DC7">
      <w:pPr>
        <w:numPr>
          <w:ilvl w:val="0"/>
          <w:numId w:val="44"/>
        </w:numPr>
        <w:tabs>
          <w:tab w:val="left" w:pos="-2160"/>
        </w:tabs>
        <w:jc w:val="both"/>
        <w:rPr>
          <w:lang w:val="es-ES"/>
        </w:rPr>
      </w:pPr>
      <w:r w:rsidRPr="002D40E8">
        <w:rPr>
          <w:rFonts w:ascii="Arial" w:hAnsi="Arial" w:cs="Arial"/>
          <w:sz w:val="20"/>
          <w:szCs w:val="20"/>
          <w:lang w:val="es-ES"/>
        </w:rPr>
        <w:t>prácticamente, exento de daños causados por temperaturas bajas</w:t>
      </w:r>
    </w:p>
    <w:p w:rsidR="00A64DC7" w:rsidRPr="002D40E8" w:rsidRDefault="00A64DC7">
      <w:pPr>
        <w:numPr>
          <w:ilvl w:val="0"/>
          <w:numId w:val="44"/>
        </w:numPr>
        <w:tabs>
          <w:tab w:val="left" w:pos="-2160"/>
        </w:tabs>
        <w:jc w:val="both"/>
      </w:pPr>
      <w:r w:rsidRPr="002D40E8">
        <w:rPr>
          <w:rFonts w:ascii="Arial" w:hAnsi="Arial" w:cs="Arial"/>
          <w:sz w:val="20"/>
          <w:szCs w:val="20"/>
        </w:rPr>
        <w:t>exentos de humedad exterior anormal</w:t>
      </w:r>
    </w:p>
    <w:p w:rsidR="00A64DC7" w:rsidRPr="002D40E8" w:rsidRDefault="00A64DC7">
      <w:pPr>
        <w:numPr>
          <w:ilvl w:val="0"/>
          <w:numId w:val="44"/>
        </w:numPr>
        <w:tabs>
          <w:tab w:val="left" w:pos="-2160"/>
        </w:tabs>
        <w:jc w:val="both"/>
        <w:rPr>
          <w:lang w:val="es-ES"/>
        </w:rPr>
      </w:pPr>
      <w:r w:rsidRPr="002D40E8">
        <w:rPr>
          <w:rFonts w:ascii="Arial" w:hAnsi="Arial" w:cs="Arial"/>
          <w:sz w:val="20"/>
          <w:szCs w:val="20"/>
          <w:lang w:val="es-ES"/>
        </w:rPr>
        <w:t>exentos de olores o sabores extraños</w:t>
      </w:r>
    </w:p>
    <w:p w:rsidR="00A64DC7" w:rsidRPr="002D40E8" w:rsidRDefault="00A64DC7">
      <w:pPr>
        <w:tabs>
          <w:tab w:val="left" w:pos="3960"/>
        </w:tabs>
        <w:jc w:val="both"/>
        <w:rPr>
          <w:rFonts w:ascii="Arial" w:hAnsi="Arial" w:cs="Arial"/>
          <w:sz w:val="20"/>
          <w:szCs w:val="20"/>
          <w:lang w:val="es-ES"/>
        </w:rPr>
      </w:pPr>
    </w:p>
    <w:p w:rsidR="00A64DC7" w:rsidRPr="002D40E8" w:rsidRDefault="00A64DC7">
      <w:pPr>
        <w:tabs>
          <w:tab w:val="left" w:pos="3960"/>
        </w:tabs>
        <w:jc w:val="both"/>
        <w:rPr>
          <w:lang w:val="es-ES"/>
        </w:rPr>
      </w:pPr>
      <w:r w:rsidRPr="002D40E8">
        <w:rPr>
          <w:rFonts w:ascii="Arial" w:hAnsi="Arial" w:cs="Arial"/>
          <w:sz w:val="20"/>
          <w:szCs w:val="20"/>
          <w:lang w:val="es-ES"/>
        </w:rPr>
        <w:t>Además, las manos y los manojos (fragmentos de manos) deberán presentar:</w:t>
      </w:r>
    </w:p>
    <w:p w:rsidR="00A64DC7" w:rsidRPr="002D40E8" w:rsidRDefault="00A64DC7">
      <w:pPr>
        <w:numPr>
          <w:ilvl w:val="0"/>
          <w:numId w:val="38"/>
        </w:numPr>
        <w:tabs>
          <w:tab w:val="left" w:pos="-2160"/>
        </w:tabs>
        <w:jc w:val="both"/>
        <w:rPr>
          <w:lang w:val="es-ES"/>
        </w:rPr>
      </w:pPr>
      <w:r w:rsidRPr="002D40E8">
        <w:rPr>
          <w:rFonts w:ascii="Arial" w:hAnsi="Arial" w:cs="Arial"/>
          <w:sz w:val="20"/>
          <w:szCs w:val="20"/>
          <w:lang w:val="es-ES"/>
        </w:rPr>
        <w:t xml:space="preserve">una parte suficiente de corona de coloración </w:t>
      </w:r>
      <w:proofErr w:type="gramStart"/>
      <w:r w:rsidRPr="002D40E8">
        <w:rPr>
          <w:rFonts w:ascii="Arial" w:hAnsi="Arial" w:cs="Arial"/>
          <w:sz w:val="20"/>
          <w:szCs w:val="20"/>
          <w:lang w:val="es-ES"/>
        </w:rPr>
        <w:t>normal,</w:t>
      </w:r>
      <w:proofErr w:type="gramEnd"/>
      <w:r w:rsidRPr="002D40E8">
        <w:rPr>
          <w:rFonts w:ascii="Arial" w:hAnsi="Arial" w:cs="Arial"/>
          <w:sz w:val="20"/>
          <w:szCs w:val="20"/>
          <w:lang w:val="es-ES"/>
        </w:rPr>
        <w:t xml:space="preserve"> sana y sin contaminación fúngica,</w:t>
      </w:r>
    </w:p>
    <w:p w:rsidR="00A64DC7" w:rsidRPr="002D40E8" w:rsidRDefault="00A64DC7">
      <w:pPr>
        <w:numPr>
          <w:ilvl w:val="0"/>
          <w:numId w:val="38"/>
        </w:numPr>
        <w:tabs>
          <w:tab w:val="left" w:pos="-2160"/>
        </w:tabs>
        <w:jc w:val="both"/>
        <w:rPr>
          <w:lang w:val="es-ES"/>
        </w:rPr>
      </w:pPr>
      <w:r w:rsidRPr="002D40E8">
        <w:rPr>
          <w:rFonts w:ascii="Arial" w:hAnsi="Arial" w:cs="Arial"/>
          <w:sz w:val="20"/>
          <w:szCs w:val="20"/>
          <w:lang w:val="es-ES"/>
        </w:rPr>
        <w:t>un corte de corona limpio, sin aristas ni picos, sin señales de arranque y sin fragmentos de caquis.</w:t>
      </w:r>
    </w:p>
    <w:p w:rsidR="00A64DC7" w:rsidRPr="002D40E8" w:rsidRDefault="00A64DC7">
      <w:pPr>
        <w:tabs>
          <w:tab w:val="left" w:pos="3600"/>
        </w:tabs>
        <w:jc w:val="both"/>
        <w:rPr>
          <w:lang w:val="es-ES"/>
        </w:rPr>
      </w:pPr>
      <w:r w:rsidRPr="002D40E8">
        <w:rPr>
          <w:rFonts w:ascii="Arial" w:hAnsi="Arial" w:cs="Arial"/>
          <w:sz w:val="20"/>
          <w:szCs w:val="20"/>
          <w:lang w:val="es-ES"/>
        </w:rPr>
        <w:t>El desarrollo y madurez de los plátanos deberá permitirles: soportar el transporte y la manipulación, y llegar en estado satisfactorio al lugar de destino a fin de alcanzar un grado de madurez apropiado tras la maduración.</w:t>
      </w:r>
    </w:p>
    <w:p w:rsidR="00A64DC7" w:rsidRPr="002D40E8" w:rsidRDefault="00A64DC7">
      <w:pPr>
        <w:tabs>
          <w:tab w:val="left" w:pos="3780"/>
        </w:tabs>
        <w:ind w:left="180"/>
        <w:jc w:val="both"/>
        <w:rPr>
          <w:rFonts w:ascii="Arial" w:hAnsi="Arial" w:cs="Arial"/>
          <w:sz w:val="20"/>
          <w:szCs w:val="20"/>
          <w:highlight w:val="white"/>
          <w:lang w:val="es-ES"/>
        </w:rPr>
      </w:pPr>
    </w:p>
    <w:p w:rsidR="00A64DC7" w:rsidRPr="002D40E8" w:rsidRDefault="00A64DC7">
      <w:pPr>
        <w:tabs>
          <w:tab w:val="left" w:pos="3600"/>
        </w:tabs>
        <w:jc w:val="both"/>
        <w:rPr>
          <w:lang w:val="es-ES"/>
        </w:rPr>
      </w:pPr>
      <w:r w:rsidRPr="002D40E8">
        <w:rPr>
          <w:rFonts w:ascii="Arial" w:hAnsi="Arial" w:cs="Arial"/>
          <w:sz w:val="20"/>
          <w:szCs w:val="20"/>
          <w:highlight w:val="white"/>
          <w:lang w:val="es-ES"/>
        </w:rPr>
        <w:t>En el momento de la expedición presentaran un desarrollo suficiente y un grado de madurez adecuado que les permita soportar el acondicionamiento y el transporte, a fin de responder a las exigencias comerciales en destino</w:t>
      </w:r>
    </w:p>
    <w:p w:rsidR="00A64DC7" w:rsidRPr="002D40E8" w:rsidRDefault="00A64DC7">
      <w:pPr>
        <w:tabs>
          <w:tab w:val="left" w:pos="3780"/>
        </w:tabs>
        <w:ind w:left="180"/>
        <w:jc w:val="both"/>
        <w:rPr>
          <w:rFonts w:ascii="Arial" w:hAnsi="Arial" w:cs="Arial"/>
          <w:sz w:val="20"/>
          <w:szCs w:val="20"/>
          <w:highlight w:val="white"/>
          <w:lang w:val="es-ES"/>
        </w:rPr>
      </w:pPr>
    </w:p>
    <w:p w:rsidR="00A64DC7" w:rsidRPr="002D40E8" w:rsidRDefault="00A64DC7">
      <w:pPr>
        <w:jc w:val="both"/>
        <w:rPr>
          <w:rFonts w:ascii="Arial" w:hAnsi="Arial" w:cs="Arial"/>
          <w:sz w:val="20"/>
          <w:szCs w:val="20"/>
          <w:highlight w:val="white"/>
          <w:lang w:val="es-ES"/>
        </w:rPr>
      </w:pPr>
    </w:p>
    <w:p w:rsidR="00A64DC7" w:rsidRPr="002D40E8" w:rsidRDefault="00A64DC7">
      <w:pPr>
        <w:jc w:val="center"/>
        <w:rPr>
          <w:lang w:val="es-ES"/>
        </w:rPr>
      </w:pPr>
      <w:r w:rsidRPr="002D40E8">
        <w:rPr>
          <w:rFonts w:ascii="Arial" w:hAnsi="Arial" w:cs="Arial"/>
          <w:b/>
          <w:bCs/>
          <w:sz w:val="20"/>
          <w:szCs w:val="20"/>
          <w:lang w:val="es-ES"/>
        </w:rPr>
        <w:t>Fresa</w:t>
      </w:r>
    </w:p>
    <w:p w:rsidR="00A64DC7" w:rsidRPr="002D40E8" w:rsidRDefault="00A64DC7">
      <w:pPr>
        <w:jc w:val="both"/>
        <w:rPr>
          <w:rFonts w:ascii="Arial" w:hAnsi="Arial" w:cs="Arial"/>
          <w:sz w:val="20"/>
          <w:szCs w:val="20"/>
          <w:lang w:val="es-ES"/>
        </w:rPr>
      </w:pPr>
    </w:p>
    <w:p w:rsidR="00A64DC7" w:rsidRPr="002D40E8" w:rsidRDefault="00A64DC7">
      <w:pPr>
        <w:jc w:val="both"/>
      </w:pPr>
      <w:r w:rsidRPr="002D40E8">
        <w:rPr>
          <w:rStyle w:val="Fuentedeprrafopredeter1"/>
          <w:rFonts w:ascii="Arial" w:hAnsi="Arial" w:cs="Arial"/>
          <w:sz w:val="20"/>
          <w:szCs w:val="20"/>
          <w:lang w:val="es-ES"/>
        </w:rPr>
        <w:lastRenderedPageBreak/>
        <w:t xml:space="preserve">Variedades (cultivares) obtenidas del género </w:t>
      </w:r>
      <w:r w:rsidRPr="002D40E8">
        <w:rPr>
          <w:rStyle w:val="Fuentedeprrafopredeter1"/>
          <w:rFonts w:ascii="Arial" w:hAnsi="Arial" w:cs="Arial"/>
          <w:i/>
          <w:iCs/>
          <w:sz w:val="20"/>
          <w:szCs w:val="20"/>
          <w:lang w:val="es-ES"/>
        </w:rPr>
        <w:t>Fragaria L</w:t>
      </w:r>
      <w:r w:rsidRPr="002D40E8">
        <w:rPr>
          <w:rStyle w:val="Fuentedeprrafopredeter1"/>
          <w:rFonts w:ascii="Arial" w:hAnsi="Arial" w:cs="Arial"/>
          <w:sz w:val="20"/>
          <w:szCs w:val="20"/>
          <w:lang w:val="es-ES"/>
        </w:rPr>
        <w:t xml:space="preserve">. que se destinen a su entrega en estado fresco al consumidor. </w:t>
      </w:r>
      <w:r w:rsidRPr="002D40E8">
        <w:rPr>
          <w:rStyle w:val="Fuentedeprrafopredeter1"/>
          <w:rFonts w:ascii="Arial" w:hAnsi="Arial" w:cs="Arial"/>
          <w:sz w:val="20"/>
          <w:szCs w:val="20"/>
        </w:rPr>
        <w:t>Requisitos mínimos:</w:t>
      </w:r>
    </w:p>
    <w:p w:rsidR="00A64DC7" w:rsidRPr="002D40E8" w:rsidRDefault="00A64DC7">
      <w:pPr>
        <w:jc w:val="both"/>
      </w:pPr>
      <w:r w:rsidRPr="002D40E8">
        <w:rPr>
          <w:rFonts w:ascii="Arial" w:hAnsi="Arial" w:cs="Arial"/>
          <w:sz w:val="20"/>
          <w:szCs w:val="20"/>
        </w:rPr>
        <w:t>Las fresas deberán estar:</w:t>
      </w:r>
    </w:p>
    <w:p w:rsidR="00A64DC7" w:rsidRPr="002D40E8" w:rsidRDefault="00A64DC7">
      <w:pPr>
        <w:numPr>
          <w:ilvl w:val="0"/>
          <w:numId w:val="45"/>
        </w:numPr>
        <w:jc w:val="both"/>
      </w:pPr>
      <w:r w:rsidRPr="002D40E8">
        <w:rPr>
          <w:rFonts w:ascii="Arial" w:hAnsi="Arial" w:cs="Arial"/>
          <w:sz w:val="20"/>
          <w:szCs w:val="20"/>
        </w:rPr>
        <w:t>enteras,</w:t>
      </w:r>
    </w:p>
    <w:p w:rsidR="00A64DC7" w:rsidRPr="002D40E8" w:rsidRDefault="00A64DC7">
      <w:pPr>
        <w:numPr>
          <w:ilvl w:val="0"/>
          <w:numId w:val="45"/>
        </w:numPr>
        <w:jc w:val="both"/>
        <w:rPr>
          <w:lang w:val="es-ES"/>
        </w:rPr>
      </w:pPr>
      <w:r w:rsidRPr="002D40E8">
        <w:rPr>
          <w:rFonts w:ascii="Arial" w:hAnsi="Arial" w:cs="Arial"/>
          <w:sz w:val="20"/>
          <w:szCs w:val="20"/>
          <w:lang w:val="es-ES"/>
        </w:rPr>
        <w:t>sanas, quedando excluidas las que presenten podredumbre u otras alteraciones que las hagan impropias para el consumo,</w:t>
      </w:r>
    </w:p>
    <w:p w:rsidR="00A64DC7" w:rsidRPr="002D40E8" w:rsidRDefault="00A64DC7">
      <w:pPr>
        <w:numPr>
          <w:ilvl w:val="0"/>
          <w:numId w:val="45"/>
        </w:numPr>
        <w:jc w:val="both"/>
        <w:rPr>
          <w:lang w:val="es-ES"/>
        </w:rPr>
      </w:pPr>
      <w:r w:rsidRPr="002D40E8">
        <w:rPr>
          <w:rFonts w:ascii="Arial" w:hAnsi="Arial" w:cs="Arial"/>
          <w:sz w:val="20"/>
          <w:szCs w:val="20"/>
          <w:lang w:val="es-ES"/>
        </w:rPr>
        <w:t>limpias, prácticamente exentas de materias extrañas visibles,</w:t>
      </w:r>
    </w:p>
    <w:p w:rsidR="00A64DC7" w:rsidRPr="002D40E8" w:rsidRDefault="00A64DC7">
      <w:pPr>
        <w:numPr>
          <w:ilvl w:val="0"/>
          <w:numId w:val="45"/>
        </w:numPr>
        <w:jc w:val="both"/>
        <w:rPr>
          <w:lang w:val="es-ES"/>
        </w:rPr>
      </w:pPr>
      <w:r w:rsidRPr="002D40E8">
        <w:rPr>
          <w:rFonts w:ascii="Arial" w:hAnsi="Arial" w:cs="Arial"/>
          <w:sz w:val="20"/>
          <w:szCs w:val="20"/>
          <w:lang w:val="es-ES"/>
        </w:rPr>
        <w:t>con un aspecto fresco, pero sin lavar,</w:t>
      </w:r>
    </w:p>
    <w:p w:rsidR="00A64DC7" w:rsidRPr="002D40E8" w:rsidRDefault="00A64DC7">
      <w:pPr>
        <w:numPr>
          <w:ilvl w:val="0"/>
          <w:numId w:val="45"/>
        </w:numPr>
        <w:jc w:val="both"/>
        <w:rPr>
          <w:lang w:val="es-ES"/>
        </w:rPr>
      </w:pPr>
      <w:r w:rsidRPr="002D40E8">
        <w:rPr>
          <w:rFonts w:ascii="Arial" w:hAnsi="Arial" w:cs="Arial"/>
          <w:sz w:val="20"/>
          <w:szCs w:val="20"/>
          <w:lang w:val="es-ES"/>
        </w:rPr>
        <w:t>exentas de plagas, y de daños causados por plagas,</w:t>
      </w:r>
    </w:p>
    <w:p w:rsidR="00A64DC7" w:rsidRPr="002D40E8" w:rsidRDefault="00A64DC7">
      <w:pPr>
        <w:numPr>
          <w:ilvl w:val="0"/>
          <w:numId w:val="45"/>
        </w:numPr>
        <w:jc w:val="both"/>
        <w:rPr>
          <w:lang w:val="es-ES"/>
        </w:rPr>
      </w:pPr>
      <w:r w:rsidRPr="002D40E8">
        <w:rPr>
          <w:rFonts w:ascii="Arial" w:hAnsi="Arial" w:cs="Arial"/>
          <w:sz w:val="20"/>
          <w:szCs w:val="20"/>
          <w:lang w:val="es-ES"/>
        </w:rPr>
        <w:t xml:space="preserve">provistas de su cáliz (salvo en el caso de las fresas de bosque); el cáliz y, de hallarse presente, </w:t>
      </w:r>
      <w:proofErr w:type="gramStart"/>
      <w:r w:rsidRPr="002D40E8">
        <w:rPr>
          <w:rFonts w:ascii="Arial" w:hAnsi="Arial" w:cs="Arial"/>
          <w:sz w:val="20"/>
          <w:szCs w:val="20"/>
          <w:lang w:val="es-ES"/>
        </w:rPr>
        <w:t>el pedúnculo deberán</w:t>
      </w:r>
      <w:proofErr w:type="gramEnd"/>
      <w:r w:rsidRPr="002D40E8">
        <w:rPr>
          <w:rFonts w:ascii="Arial" w:hAnsi="Arial" w:cs="Arial"/>
          <w:sz w:val="20"/>
          <w:szCs w:val="20"/>
          <w:lang w:val="es-ES"/>
        </w:rPr>
        <w:t xml:space="preserve"> estar frescos y ser de color verde,</w:t>
      </w:r>
    </w:p>
    <w:p w:rsidR="00A64DC7" w:rsidRPr="002D40E8" w:rsidRDefault="00A64DC7">
      <w:pPr>
        <w:numPr>
          <w:ilvl w:val="0"/>
          <w:numId w:val="45"/>
        </w:numPr>
        <w:jc w:val="both"/>
        <w:rPr>
          <w:lang w:val="es-ES"/>
        </w:rPr>
      </w:pPr>
      <w:r w:rsidRPr="002D40E8">
        <w:rPr>
          <w:rFonts w:ascii="Arial" w:hAnsi="Arial" w:cs="Arial"/>
          <w:sz w:val="20"/>
          <w:szCs w:val="20"/>
          <w:lang w:val="es-ES"/>
        </w:rPr>
        <w:t>exentas de un grado anormal de humedad exterior,</w:t>
      </w:r>
    </w:p>
    <w:p w:rsidR="00A64DC7" w:rsidRPr="002D40E8" w:rsidRDefault="00A64DC7">
      <w:pPr>
        <w:numPr>
          <w:ilvl w:val="0"/>
          <w:numId w:val="45"/>
        </w:numPr>
        <w:jc w:val="both"/>
        <w:rPr>
          <w:lang w:val="es-ES"/>
        </w:rPr>
      </w:pPr>
      <w:r w:rsidRPr="002D40E8">
        <w:rPr>
          <w:rFonts w:ascii="Arial" w:hAnsi="Arial" w:cs="Arial"/>
          <w:sz w:val="20"/>
          <w:szCs w:val="20"/>
          <w:lang w:val="es-ES"/>
        </w:rPr>
        <w:t>exentas de olores y sabores extraños.</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Tendrán que estar suficientemente desarrolladas y maduras, presentando un estado que les permita:</w:t>
      </w:r>
    </w:p>
    <w:p w:rsidR="00A64DC7" w:rsidRPr="002D40E8" w:rsidRDefault="00A64DC7">
      <w:pPr>
        <w:numPr>
          <w:ilvl w:val="0"/>
          <w:numId w:val="46"/>
        </w:numPr>
        <w:jc w:val="both"/>
        <w:rPr>
          <w:lang w:val="es-ES"/>
        </w:rPr>
      </w:pPr>
      <w:r w:rsidRPr="002D40E8">
        <w:rPr>
          <w:rFonts w:ascii="Arial" w:hAnsi="Arial" w:cs="Arial"/>
          <w:sz w:val="20"/>
          <w:szCs w:val="20"/>
          <w:lang w:val="es-ES"/>
        </w:rPr>
        <w:t>Conservarse bien durante su transporte y manipulación, y llegar en condiciones satisfactorias a su destino.</w:t>
      </w:r>
    </w:p>
    <w:p w:rsidR="00A64DC7" w:rsidRPr="002D40E8" w:rsidRDefault="00A64DC7">
      <w:pPr>
        <w:numPr>
          <w:ilvl w:val="0"/>
          <w:numId w:val="46"/>
        </w:numPr>
        <w:jc w:val="both"/>
        <w:rPr>
          <w:lang w:val="es-ES"/>
        </w:rPr>
      </w:pPr>
      <w:r w:rsidRPr="002D40E8">
        <w:rPr>
          <w:rFonts w:ascii="Arial" w:hAnsi="Arial" w:cs="Arial"/>
          <w:sz w:val="20"/>
          <w:szCs w:val="20"/>
          <w:lang w:val="es-ES"/>
        </w:rPr>
        <w:t>Deberán tener un aspecto brillante, acorde con las características de la variedad.</w:t>
      </w:r>
    </w:p>
    <w:p w:rsidR="00A64DC7" w:rsidRPr="002D40E8" w:rsidRDefault="00A64DC7">
      <w:pPr>
        <w:numPr>
          <w:ilvl w:val="0"/>
          <w:numId w:val="46"/>
        </w:numPr>
        <w:jc w:val="both"/>
        <w:rPr>
          <w:lang w:val="es-ES"/>
        </w:rPr>
      </w:pPr>
      <w:r w:rsidRPr="002D40E8">
        <w:rPr>
          <w:rFonts w:ascii="Arial" w:hAnsi="Arial" w:cs="Arial"/>
          <w:sz w:val="20"/>
          <w:szCs w:val="20"/>
          <w:lang w:val="es-ES"/>
        </w:rPr>
        <w:t>Tendrán que estar exentas de tierra.</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Además, no podrán presentar defectos, salvo ligerísimas alteraciones superficiales que no afecten al aspecto general del producto ni a su calidad, conservación y presentación en el envase.</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sz w:val="20"/>
          <w:szCs w:val="20"/>
          <w:lang w:val="es-ES"/>
        </w:rPr>
        <w:t>TUBÉRCULOS: PATATA FRESCA, IV GAMA, DESHIDRATADA Y CONGELADA</w:t>
      </w:r>
    </w:p>
    <w:p w:rsidR="00A64DC7" w:rsidRPr="002D40E8" w:rsidRDefault="00A64DC7">
      <w:pPr>
        <w:jc w:val="both"/>
        <w:rPr>
          <w:rFonts w:ascii="Arial" w:hAnsi="Arial" w:cs="Arial"/>
          <w:b/>
          <w:sz w:val="20"/>
          <w:szCs w:val="20"/>
          <w:lang w:val="es-ES"/>
        </w:rPr>
      </w:pPr>
    </w:p>
    <w:p w:rsidR="00A64DC7" w:rsidRPr="002D40E8" w:rsidRDefault="00A64DC7">
      <w:pPr>
        <w:jc w:val="both"/>
        <w:rPr>
          <w:lang w:val="es-ES"/>
        </w:rPr>
      </w:pPr>
      <w:r w:rsidRPr="002D40E8">
        <w:rPr>
          <w:rFonts w:ascii="Arial" w:hAnsi="Arial" w:cs="Arial"/>
          <w:b/>
          <w:sz w:val="20"/>
          <w:szCs w:val="20"/>
          <w:lang w:val="es-ES"/>
        </w:rPr>
        <w:t>Productos:</w:t>
      </w: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Copos de patata</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z w:val="20"/>
          <w:szCs w:val="20"/>
          <w:lang w:val="es-ES"/>
        </w:rPr>
        <w:t>Producto obtenido a partir de patatas frescas, lavadas y peladas, mediante un proceso de cocción, enfriado y deshidratado y aditivos autorizados. De consistencia adecuada para convertirse rápidamente en puré y contenido en humedad inferior al 5 %</w:t>
      </w:r>
    </w:p>
    <w:p w:rsidR="00A64DC7" w:rsidRPr="002D40E8" w:rsidRDefault="00A64DC7">
      <w:pPr>
        <w:jc w:val="both"/>
        <w:rPr>
          <w:lang w:val="es-ES"/>
        </w:rPr>
      </w:pPr>
      <w:r w:rsidRPr="002D40E8">
        <w:rPr>
          <w:rStyle w:val="Fuentedeprrafopredeter1"/>
          <w:rFonts w:ascii="Arial" w:hAnsi="Arial" w:cs="Arial"/>
          <w:sz w:val="20"/>
          <w:szCs w:val="20"/>
          <w:lang w:val="es-ES"/>
        </w:rPr>
        <w:t>El envase será opaco, impermeable y suficientemente consistente con cierre de ajuste adecuado</w:t>
      </w:r>
      <w:r w:rsidRPr="002D40E8">
        <w:rPr>
          <w:rStyle w:val="Fuentedeprrafopredeter1"/>
          <w:rFonts w:ascii="Verdana" w:hAnsi="Verdana" w:cs="Verdana"/>
          <w:sz w:val="21"/>
          <w:szCs w:val="21"/>
          <w:lang w:val="es-ES"/>
        </w:rPr>
        <w:t>.</w:t>
      </w:r>
    </w:p>
    <w:p w:rsidR="00A64DC7" w:rsidRPr="002D40E8" w:rsidRDefault="00A64DC7">
      <w:pPr>
        <w:rPr>
          <w:lang w:val="es-ES"/>
        </w:rPr>
      </w:pPr>
      <w:r w:rsidRPr="002D40E8">
        <w:rPr>
          <w:rFonts w:ascii="Arial" w:hAnsi="Arial" w:cs="Arial"/>
          <w:sz w:val="20"/>
          <w:szCs w:val="20"/>
          <w:lang w:val="es-ES"/>
        </w:rPr>
        <w:t>Formato envase 1 kg</w:t>
      </w: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Patata fresca</w:t>
      </w:r>
    </w:p>
    <w:p w:rsidR="00A64DC7" w:rsidRPr="002D40E8" w:rsidRDefault="00A64DC7">
      <w:pPr>
        <w:jc w:val="center"/>
        <w:rPr>
          <w:rFonts w:ascii="Arial" w:hAnsi="Arial" w:cs="Arial"/>
          <w:i/>
          <w:iCs/>
          <w:sz w:val="20"/>
          <w:szCs w:val="20"/>
          <w:lang w:val="es-ES"/>
        </w:rPr>
      </w:pPr>
    </w:p>
    <w:p w:rsidR="00A64DC7" w:rsidRPr="002D40E8" w:rsidRDefault="00A64DC7">
      <w:pPr>
        <w:jc w:val="both"/>
        <w:rPr>
          <w:lang w:val="es-ES"/>
        </w:rPr>
      </w:pPr>
      <w:r w:rsidRPr="002D40E8">
        <w:rPr>
          <w:rStyle w:val="Fuentedeprrafopredeter1"/>
          <w:rFonts w:ascii="Arial" w:hAnsi="Arial" w:cs="Arial"/>
          <w:spacing w:val="-3"/>
          <w:sz w:val="20"/>
          <w:szCs w:val="20"/>
          <w:lang w:val="es-ES"/>
        </w:rPr>
        <w:t xml:space="preserve">Patatas </w:t>
      </w:r>
      <w:r w:rsidRPr="002D40E8">
        <w:rPr>
          <w:rStyle w:val="Fuentedeprrafopredeter1"/>
          <w:rFonts w:ascii="Arial" w:hAnsi="Arial" w:cs="Arial"/>
          <w:i/>
          <w:iCs/>
          <w:spacing w:val="-3"/>
          <w:sz w:val="20"/>
          <w:szCs w:val="20"/>
          <w:lang w:val="es-ES"/>
        </w:rPr>
        <w:t>(Solanum tuberosum)</w:t>
      </w:r>
      <w:r w:rsidRPr="002D40E8">
        <w:rPr>
          <w:rStyle w:val="Fuentedeprrafopredeter1"/>
          <w:rFonts w:ascii="Arial" w:hAnsi="Arial" w:cs="Arial"/>
          <w:spacing w:val="-3"/>
          <w:sz w:val="20"/>
          <w:szCs w:val="20"/>
          <w:lang w:val="es-ES"/>
        </w:rPr>
        <w:t xml:space="preserve"> primor, diversas variedades: agria, monalisa, etc. para cocer o para freír, limpias, lavadas, sin germinar, y/o peladas y conservadas (IV GAMA), con diferentes tipos de corte (bastón, panadera, dados, etc.) y envasadas en materiales autorizados para contacto con alimentos y debidamente etiquetadas.</w:t>
      </w:r>
    </w:p>
    <w:p w:rsidR="00A64DC7" w:rsidRPr="002D40E8" w:rsidRDefault="00A64DC7">
      <w:pPr>
        <w:rPr>
          <w:rFonts w:ascii="Arial" w:hAnsi="Arial" w:cs="Arial"/>
          <w:spacing w:val="-3"/>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El formato de IV gama, se presentará peladas, lavadas, cortadas e higienizadas, envasadas al vacío o con atmósfera modificadas.</w:t>
      </w:r>
    </w:p>
    <w:p w:rsidR="00A64DC7" w:rsidRPr="002D40E8" w:rsidRDefault="00A64DC7">
      <w:pPr>
        <w:rPr>
          <w:rFonts w:ascii="Arial" w:hAnsi="Arial" w:cs="Arial"/>
          <w:spacing w:val="-3"/>
          <w:sz w:val="20"/>
          <w:szCs w:val="20"/>
          <w:lang w:val="es-ES"/>
        </w:rPr>
      </w:pPr>
    </w:p>
    <w:p w:rsidR="00A64DC7" w:rsidRPr="002D40E8" w:rsidRDefault="00A64DC7">
      <w:pPr>
        <w:rPr>
          <w:rFonts w:ascii="Arial" w:hAnsi="Arial" w:cs="Arial"/>
          <w:spacing w:val="-3"/>
          <w:sz w:val="20"/>
          <w:szCs w:val="20"/>
          <w:lang w:val="es-ES"/>
        </w:rPr>
      </w:pPr>
    </w:p>
    <w:p w:rsidR="00A64DC7" w:rsidRPr="002D40E8" w:rsidRDefault="00A64DC7">
      <w:pPr>
        <w:rPr>
          <w:rFonts w:ascii="Arial" w:hAnsi="Arial" w:cs="Arial"/>
          <w:spacing w:val="-3"/>
          <w:sz w:val="20"/>
          <w:szCs w:val="20"/>
          <w:lang w:val="es-ES"/>
        </w:rPr>
      </w:pPr>
    </w:p>
    <w:p w:rsidR="00A64DC7" w:rsidRPr="002D40E8" w:rsidRDefault="00A64DC7">
      <w:pPr>
        <w:pStyle w:val="NormalWeb"/>
        <w:spacing w:before="0" w:after="0"/>
        <w:jc w:val="both"/>
        <w:rPr>
          <w:lang w:val="es-ES"/>
        </w:rPr>
      </w:pPr>
      <w:r w:rsidRPr="002D40E8">
        <w:rPr>
          <w:rFonts w:ascii="Arial" w:hAnsi="Arial" w:cs="Arial"/>
          <w:sz w:val="20"/>
          <w:szCs w:val="20"/>
          <w:lang w:val="es-ES"/>
        </w:rPr>
        <w:lastRenderedPageBreak/>
        <w:t>Las patatas frescas deberán entregarse:</w:t>
      </w:r>
    </w:p>
    <w:p w:rsidR="00A64DC7" w:rsidRPr="002D40E8" w:rsidRDefault="00A64DC7">
      <w:pPr>
        <w:pStyle w:val="NormalWeb"/>
        <w:numPr>
          <w:ilvl w:val="0"/>
          <w:numId w:val="47"/>
        </w:numPr>
        <w:spacing w:before="0" w:after="0"/>
        <w:jc w:val="both"/>
        <w:rPr>
          <w:lang w:val="es-ES"/>
        </w:rPr>
      </w:pPr>
      <w:r w:rsidRPr="002D40E8">
        <w:rPr>
          <w:rFonts w:ascii="Arial" w:hAnsi="Arial" w:cs="Arial"/>
          <w:sz w:val="20"/>
          <w:szCs w:val="20"/>
          <w:lang w:val="es-ES"/>
        </w:rPr>
        <w:t>Enteras y con la piel bien formada, es decir, exentas de toda ablación o ataque que tenga por efecto alterar su integridad.</w:t>
      </w:r>
    </w:p>
    <w:p w:rsidR="00A64DC7" w:rsidRPr="002D40E8" w:rsidRDefault="00A64DC7">
      <w:pPr>
        <w:pStyle w:val="NormalWeb"/>
        <w:numPr>
          <w:ilvl w:val="0"/>
          <w:numId w:val="47"/>
        </w:numPr>
        <w:spacing w:before="0" w:after="0"/>
        <w:jc w:val="both"/>
        <w:rPr>
          <w:lang w:val="es-ES"/>
        </w:rPr>
      </w:pPr>
      <w:r w:rsidRPr="002D40E8">
        <w:rPr>
          <w:rFonts w:ascii="Arial" w:hAnsi="Arial" w:cs="Arial"/>
          <w:sz w:val="20"/>
          <w:szCs w:val="20"/>
          <w:lang w:val="es-ES"/>
        </w:rPr>
        <w:t>Sanas, quedando excluidos los productos que presenten podredumbre u otras alteraciones que los hagan impropios para el consumo.</w:t>
      </w:r>
    </w:p>
    <w:p w:rsidR="00A64DC7" w:rsidRPr="002D40E8" w:rsidRDefault="00A64DC7">
      <w:pPr>
        <w:pStyle w:val="NormalWeb"/>
        <w:numPr>
          <w:ilvl w:val="0"/>
          <w:numId w:val="47"/>
        </w:numPr>
        <w:spacing w:before="0" w:after="0"/>
        <w:jc w:val="both"/>
        <w:rPr>
          <w:lang w:val="es-ES"/>
        </w:rPr>
      </w:pPr>
      <w:r w:rsidRPr="002D40E8">
        <w:rPr>
          <w:rFonts w:ascii="Arial" w:hAnsi="Arial" w:cs="Arial"/>
          <w:sz w:val="20"/>
          <w:szCs w:val="20"/>
          <w:lang w:val="es-ES"/>
        </w:rPr>
        <w:t>Prácticamente limpias, exentas de materias extrañas visibles.</w:t>
      </w:r>
    </w:p>
    <w:p w:rsidR="00A64DC7" w:rsidRPr="002D40E8" w:rsidRDefault="00A64DC7">
      <w:pPr>
        <w:pStyle w:val="NormalWeb"/>
        <w:numPr>
          <w:ilvl w:val="0"/>
          <w:numId w:val="47"/>
        </w:numPr>
        <w:spacing w:before="0" w:after="0"/>
        <w:jc w:val="both"/>
        <w:rPr>
          <w:lang w:val="es-ES"/>
        </w:rPr>
      </w:pPr>
      <w:r w:rsidRPr="002D40E8">
        <w:rPr>
          <w:rFonts w:ascii="Arial" w:hAnsi="Arial" w:cs="Arial"/>
          <w:sz w:val="20"/>
          <w:szCs w:val="20"/>
          <w:lang w:val="es-ES"/>
        </w:rPr>
        <w:t>Firmes y de aspecto fresco.</w:t>
      </w:r>
    </w:p>
    <w:p w:rsidR="00A64DC7" w:rsidRPr="002D40E8" w:rsidRDefault="00A64DC7">
      <w:pPr>
        <w:pStyle w:val="NormalWeb"/>
        <w:numPr>
          <w:ilvl w:val="0"/>
          <w:numId w:val="47"/>
        </w:numPr>
        <w:spacing w:before="0" w:after="0"/>
        <w:jc w:val="both"/>
        <w:rPr>
          <w:lang w:val="es-ES"/>
        </w:rPr>
      </w:pPr>
      <w:r w:rsidRPr="002D40E8">
        <w:rPr>
          <w:rFonts w:ascii="Arial" w:hAnsi="Arial" w:cs="Arial"/>
          <w:sz w:val="20"/>
          <w:szCs w:val="20"/>
          <w:lang w:val="es-ES"/>
        </w:rPr>
        <w:t>Exentas de plagas. Prácticamente exentas de daños causados por plagas.</w:t>
      </w:r>
    </w:p>
    <w:p w:rsidR="00A64DC7" w:rsidRPr="002D40E8" w:rsidRDefault="00A64DC7">
      <w:pPr>
        <w:pStyle w:val="NormalWeb"/>
        <w:numPr>
          <w:ilvl w:val="0"/>
          <w:numId w:val="47"/>
        </w:numPr>
        <w:spacing w:before="0" w:after="0"/>
        <w:jc w:val="both"/>
      </w:pPr>
      <w:r w:rsidRPr="002D40E8">
        <w:rPr>
          <w:rFonts w:ascii="Arial" w:hAnsi="Arial" w:cs="Arial"/>
          <w:sz w:val="20"/>
          <w:szCs w:val="20"/>
        </w:rPr>
        <w:t>Sin germinar.</w:t>
      </w:r>
    </w:p>
    <w:p w:rsidR="00A64DC7" w:rsidRPr="002D40E8" w:rsidRDefault="00A64DC7">
      <w:pPr>
        <w:pStyle w:val="NormalWeb"/>
        <w:numPr>
          <w:ilvl w:val="0"/>
          <w:numId w:val="47"/>
        </w:numPr>
        <w:spacing w:before="0" w:after="0"/>
        <w:jc w:val="both"/>
        <w:rPr>
          <w:lang w:val="es-ES"/>
        </w:rPr>
      </w:pPr>
      <w:r w:rsidRPr="002D40E8">
        <w:rPr>
          <w:rFonts w:ascii="Arial" w:hAnsi="Arial" w:cs="Arial"/>
          <w:sz w:val="20"/>
          <w:szCs w:val="20"/>
          <w:lang w:val="es-ES"/>
        </w:rPr>
        <w:t>Exentas de un grado anormal de humedad exterior, es decir suficientemente secas tras el lavado al que se hayan podido someter en su caso.</w:t>
      </w:r>
    </w:p>
    <w:p w:rsidR="00A64DC7" w:rsidRPr="002D40E8" w:rsidRDefault="00A64DC7">
      <w:pPr>
        <w:pStyle w:val="NormalWeb"/>
        <w:numPr>
          <w:ilvl w:val="0"/>
          <w:numId w:val="47"/>
        </w:numPr>
        <w:spacing w:before="0" w:after="0"/>
        <w:jc w:val="both"/>
        <w:rPr>
          <w:lang w:val="es-ES"/>
        </w:rPr>
      </w:pPr>
      <w:r w:rsidRPr="002D40E8">
        <w:rPr>
          <w:rFonts w:ascii="Arial" w:hAnsi="Arial" w:cs="Arial"/>
          <w:sz w:val="20"/>
          <w:szCs w:val="20"/>
          <w:lang w:val="es-ES"/>
        </w:rPr>
        <w:t>Exentas de olores y/o sabores extraños.</w:t>
      </w:r>
    </w:p>
    <w:p w:rsidR="00A64DC7" w:rsidRPr="002D40E8" w:rsidRDefault="00A64DC7">
      <w:pPr>
        <w:pStyle w:val="NormalWeb"/>
        <w:numPr>
          <w:ilvl w:val="0"/>
          <w:numId w:val="47"/>
        </w:numPr>
        <w:spacing w:before="0" w:after="0"/>
        <w:jc w:val="both"/>
        <w:rPr>
          <w:lang w:val="es-ES"/>
        </w:rPr>
      </w:pPr>
      <w:r w:rsidRPr="002D40E8">
        <w:rPr>
          <w:rFonts w:ascii="Arial" w:hAnsi="Arial" w:cs="Arial"/>
          <w:sz w:val="20"/>
          <w:szCs w:val="20"/>
          <w:lang w:val="es-ES"/>
        </w:rPr>
        <w:t>Prácticamente exentas de defectos externos o internos que perjudiquen a su aspecto, a su calidad, a su conservación y/o a su presentación, tales como:</w:t>
      </w:r>
    </w:p>
    <w:p w:rsidR="00A64DC7" w:rsidRPr="002D40E8" w:rsidRDefault="00A64DC7">
      <w:pPr>
        <w:pStyle w:val="NormalWeb"/>
        <w:numPr>
          <w:ilvl w:val="0"/>
          <w:numId w:val="48"/>
        </w:numPr>
        <w:tabs>
          <w:tab w:val="left" w:pos="-10729"/>
        </w:tabs>
        <w:spacing w:before="0" w:after="0"/>
        <w:jc w:val="both"/>
        <w:rPr>
          <w:lang w:val="es-ES"/>
        </w:rPr>
      </w:pPr>
      <w:r w:rsidRPr="002D40E8">
        <w:rPr>
          <w:rFonts w:ascii="Arial" w:hAnsi="Arial" w:cs="Arial"/>
          <w:sz w:val="20"/>
          <w:szCs w:val="20"/>
          <w:lang w:val="es-ES"/>
        </w:rPr>
        <w:t>Manchas pardas debidas al sol.</w:t>
      </w:r>
    </w:p>
    <w:p w:rsidR="00A64DC7" w:rsidRPr="002D40E8" w:rsidRDefault="00A64DC7">
      <w:pPr>
        <w:pStyle w:val="NormalWeb"/>
        <w:numPr>
          <w:ilvl w:val="0"/>
          <w:numId w:val="48"/>
        </w:numPr>
        <w:tabs>
          <w:tab w:val="left" w:pos="-10729"/>
        </w:tabs>
        <w:spacing w:before="0" w:after="0"/>
        <w:jc w:val="both"/>
        <w:rPr>
          <w:lang w:val="es-ES"/>
        </w:rPr>
      </w:pPr>
      <w:r w:rsidRPr="002D40E8">
        <w:rPr>
          <w:rFonts w:ascii="Arial" w:hAnsi="Arial" w:cs="Arial"/>
          <w:sz w:val="20"/>
          <w:szCs w:val="20"/>
          <w:lang w:val="es-ES"/>
        </w:rPr>
        <w:t>Enverdecimiento en más de la octava parte de la superficie total del tubérculo, que no pueda desaparecer con un pelado normal (aproximadamente de 1,75 mm. de espesor).</w:t>
      </w:r>
    </w:p>
    <w:p w:rsidR="00A64DC7" w:rsidRPr="002D40E8" w:rsidRDefault="00A64DC7">
      <w:pPr>
        <w:pStyle w:val="NormalWeb"/>
        <w:numPr>
          <w:ilvl w:val="0"/>
          <w:numId w:val="48"/>
        </w:numPr>
        <w:tabs>
          <w:tab w:val="left" w:pos="-10729"/>
        </w:tabs>
        <w:spacing w:before="0" w:after="0"/>
        <w:jc w:val="both"/>
        <w:rPr>
          <w:lang w:val="es-ES"/>
        </w:rPr>
      </w:pPr>
      <w:r w:rsidRPr="002D40E8">
        <w:rPr>
          <w:rStyle w:val="Fuentedeprrafopredeter1"/>
          <w:rFonts w:ascii="Arial" w:hAnsi="Arial" w:cs="Arial"/>
          <w:sz w:val="20"/>
          <w:szCs w:val="20"/>
          <w:lang w:val="es-ES"/>
        </w:rPr>
        <w:t>Grietas, incluidas las de crecimiento (con una longitud mayor que la mitad del eje correspondiente a la dirección de la grieta), fisuras, cortes, mordeduras, picaduras y magulladuras, de una profundidad superior a 3,5 mm. para los tubérculos</w:t>
      </w:r>
      <w:r w:rsidRPr="002D40E8">
        <w:rPr>
          <w:rStyle w:val="apple-converted-space"/>
          <w:rFonts w:ascii="Arial" w:eastAsia="Calibri" w:hAnsi="Arial" w:cs="Arial"/>
          <w:sz w:val="20"/>
          <w:szCs w:val="20"/>
          <w:lang w:val="es-ES"/>
        </w:rPr>
        <w:t> </w:t>
      </w:r>
      <w:r w:rsidRPr="002D40E8">
        <w:rPr>
          <w:rStyle w:val="CitaHTML"/>
          <w:rFonts w:ascii="Arial" w:eastAsia="Calibri" w:hAnsi="Arial" w:cs="Arial"/>
          <w:sz w:val="20"/>
          <w:szCs w:val="20"/>
          <w:lang w:val="es-ES"/>
        </w:rPr>
        <w:t>De Primor</w:t>
      </w:r>
      <w:r w:rsidRPr="002D40E8">
        <w:rPr>
          <w:rStyle w:val="apple-converted-space"/>
          <w:rFonts w:ascii="Arial" w:eastAsia="Calibri" w:hAnsi="Arial" w:cs="Arial"/>
          <w:sz w:val="20"/>
          <w:szCs w:val="20"/>
          <w:lang w:val="es-ES"/>
        </w:rPr>
        <w:t> </w:t>
      </w:r>
      <w:r w:rsidRPr="002D40E8">
        <w:rPr>
          <w:rStyle w:val="Fuentedeprrafopredeter1"/>
          <w:rFonts w:ascii="Arial" w:hAnsi="Arial" w:cs="Arial"/>
          <w:sz w:val="20"/>
          <w:szCs w:val="20"/>
          <w:lang w:val="es-ES"/>
        </w:rPr>
        <w:t>y 5,0 mm. para los demás, y/o rugosidades de la piel (para aquellas variedades en las que ésta no es normalmente rugosa).</w:t>
      </w:r>
    </w:p>
    <w:p w:rsidR="00A64DC7" w:rsidRPr="002D40E8" w:rsidRDefault="00A64DC7">
      <w:pPr>
        <w:pStyle w:val="NormalWeb"/>
        <w:numPr>
          <w:ilvl w:val="0"/>
          <w:numId w:val="48"/>
        </w:numPr>
        <w:tabs>
          <w:tab w:val="left" w:pos="-10729"/>
        </w:tabs>
        <w:spacing w:before="0" w:after="0"/>
        <w:jc w:val="both"/>
        <w:rPr>
          <w:lang w:val="es-ES"/>
        </w:rPr>
      </w:pPr>
      <w:r w:rsidRPr="002D40E8">
        <w:rPr>
          <w:rFonts w:ascii="Arial" w:hAnsi="Arial" w:cs="Arial"/>
          <w:sz w:val="20"/>
          <w:szCs w:val="20"/>
          <w:lang w:val="es-ES"/>
        </w:rPr>
        <w:t>Deformaciones fuertes (muñones o carretes).</w:t>
      </w:r>
    </w:p>
    <w:p w:rsidR="00A64DC7" w:rsidRPr="002D40E8" w:rsidRDefault="00A64DC7">
      <w:pPr>
        <w:pStyle w:val="NormalWeb"/>
        <w:numPr>
          <w:ilvl w:val="0"/>
          <w:numId w:val="48"/>
        </w:numPr>
        <w:tabs>
          <w:tab w:val="left" w:pos="-10729"/>
        </w:tabs>
        <w:spacing w:before="0" w:after="0"/>
        <w:jc w:val="both"/>
        <w:rPr>
          <w:lang w:val="es-ES"/>
        </w:rPr>
      </w:pPr>
      <w:r w:rsidRPr="002D40E8">
        <w:rPr>
          <w:rFonts w:ascii="Arial" w:hAnsi="Arial" w:cs="Arial"/>
          <w:sz w:val="20"/>
          <w:szCs w:val="20"/>
          <w:lang w:val="es-ES"/>
        </w:rPr>
        <w:t>Manchas subepidérmicas, de más de 5,0 mm. de profundidad, grises, azules o negras, sobre una superficie mayor de 2 cm².</w:t>
      </w:r>
    </w:p>
    <w:p w:rsidR="00A64DC7" w:rsidRPr="002D40E8" w:rsidRDefault="00A64DC7">
      <w:pPr>
        <w:pStyle w:val="NormalWeb"/>
        <w:numPr>
          <w:ilvl w:val="0"/>
          <w:numId w:val="48"/>
        </w:numPr>
        <w:tabs>
          <w:tab w:val="left" w:pos="-10729"/>
        </w:tabs>
        <w:spacing w:before="0" w:after="0"/>
        <w:jc w:val="both"/>
        <w:rPr>
          <w:lang w:val="es-ES"/>
        </w:rPr>
      </w:pPr>
      <w:r w:rsidRPr="002D40E8">
        <w:rPr>
          <w:rFonts w:ascii="Arial" w:hAnsi="Arial" w:cs="Arial"/>
          <w:sz w:val="20"/>
          <w:szCs w:val="20"/>
          <w:lang w:val="es-ES"/>
        </w:rPr>
        <w:t>Manchas de mohos (herrumbre), corazón hueco, ennegrecimiento y otros defectos internos.</w:t>
      </w:r>
    </w:p>
    <w:p w:rsidR="00A64DC7" w:rsidRPr="002D40E8" w:rsidRDefault="00A64DC7">
      <w:pPr>
        <w:pStyle w:val="NormalWeb"/>
        <w:numPr>
          <w:ilvl w:val="0"/>
          <w:numId w:val="48"/>
        </w:numPr>
        <w:tabs>
          <w:tab w:val="left" w:pos="-10729"/>
        </w:tabs>
        <w:spacing w:before="0" w:after="0"/>
        <w:jc w:val="both"/>
        <w:rPr>
          <w:lang w:val="es-ES"/>
        </w:rPr>
      </w:pPr>
      <w:r w:rsidRPr="002D40E8">
        <w:rPr>
          <w:rFonts w:ascii="Arial" w:hAnsi="Arial" w:cs="Arial"/>
          <w:sz w:val="20"/>
          <w:szCs w:val="20"/>
          <w:lang w:val="es-ES"/>
        </w:rPr>
        <w:t>Sarna común profunda y sarna polvorienta afectando en más de la décima parte de la superficie total del tubérculo y con una profundidad de 2 mm. ó más.</w:t>
      </w:r>
    </w:p>
    <w:p w:rsidR="00A64DC7" w:rsidRPr="002D40E8" w:rsidRDefault="00A64DC7">
      <w:pPr>
        <w:pStyle w:val="NormalWeb"/>
        <w:numPr>
          <w:ilvl w:val="0"/>
          <w:numId w:val="48"/>
        </w:numPr>
        <w:tabs>
          <w:tab w:val="left" w:pos="-10729"/>
        </w:tabs>
        <w:spacing w:before="0" w:after="0"/>
        <w:jc w:val="both"/>
        <w:rPr>
          <w:lang w:val="es-ES"/>
        </w:rPr>
      </w:pPr>
      <w:r w:rsidRPr="002D40E8">
        <w:rPr>
          <w:rFonts w:ascii="Arial" w:hAnsi="Arial" w:cs="Arial"/>
          <w:sz w:val="20"/>
          <w:szCs w:val="20"/>
          <w:lang w:val="es-ES"/>
        </w:rPr>
        <w:t>Sarna común superficial en más de la cuarta parte de la superficie total del tubérculo, que no pueda desaparecer con un pelado normal.</w:t>
      </w:r>
    </w:p>
    <w:p w:rsidR="00A64DC7" w:rsidRPr="002D40E8" w:rsidRDefault="00A64DC7">
      <w:pPr>
        <w:pStyle w:val="NormalWeb"/>
        <w:numPr>
          <w:ilvl w:val="0"/>
          <w:numId w:val="48"/>
        </w:numPr>
        <w:tabs>
          <w:tab w:val="left" w:pos="-10729"/>
        </w:tabs>
        <w:spacing w:before="0" w:after="0"/>
        <w:jc w:val="both"/>
        <w:rPr>
          <w:lang w:val="es-ES"/>
        </w:rPr>
      </w:pPr>
      <w:r w:rsidRPr="002D40E8">
        <w:rPr>
          <w:rFonts w:ascii="Arial" w:hAnsi="Arial" w:cs="Arial"/>
          <w:sz w:val="20"/>
          <w:szCs w:val="20"/>
          <w:lang w:val="es-ES"/>
        </w:rPr>
        <w:t>Daños causados por el frío.</w:t>
      </w:r>
    </w:p>
    <w:p w:rsidR="00A64DC7" w:rsidRPr="002D40E8" w:rsidRDefault="00A64DC7">
      <w:pPr>
        <w:pStyle w:val="NormalWeb"/>
        <w:spacing w:before="0" w:after="0"/>
        <w:jc w:val="both"/>
        <w:rPr>
          <w:rFonts w:ascii="Arial" w:hAnsi="Arial" w:cs="Arial"/>
          <w:sz w:val="20"/>
          <w:szCs w:val="20"/>
          <w:lang w:val="es-ES"/>
        </w:rPr>
      </w:pPr>
    </w:p>
    <w:p w:rsidR="00A64DC7" w:rsidRPr="002D40E8" w:rsidRDefault="00A64DC7">
      <w:pPr>
        <w:pStyle w:val="NormalWeb"/>
        <w:spacing w:before="0" w:after="0"/>
        <w:jc w:val="both"/>
        <w:rPr>
          <w:lang w:val="es-ES"/>
        </w:rPr>
      </w:pPr>
      <w:r w:rsidRPr="002D40E8">
        <w:rPr>
          <w:rFonts w:ascii="Arial" w:hAnsi="Arial" w:cs="Arial"/>
          <w:sz w:val="20"/>
          <w:szCs w:val="20"/>
          <w:lang w:val="es-ES"/>
        </w:rPr>
        <w:t>Las patatas deberán haberse cosechado cuidadosamente y presentar las características morfológicas normales de su tipo varietal, teniendo en cuenta la zona y el año de producción.</w:t>
      </w:r>
    </w:p>
    <w:p w:rsidR="00A64DC7" w:rsidRPr="002D40E8" w:rsidRDefault="00A64DC7">
      <w:pPr>
        <w:pStyle w:val="NormalWeb"/>
        <w:spacing w:before="0" w:after="0"/>
        <w:jc w:val="both"/>
        <w:rPr>
          <w:lang w:val="es-ES"/>
        </w:rPr>
      </w:pPr>
      <w:r w:rsidRPr="002D40E8">
        <w:rPr>
          <w:rFonts w:ascii="Arial" w:hAnsi="Arial" w:cs="Arial"/>
          <w:sz w:val="20"/>
          <w:szCs w:val="20"/>
          <w:lang w:val="es-ES"/>
        </w:rPr>
        <w:t>Las patatas deberán ser de buena calidad y presentar las características morfológicas regulares del tipo varietal al que pertenezcan.</w:t>
      </w:r>
    </w:p>
    <w:p w:rsidR="00A64DC7" w:rsidRPr="002D40E8" w:rsidRDefault="00A64DC7">
      <w:pPr>
        <w:pStyle w:val="NormalWeb"/>
        <w:spacing w:before="0" w:after="0"/>
        <w:jc w:val="both"/>
        <w:rPr>
          <w:lang w:val="es-ES"/>
        </w:rPr>
      </w:pPr>
      <w:r w:rsidRPr="002D40E8">
        <w:rPr>
          <w:rFonts w:ascii="Arial" w:hAnsi="Arial" w:cs="Arial"/>
          <w:sz w:val="20"/>
          <w:szCs w:val="20"/>
          <w:lang w:val="es-ES"/>
        </w:rPr>
        <w:t xml:space="preserve">No </w:t>
      </w:r>
      <w:proofErr w:type="gramStart"/>
      <w:r w:rsidRPr="002D40E8">
        <w:rPr>
          <w:rFonts w:ascii="Arial" w:hAnsi="Arial" w:cs="Arial"/>
          <w:sz w:val="20"/>
          <w:szCs w:val="20"/>
          <w:lang w:val="es-ES"/>
        </w:rPr>
        <w:t>obstante</w:t>
      </w:r>
      <w:proofErr w:type="gramEnd"/>
      <w:r w:rsidRPr="002D40E8">
        <w:rPr>
          <w:rFonts w:ascii="Arial" w:hAnsi="Arial" w:cs="Arial"/>
          <w:sz w:val="20"/>
          <w:szCs w:val="20"/>
          <w:lang w:val="es-ES"/>
        </w:rPr>
        <w:t xml:space="preserve"> podrán presentar los siguientes defectos, siempre y cuando no se vean afectados el aspecto general del producto, su calidad, su estado de conservación y su presentación:</w:t>
      </w:r>
    </w:p>
    <w:p w:rsidR="00A64DC7" w:rsidRPr="002D40E8" w:rsidRDefault="00A64DC7">
      <w:pPr>
        <w:pStyle w:val="NormalWeb"/>
        <w:numPr>
          <w:ilvl w:val="0"/>
          <w:numId w:val="49"/>
        </w:numPr>
        <w:spacing w:before="0" w:after="0"/>
        <w:jc w:val="both"/>
        <w:rPr>
          <w:lang w:val="es-ES"/>
        </w:rPr>
      </w:pPr>
      <w:r w:rsidRPr="002D40E8">
        <w:rPr>
          <w:rFonts w:ascii="Arial" w:hAnsi="Arial" w:cs="Arial"/>
          <w:sz w:val="20"/>
          <w:szCs w:val="20"/>
          <w:lang w:val="es-ES"/>
        </w:rPr>
        <w:t>Un ligero defecto de forma, teniendo en cuenta la forma típica del tipo varietal y su zona de producción.</w:t>
      </w:r>
    </w:p>
    <w:p w:rsidR="00A64DC7" w:rsidRPr="002D40E8" w:rsidRDefault="00A64DC7">
      <w:pPr>
        <w:pStyle w:val="NormalWeb"/>
        <w:numPr>
          <w:ilvl w:val="0"/>
          <w:numId w:val="49"/>
        </w:numPr>
        <w:spacing w:before="0" w:after="0"/>
        <w:jc w:val="both"/>
      </w:pPr>
      <w:r w:rsidRPr="002D40E8">
        <w:rPr>
          <w:rFonts w:ascii="Arial" w:hAnsi="Arial" w:cs="Arial"/>
          <w:sz w:val="20"/>
          <w:szCs w:val="20"/>
        </w:rPr>
        <w:t>Ligeros defectos de aspecto.</w:t>
      </w:r>
    </w:p>
    <w:p w:rsidR="00A64DC7" w:rsidRPr="002D40E8" w:rsidRDefault="00A64DC7">
      <w:pPr>
        <w:pStyle w:val="NormalWeb"/>
        <w:numPr>
          <w:ilvl w:val="0"/>
          <w:numId w:val="49"/>
        </w:numPr>
        <w:spacing w:before="0" w:after="0"/>
        <w:jc w:val="both"/>
      </w:pPr>
      <w:r w:rsidRPr="002D40E8">
        <w:rPr>
          <w:rFonts w:ascii="Arial" w:hAnsi="Arial" w:cs="Arial"/>
          <w:sz w:val="20"/>
          <w:szCs w:val="20"/>
        </w:rPr>
        <w:t>Ligeros defectos superficiales.</w:t>
      </w:r>
    </w:p>
    <w:p w:rsidR="00A64DC7" w:rsidRPr="002D40E8" w:rsidRDefault="00A64DC7">
      <w:pPr>
        <w:pStyle w:val="NormalWeb"/>
        <w:numPr>
          <w:ilvl w:val="0"/>
          <w:numId w:val="49"/>
        </w:numPr>
        <w:spacing w:before="0" w:after="0"/>
        <w:jc w:val="both"/>
        <w:rPr>
          <w:lang w:val="es-ES"/>
        </w:rPr>
      </w:pPr>
      <w:r w:rsidRPr="002D40E8">
        <w:rPr>
          <w:rFonts w:ascii="Arial" w:hAnsi="Arial" w:cs="Arial"/>
          <w:sz w:val="20"/>
          <w:szCs w:val="20"/>
          <w:lang w:val="es-ES"/>
        </w:rPr>
        <w:t>Un ligero defecto de coloración.</w:t>
      </w:r>
    </w:p>
    <w:p w:rsidR="00A64DC7" w:rsidRPr="002D40E8" w:rsidRDefault="00A64DC7">
      <w:pPr>
        <w:pStyle w:val="NormalWeb"/>
        <w:numPr>
          <w:ilvl w:val="0"/>
          <w:numId w:val="49"/>
        </w:numPr>
        <w:spacing w:before="0" w:after="0"/>
        <w:jc w:val="both"/>
      </w:pPr>
      <w:r w:rsidRPr="002D40E8">
        <w:rPr>
          <w:rFonts w:ascii="Arial" w:hAnsi="Arial" w:cs="Arial"/>
          <w:sz w:val="20"/>
          <w:szCs w:val="20"/>
        </w:rPr>
        <w:t>Muy ligeros defectos internos</w:t>
      </w:r>
    </w:p>
    <w:p w:rsidR="00A64DC7" w:rsidRPr="002D40E8" w:rsidRDefault="00A64DC7">
      <w:pPr>
        <w:jc w:val="both"/>
        <w:rPr>
          <w:rFonts w:ascii="Arial" w:hAnsi="Arial" w:cs="Arial"/>
          <w:sz w:val="20"/>
          <w:szCs w:val="20"/>
        </w:rPr>
      </w:pPr>
    </w:p>
    <w:p w:rsidR="00A64DC7" w:rsidRPr="002D40E8" w:rsidRDefault="00A64DC7">
      <w:pPr>
        <w:jc w:val="center"/>
      </w:pPr>
      <w:r w:rsidRPr="002D40E8">
        <w:rPr>
          <w:rFonts w:ascii="Arial" w:hAnsi="Arial" w:cs="Arial"/>
          <w:b/>
          <w:bCs/>
          <w:sz w:val="20"/>
          <w:szCs w:val="20"/>
        </w:rPr>
        <w:t>Patata (gajo o bastón)</w:t>
      </w:r>
    </w:p>
    <w:p w:rsidR="00A64DC7" w:rsidRPr="002D40E8" w:rsidRDefault="00A64DC7">
      <w:pPr>
        <w:jc w:val="both"/>
        <w:rPr>
          <w:rFonts w:ascii="Arial" w:hAnsi="Arial" w:cs="Arial"/>
          <w:sz w:val="20"/>
          <w:szCs w:val="20"/>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Gajos o bastones, rodajas, etc. fabricados a partir de patatas frescas del país</w:t>
      </w:r>
      <w:r w:rsidRPr="002D40E8">
        <w:rPr>
          <w:rStyle w:val="Fuentedeprrafopredeter1"/>
          <w:rFonts w:ascii="Arial" w:hAnsi="Arial" w:cs="Arial"/>
          <w:i/>
          <w:iCs/>
          <w:sz w:val="20"/>
          <w:szCs w:val="20"/>
          <w:lang w:val="es-ES"/>
        </w:rPr>
        <w:t xml:space="preserve"> Solanum tuberosum</w:t>
      </w:r>
      <w:r w:rsidRPr="002D40E8">
        <w:rPr>
          <w:rStyle w:val="Fuentedeprrafopredeter1"/>
          <w:rFonts w:ascii="Arial" w:hAnsi="Arial" w:cs="Arial"/>
          <w:sz w:val="20"/>
          <w:szCs w:val="20"/>
          <w:lang w:val="es-ES"/>
        </w:rPr>
        <w:t>, prefritas, ultracongeladas y envasadas. Elaboradas exclusivamente con aceite vegetal, no hidrogenado.</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O en formato de IV gama (peladas, lavadas, cortadas e higienizadas, envasadas al vacío o con atmósfera modificadas).</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Libres de podredumbres y solanina.</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tabs>
          <w:tab w:val="left" w:pos="144"/>
          <w:tab w:val="left" w:pos="6336"/>
          <w:tab w:val="left" w:pos="7200"/>
        </w:tabs>
        <w:jc w:val="center"/>
        <w:rPr>
          <w:lang w:val="es-ES"/>
        </w:rPr>
      </w:pPr>
      <w:proofErr w:type="gramStart"/>
      <w:r w:rsidRPr="002D40E8">
        <w:rPr>
          <w:rStyle w:val="Fuentedeprrafopredeter1"/>
          <w:rFonts w:ascii="Arial" w:hAnsi="Arial" w:cs="Arial"/>
          <w:b/>
          <w:bCs/>
          <w:sz w:val="20"/>
          <w:szCs w:val="20"/>
          <w:lang w:val="es-ES"/>
        </w:rPr>
        <w:t xml:space="preserve">Patata  </w:t>
      </w:r>
      <w:r w:rsidRPr="002D40E8">
        <w:rPr>
          <w:rStyle w:val="Fuentedeprrafopredeter1"/>
          <w:rFonts w:ascii="Arial" w:hAnsi="Arial" w:cs="Arial"/>
          <w:b/>
          <w:bCs/>
          <w:i/>
          <w:iCs/>
          <w:sz w:val="20"/>
          <w:szCs w:val="20"/>
          <w:lang w:val="es-ES"/>
        </w:rPr>
        <w:t>(</w:t>
      </w:r>
      <w:proofErr w:type="gramEnd"/>
      <w:r w:rsidRPr="002D40E8">
        <w:rPr>
          <w:rStyle w:val="Fuentedeprrafopredeter1"/>
          <w:rFonts w:ascii="Arial" w:hAnsi="Arial" w:cs="Arial"/>
          <w:b/>
          <w:bCs/>
          <w:i/>
          <w:iCs/>
          <w:sz w:val="20"/>
          <w:szCs w:val="20"/>
          <w:lang w:val="es-ES"/>
        </w:rPr>
        <w:t xml:space="preserve">parisina,  panadera ...) </w:t>
      </w:r>
      <w:r w:rsidRPr="002D40E8">
        <w:rPr>
          <w:rStyle w:val="Fuentedeprrafopredeter1"/>
          <w:rFonts w:ascii="Arial" w:hAnsi="Arial" w:cs="Arial"/>
          <w:b/>
          <w:bCs/>
          <w:sz w:val="20"/>
          <w:szCs w:val="20"/>
          <w:lang w:val="es-ES"/>
        </w:rPr>
        <w:t>congelada y /o IV gama</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 xml:space="preserve">Patatas pequeñas del género </w:t>
      </w:r>
      <w:r w:rsidRPr="002D40E8">
        <w:rPr>
          <w:rStyle w:val="Fuentedeprrafopredeter1"/>
          <w:rFonts w:ascii="Arial" w:hAnsi="Arial" w:cs="Arial"/>
          <w:i/>
          <w:iCs/>
          <w:sz w:val="20"/>
          <w:szCs w:val="20"/>
          <w:lang w:val="es-ES"/>
        </w:rPr>
        <w:t>Solanum tuberosum</w:t>
      </w:r>
      <w:r w:rsidRPr="002D40E8">
        <w:rPr>
          <w:rStyle w:val="Fuentedeprrafopredeter1"/>
          <w:rFonts w:ascii="Arial" w:hAnsi="Arial" w:cs="Arial"/>
          <w:sz w:val="20"/>
          <w:szCs w:val="20"/>
          <w:lang w:val="es-ES"/>
        </w:rPr>
        <w:t xml:space="preserve"> procedentes de materia prima sana, peladas, lavadas y escaldadas y ultracongeladas individualmente diferentes presentaciones o cortes.</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Tolerancia de defectos: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extraña: ausencia</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Vegetal extraña: ausencia</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Manchas mayores: 14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Manchas menores: 15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Diferencia de color: 3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Piezas grandes: 5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Piezas pequeñas: 10 piezas</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O en formato de IV gama (peladas, lavadas, cortadas e higienizadas, envasadas al vacío o con atmósfera modificadas). Libres de podredumbres y solanina. Diferentes presentaciones (ralladas, etc)</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sz w:val="20"/>
          <w:szCs w:val="20"/>
          <w:lang w:val="es-ES"/>
        </w:rPr>
        <w:t>VERDURAS CONGELADAS</w:t>
      </w:r>
    </w:p>
    <w:p w:rsidR="00A64DC7" w:rsidRPr="002D40E8" w:rsidRDefault="00A64DC7">
      <w:pPr>
        <w:jc w:val="both"/>
        <w:rPr>
          <w:rFonts w:ascii="Arial" w:hAnsi="Arial" w:cs="Arial"/>
          <w:b/>
          <w:sz w:val="20"/>
          <w:szCs w:val="20"/>
          <w:lang w:val="es-ES"/>
        </w:rPr>
      </w:pPr>
    </w:p>
    <w:p w:rsidR="00A64DC7" w:rsidRPr="002D40E8" w:rsidRDefault="00A64DC7">
      <w:pPr>
        <w:jc w:val="both"/>
        <w:rPr>
          <w:lang w:val="es-ES"/>
        </w:rPr>
      </w:pPr>
      <w:r w:rsidRPr="002D40E8">
        <w:rPr>
          <w:rFonts w:ascii="Arial" w:hAnsi="Arial" w:cs="Arial"/>
          <w:b/>
          <w:sz w:val="20"/>
          <w:szCs w:val="20"/>
          <w:lang w:val="es-ES"/>
        </w:rPr>
        <w:t>Producto:</w:t>
      </w:r>
    </w:p>
    <w:p w:rsidR="00A64DC7" w:rsidRPr="002D40E8" w:rsidRDefault="00A64DC7">
      <w:pPr>
        <w:jc w:val="both"/>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Acelga hojas</w:t>
      </w:r>
    </w:p>
    <w:p w:rsidR="00A64DC7" w:rsidRPr="002D40E8" w:rsidRDefault="00A64DC7">
      <w:pPr>
        <w:jc w:val="center"/>
        <w:rPr>
          <w:rFonts w:ascii="Arial" w:hAnsi="Arial" w:cs="Arial"/>
          <w:b/>
          <w:bCs/>
          <w:sz w:val="20"/>
          <w:szCs w:val="20"/>
          <w:lang w:val="es-ES"/>
        </w:rPr>
      </w:pPr>
    </w:p>
    <w:p w:rsidR="00A64DC7" w:rsidRPr="002D40E8" w:rsidRDefault="00A64DC7">
      <w:pPr>
        <w:pStyle w:val="NormalWeb"/>
        <w:spacing w:before="0" w:after="0"/>
        <w:jc w:val="both"/>
        <w:rPr>
          <w:lang w:val="es-ES"/>
        </w:rPr>
      </w:pPr>
      <w:r w:rsidRPr="002D40E8">
        <w:rPr>
          <w:rStyle w:val="Fuentedeprrafopredeter1"/>
          <w:rFonts w:ascii="Arial" w:hAnsi="Arial" w:cs="Arial"/>
          <w:sz w:val="20"/>
          <w:szCs w:val="20"/>
          <w:lang w:val="es-ES"/>
        </w:rPr>
        <w:t xml:space="preserve">Hojas de acelga </w:t>
      </w:r>
      <w:r w:rsidRPr="002D40E8">
        <w:rPr>
          <w:rStyle w:val="Fuentedeprrafopredeter1"/>
          <w:rFonts w:ascii="Arial" w:hAnsi="Arial" w:cs="Arial"/>
          <w:bCs/>
          <w:i/>
          <w:iCs/>
          <w:sz w:val="20"/>
          <w:szCs w:val="20"/>
          <w:lang w:val="es-ES"/>
        </w:rPr>
        <w:t>(fam Quenopoduiacea var. Cicla)</w:t>
      </w:r>
      <w:r w:rsidRPr="002D40E8">
        <w:rPr>
          <w:rStyle w:val="Fuentedeprrafopredeter1"/>
          <w:rFonts w:ascii="Arial" w:hAnsi="Arial" w:cs="Arial"/>
          <w:sz w:val="20"/>
          <w:szCs w:val="20"/>
          <w:lang w:val="es-ES"/>
        </w:rPr>
        <w:t>. Las hojas de la acelga son grandes, de forma oval, ligeramente acorazonada, con marcadas nervaduras que nacen de la mitad del tallo. El peciolo o penca es ancho, largo y carnoso.</w:t>
      </w:r>
    </w:p>
    <w:p w:rsidR="00A64DC7" w:rsidRPr="002D40E8" w:rsidRDefault="00A64DC7">
      <w:pPr>
        <w:jc w:val="both"/>
        <w:rPr>
          <w:lang w:val="es-ES"/>
        </w:rPr>
      </w:pPr>
      <w:r w:rsidRPr="002D40E8">
        <w:rPr>
          <w:rStyle w:val="Fuentedeprrafopredeter1"/>
          <w:rFonts w:ascii="Arial" w:hAnsi="Arial" w:cs="Arial"/>
          <w:sz w:val="20"/>
          <w:szCs w:val="20"/>
          <w:lang w:val="es-ES"/>
        </w:rPr>
        <w:t>El color de la hoja difiere según variedades entre verde oscuro, verde claro y amarillo. Las pencas son de color blanco, crema o amarillo, aunque también las hay de color rojo. En bolsas de 2,5 Kg</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Alcachofa</w:t>
      </w:r>
    </w:p>
    <w:p w:rsidR="00A64DC7" w:rsidRPr="002D40E8" w:rsidRDefault="00A64DC7">
      <w:pPr>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Alcachofas (</w:t>
      </w:r>
      <w:r w:rsidRPr="002D40E8">
        <w:rPr>
          <w:rStyle w:val="Fuentedeprrafopredeter1"/>
          <w:rFonts w:ascii="Arial" w:hAnsi="Arial" w:cs="Arial"/>
          <w:i/>
          <w:iCs/>
          <w:sz w:val="20"/>
          <w:szCs w:val="20"/>
          <w:lang w:val="es-ES"/>
        </w:rPr>
        <w:t>Cynara scolymus</w:t>
      </w:r>
      <w:r w:rsidRPr="002D40E8">
        <w:rPr>
          <w:rStyle w:val="Fuentedeprrafopredeter1"/>
          <w:rFonts w:ascii="Arial" w:hAnsi="Arial" w:cs="Arial"/>
          <w:sz w:val="20"/>
          <w:szCs w:val="20"/>
          <w:lang w:val="es-ES"/>
        </w:rPr>
        <w:t>) procedentes de materia prima fresca y sana. Las alcachofas se preparan quitando las hojas exteriores y el tallo, se cortan, se escaldan y se ultracongelan individualmente. En bolsas de 2,5 Kg</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Berenjena cubo congelada</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Berenjena (</w:t>
      </w:r>
      <w:r w:rsidRPr="002D40E8">
        <w:rPr>
          <w:rStyle w:val="Fuentedeprrafopredeter1"/>
          <w:rFonts w:ascii="Arial" w:hAnsi="Arial" w:cs="Arial"/>
          <w:i/>
          <w:sz w:val="20"/>
          <w:szCs w:val="20"/>
          <w:lang w:val="es-ES"/>
        </w:rPr>
        <w:t>Solanum melongena)</w:t>
      </w:r>
      <w:r w:rsidRPr="002D40E8">
        <w:rPr>
          <w:rStyle w:val="Fuentedeprrafopredeter1"/>
          <w:rFonts w:ascii="Arial" w:hAnsi="Arial" w:cs="Arial"/>
          <w:sz w:val="20"/>
          <w:szCs w:val="20"/>
          <w:lang w:val="es-ES"/>
        </w:rPr>
        <w:t xml:space="preserve"> en cubos de 20 x 20 mm procedente de materia prima limpia y sana. Se ultracongelará individualmente. El producto es envasado en bolsas de 2.5 kg.</w:t>
      </w:r>
    </w:p>
    <w:p w:rsidR="00A64DC7" w:rsidRPr="002D40E8" w:rsidRDefault="00A64DC7">
      <w:pPr>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Tolerancias: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1000 gramos: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vegetal extraña: 1 pieza</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500 gr:</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Defecto mayor: 5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Defecto menor: 15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Piezas pequeñas: 15 %</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Piezas grandes: 5 %</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Brócoli troceado</w:t>
      </w:r>
    </w:p>
    <w:p w:rsidR="00A64DC7" w:rsidRPr="002D40E8" w:rsidRDefault="00A64DC7">
      <w:pPr>
        <w:jc w:val="center"/>
        <w:rPr>
          <w:rFonts w:ascii="Arial" w:hAnsi="Arial" w:cs="Arial"/>
          <w:b/>
          <w:bCs/>
          <w:sz w:val="20"/>
          <w:szCs w:val="20"/>
          <w:lang w:val="es-ES"/>
        </w:rPr>
      </w:pPr>
    </w:p>
    <w:p w:rsidR="00A64DC7" w:rsidRPr="002D40E8" w:rsidRDefault="00A64DC7">
      <w:pPr>
        <w:spacing w:after="120"/>
        <w:jc w:val="both"/>
        <w:rPr>
          <w:lang w:val="es-ES"/>
        </w:rPr>
      </w:pPr>
      <w:r w:rsidRPr="002D40E8">
        <w:rPr>
          <w:rFonts w:ascii="Arial" w:hAnsi="Arial" w:cs="Arial"/>
          <w:sz w:val="20"/>
          <w:szCs w:val="20"/>
          <w:lang w:val="es-ES"/>
        </w:rPr>
        <w:t>Brócoli (</w:t>
      </w:r>
      <w:r w:rsidRPr="002D40E8">
        <w:rPr>
          <w:rFonts w:ascii="Arial" w:hAnsi="Arial" w:cs="Arial"/>
          <w:i/>
          <w:iCs/>
          <w:sz w:val="20"/>
          <w:szCs w:val="20"/>
          <w:lang w:val="es-ES"/>
        </w:rPr>
        <w:t>Brassica oleracea</w:t>
      </w:r>
      <w:r w:rsidRPr="002D40E8">
        <w:rPr>
          <w:rFonts w:ascii="Arial" w:hAnsi="Arial" w:cs="Arial"/>
          <w:sz w:val="20"/>
          <w:szCs w:val="20"/>
          <w:lang w:val="es-ES"/>
        </w:rPr>
        <w:t>) procedente de materia prima fresca y sana. Los floretes de brécol se lavan, se escaldan, se ultracongelan individualmente y se calibran.</w:t>
      </w:r>
    </w:p>
    <w:p w:rsidR="00A64DC7" w:rsidRPr="002D40E8" w:rsidRDefault="00A64DC7">
      <w:pPr>
        <w:spacing w:after="120"/>
        <w:jc w:val="both"/>
        <w:rPr>
          <w:lang w:val="es-ES"/>
        </w:rPr>
      </w:pPr>
      <w:r w:rsidRPr="002D40E8">
        <w:rPr>
          <w:rFonts w:ascii="Arial" w:hAnsi="Arial" w:cs="Arial"/>
          <w:sz w:val="20"/>
          <w:szCs w:val="20"/>
          <w:lang w:val="es-ES"/>
        </w:rPr>
        <w:t>El producto ultracongelado se envasa en bolsas de 2,5 kg.</w:t>
      </w: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Calabacín cubo congelado</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Calabacin (</w:t>
      </w:r>
      <w:r w:rsidRPr="002D40E8">
        <w:rPr>
          <w:rStyle w:val="Fuentedeprrafopredeter1"/>
          <w:rFonts w:ascii="Arial" w:hAnsi="Arial" w:cs="Arial"/>
          <w:i/>
          <w:sz w:val="20"/>
          <w:szCs w:val="20"/>
          <w:lang w:val="es-ES"/>
        </w:rPr>
        <w:t xml:space="preserve">Curcubita pepo L.) en cubos de 10 mm aproximadamente </w:t>
      </w:r>
      <w:r w:rsidRPr="002D40E8">
        <w:rPr>
          <w:rStyle w:val="Fuentedeprrafopredeter1"/>
          <w:rFonts w:ascii="Arial" w:hAnsi="Arial" w:cs="Arial"/>
          <w:sz w:val="20"/>
          <w:szCs w:val="20"/>
          <w:lang w:val="es-ES"/>
        </w:rPr>
        <w:t>procedente de materia prima fresca y sana. Para lo que los calabacines se lavan, se cortan y se ultracongelan individualmente. El producto es envasado en bolsas de 2.5 kg.</w:t>
      </w:r>
    </w:p>
    <w:p w:rsidR="00A64DC7" w:rsidRPr="002D40E8" w:rsidRDefault="00A64DC7">
      <w:pPr>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Tolerancias: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1000 gramos:</w:t>
      </w:r>
    </w:p>
    <w:p w:rsidR="00A64DC7" w:rsidRPr="002D40E8" w:rsidRDefault="00A64DC7">
      <w:pPr>
        <w:pStyle w:val="Prrafodelista"/>
        <w:tabs>
          <w:tab w:val="left" w:pos="501"/>
          <w:tab w:val="left" w:pos="6693"/>
          <w:tab w:val="left" w:pos="7557"/>
        </w:tabs>
        <w:spacing w:after="0"/>
        <w:ind w:left="357"/>
        <w:jc w:val="both"/>
      </w:pPr>
      <w:r w:rsidRPr="002D40E8">
        <w:rPr>
          <w:rFonts w:ascii="Arial" w:hAnsi="Arial" w:cs="Arial"/>
          <w:sz w:val="20"/>
          <w:szCs w:val="20"/>
        </w:rPr>
        <w:t>Materias extrañas: ausencia</w:t>
      </w:r>
    </w:p>
    <w:p w:rsidR="00A64DC7" w:rsidRPr="002D40E8" w:rsidRDefault="00A64DC7">
      <w:pPr>
        <w:pStyle w:val="Prrafodelista"/>
        <w:tabs>
          <w:tab w:val="left" w:pos="501"/>
          <w:tab w:val="left" w:pos="6693"/>
          <w:tab w:val="left" w:pos="7557"/>
        </w:tabs>
        <w:spacing w:after="0"/>
        <w:ind w:left="357"/>
        <w:jc w:val="both"/>
      </w:pPr>
      <w:r w:rsidRPr="002D40E8">
        <w:rPr>
          <w:rFonts w:ascii="Arial" w:hAnsi="Arial" w:cs="Arial"/>
          <w:sz w:val="20"/>
          <w:szCs w:val="20"/>
        </w:rPr>
        <w:t>Materia vegetal extraña: 1 pieza</w:t>
      </w:r>
    </w:p>
    <w:p w:rsidR="00A64DC7" w:rsidRPr="002D40E8" w:rsidRDefault="00A64DC7">
      <w:pPr>
        <w:pStyle w:val="Prrafodelista"/>
        <w:tabs>
          <w:tab w:val="left" w:pos="501"/>
          <w:tab w:val="left" w:pos="6693"/>
          <w:tab w:val="left" w:pos="7557"/>
        </w:tabs>
        <w:spacing w:after="0"/>
        <w:ind w:left="357"/>
        <w:jc w:val="both"/>
      </w:pPr>
      <w:r w:rsidRPr="002D40E8">
        <w:rPr>
          <w:rFonts w:ascii="Arial" w:hAnsi="Arial" w:cs="Arial"/>
          <w:sz w:val="20"/>
          <w:szCs w:val="20"/>
        </w:rPr>
        <w:t>Defecto mayor: 6 pieza</w:t>
      </w:r>
    </w:p>
    <w:p w:rsidR="00A64DC7" w:rsidRPr="002D40E8" w:rsidRDefault="00A64DC7">
      <w:pPr>
        <w:pStyle w:val="Prrafodelista"/>
        <w:tabs>
          <w:tab w:val="left" w:pos="501"/>
          <w:tab w:val="left" w:pos="6693"/>
          <w:tab w:val="left" w:pos="7557"/>
        </w:tabs>
        <w:spacing w:after="0"/>
        <w:ind w:left="357"/>
        <w:jc w:val="both"/>
      </w:pPr>
      <w:r w:rsidRPr="002D40E8">
        <w:rPr>
          <w:rFonts w:ascii="Arial" w:hAnsi="Arial" w:cs="Arial"/>
          <w:sz w:val="20"/>
          <w:szCs w:val="20"/>
        </w:rPr>
        <w:t>Defecto menos: 10 piezas</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Calabaza cubo congelada</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Calabaza (</w:t>
      </w:r>
      <w:r w:rsidRPr="002D40E8">
        <w:rPr>
          <w:rStyle w:val="Fuentedeprrafopredeter1"/>
          <w:rFonts w:ascii="Arial" w:hAnsi="Arial" w:cs="Arial"/>
          <w:i/>
          <w:sz w:val="20"/>
          <w:szCs w:val="20"/>
          <w:lang w:val="es-ES"/>
        </w:rPr>
        <w:t xml:space="preserve">Curcubita spp.) en cubos de 15 mm aproximadamente </w:t>
      </w:r>
      <w:r w:rsidRPr="002D40E8">
        <w:rPr>
          <w:rStyle w:val="Fuentedeprrafopredeter1"/>
          <w:rFonts w:ascii="Arial" w:hAnsi="Arial" w:cs="Arial"/>
          <w:sz w:val="20"/>
          <w:szCs w:val="20"/>
          <w:lang w:val="es-ES"/>
        </w:rPr>
        <w:t>procedente de materia prima sana. Para lo que las calabazas se parten, se limpian, se pelan, y se cortan en cubos, se escaldan y ultracongelan individualemnte. El producto es envasado en bolsas de 2.5 kg.</w:t>
      </w:r>
    </w:p>
    <w:p w:rsidR="00A64DC7" w:rsidRPr="002D40E8" w:rsidRDefault="00A64DC7">
      <w:pPr>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Tolerancias:</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1000 gramos:</w:t>
      </w:r>
    </w:p>
    <w:p w:rsidR="00A64DC7" w:rsidRPr="002D40E8" w:rsidRDefault="00A64DC7">
      <w:pPr>
        <w:pStyle w:val="Prrafodelista"/>
        <w:tabs>
          <w:tab w:val="left" w:pos="501"/>
          <w:tab w:val="left" w:pos="6693"/>
          <w:tab w:val="left" w:pos="7557"/>
        </w:tabs>
        <w:spacing w:after="0"/>
        <w:ind w:left="357"/>
        <w:jc w:val="both"/>
      </w:pPr>
      <w:r w:rsidRPr="002D40E8">
        <w:rPr>
          <w:rFonts w:ascii="Arial" w:hAnsi="Arial" w:cs="Arial"/>
          <w:sz w:val="20"/>
          <w:szCs w:val="20"/>
        </w:rPr>
        <w:t>materias extrañas: ausencia</w:t>
      </w:r>
    </w:p>
    <w:p w:rsidR="00A64DC7" w:rsidRPr="002D40E8" w:rsidRDefault="00A64DC7">
      <w:pPr>
        <w:pStyle w:val="Prrafodelista"/>
        <w:tabs>
          <w:tab w:val="left" w:pos="501"/>
          <w:tab w:val="left" w:pos="6693"/>
          <w:tab w:val="left" w:pos="7557"/>
        </w:tabs>
        <w:spacing w:after="0"/>
        <w:ind w:left="357"/>
        <w:jc w:val="both"/>
      </w:pPr>
      <w:r w:rsidRPr="002D40E8">
        <w:rPr>
          <w:rFonts w:ascii="Arial" w:hAnsi="Arial" w:cs="Arial"/>
          <w:sz w:val="20"/>
          <w:szCs w:val="20"/>
        </w:rPr>
        <w:t>materia vegetal extraña: 1 pieza</w:t>
      </w:r>
    </w:p>
    <w:p w:rsidR="00A64DC7" w:rsidRPr="002D40E8" w:rsidRDefault="00A64DC7">
      <w:pPr>
        <w:pStyle w:val="Prrafodelista"/>
        <w:tabs>
          <w:tab w:val="left" w:pos="501"/>
          <w:tab w:val="left" w:pos="6693"/>
          <w:tab w:val="left" w:pos="7557"/>
        </w:tabs>
        <w:spacing w:after="0"/>
        <w:ind w:left="357"/>
        <w:jc w:val="both"/>
      </w:pPr>
      <w:r w:rsidRPr="002D40E8">
        <w:rPr>
          <w:rFonts w:ascii="Arial" w:hAnsi="Arial" w:cs="Arial"/>
          <w:sz w:val="20"/>
          <w:szCs w:val="20"/>
        </w:rPr>
        <w:t>materia vegetal extraña de la planta: 4 piezas de tallo y/o corazón</w:t>
      </w:r>
    </w:p>
    <w:p w:rsidR="00A64DC7" w:rsidRPr="002D40E8" w:rsidRDefault="00A64DC7">
      <w:pPr>
        <w:pStyle w:val="Prrafodelista"/>
        <w:tabs>
          <w:tab w:val="left" w:pos="501"/>
          <w:tab w:val="left" w:pos="6693"/>
          <w:tab w:val="left" w:pos="7557"/>
        </w:tabs>
        <w:spacing w:after="0"/>
        <w:ind w:left="357"/>
        <w:jc w:val="both"/>
      </w:pPr>
      <w:r w:rsidRPr="002D40E8">
        <w:rPr>
          <w:rFonts w:ascii="Arial" w:hAnsi="Arial" w:cs="Arial"/>
          <w:sz w:val="20"/>
          <w:szCs w:val="20"/>
        </w:rPr>
        <w:t>materia vegetal extraña de la planta: 20 piezas de semillas.</w:t>
      </w:r>
    </w:p>
    <w:p w:rsidR="00A64DC7" w:rsidRPr="002D40E8" w:rsidRDefault="00A64DC7">
      <w:pPr>
        <w:pStyle w:val="Prrafodelista"/>
        <w:tabs>
          <w:tab w:val="left" w:pos="144"/>
          <w:tab w:val="left" w:pos="6336"/>
          <w:tab w:val="left" w:pos="7200"/>
        </w:tabs>
        <w:ind w:left="0"/>
        <w:jc w:val="both"/>
        <w:rPr>
          <w:rFonts w:ascii="Arial" w:hAnsi="Arial" w:cs="Arial"/>
          <w:sz w:val="20"/>
          <w:szCs w:val="20"/>
        </w:rPr>
      </w:pPr>
    </w:p>
    <w:p w:rsidR="00A64DC7" w:rsidRPr="002D40E8" w:rsidRDefault="00A64DC7">
      <w:pPr>
        <w:pStyle w:val="Prrafodelista"/>
        <w:tabs>
          <w:tab w:val="left" w:pos="144"/>
          <w:tab w:val="left" w:pos="6336"/>
          <w:tab w:val="left" w:pos="7200"/>
        </w:tabs>
        <w:ind w:left="0"/>
        <w:jc w:val="both"/>
      </w:pPr>
      <w:r w:rsidRPr="002D40E8">
        <w:rPr>
          <w:rFonts w:ascii="Arial" w:hAnsi="Arial" w:cs="Arial"/>
          <w:sz w:val="20"/>
          <w:szCs w:val="20"/>
        </w:rPr>
        <w:lastRenderedPageBreak/>
        <w:t>En 250 gr:</w:t>
      </w:r>
    </w:p>
    <w:p w:rsidR="00A64DC7" w:rsidRPr="002D40E8" w:rsidRDefault="00A64DC7">
      <w:pPr>
        <w:pStyle w:val="Prrafodelista"/>
        <w:tabs>
          <w:tab w:val="left" w:pos="501"/>
          <w:tab w:val="left" w:pos="6693"/>
          <w:tab w:val="left" w:pos="7557"/>
        </w:tabs>
        <w:spacing w:after="0"/>
        <w:ind w:left="357"/>
        <w:jc w:val="both"/>
      </w:pPr>
      <w:r w:rsidRPr="002D40E8">
        <w:rPr>
          <w:rFonts w:ascii="Arial" w:hAnsi="Arial" w:cs="Arial"/>
          <w:sz w:val="20"/>
          <w:szCs w:val="20"/>
        </w:rPr>
        <w:t>Manchas mayores: 1 pieza</w:t>
      </w:r>
    </w:p>
    <w:p w:rsidR="00A64DC7" w:rsidRPr="002D40E8" w:rsidRDefault="00A64DC7">
      <w:pPr>
        <w:pStyle w:val="Prrafodelista"/>
        <w:tabs>
          <w:tab w:val="left" w:pos="501"/>
          <w:tab w:val="left" w:pos="6693"/>
          <w:tab w:val="left" w:pos="7557"/>
        </w:tabs>
        <w:spacing w:after="0"/>
        <w:ind w:left="357"/>
        <w:jc w:val="both"/>
      </w:pPr>
      <w:r w:rsidRPr="002D40E8">
        <w:rPr>
          <w:rFonts w:ascii="Arial" w:hAnsi="Arial" w:cs="Arial"/>
          <w:sz w:val="20"/>
          <w:szCs w:val="20"/>
        </w:rPr>
        <w:t>Manchas menores: 6 piezas</w:t>
      </w:r>
    </w:p>
    <w:p w:rsidR="00A64DC7" w:rsidRPr="002D40E8" w:rsidRDefault="00A64DC7">
      <w:pPr>
        <w:pStyle w:val="Prrafodelista"/>
        <w:tabs>
          <w:tab w:val="left" w:pos="501"/>
          <w:tab w:val="left" w:pos="6693"/>
          <w:tab w:val="left" w:pos="7557"/>
        </w:tabs>
        <w:spacing w:after="0"/>
        <w:ind w:left="357"/>
        <w:jc w:val="both"/>
      </w:pPr>
      <w:r w:rsidRPr="002D40E8">
        <w:rPr>
          <w:rFonts w:ascii="Arial" w:hAnsi="Arial" w:cs="Arial"/>
          <w:sz w:val="20"/>
          <w:szCs w:val="20"/>
        </w:rPr>
        <w:t>Sobremaduras: 5 piezas.</w:t>
      </w:r>
    </w:p>
    <w:p w:rsidR="00A64DC7" w:rsidRPr="002D40E8" w:rsidRDefault="00A64DC7">
      <w:pPr>
        <w:pStyle w:val="Prrafodelista"/>
        <w:tabs>
          <w:tab w:val="left" w:pos="501"/>
          <w:tab w:val="left" w:pos="6693"/>
          <w:tab w:val="left" w:pos="7557"/>
        </w:tabs>
        <w:spacing w:after="0"/>
        <w:ind w:left="357"/>
        <w:jc w:val="both"/>
      </w:pPr>
      <w:r w:rsidRPr="002D40E8">
        <w:rPr>
          <w:rFonts w:ascii="Arial" w:hAnsi="Arial" w:cs="Arial"/>
          <w:sz w:val="20"/>
          <w:szCs w:val="20"/>
        </w:rPr>
        <w:t>Diferencia de color: 5 piezas</w:t>
      </w:r>
    </w:p>
    <w:p w:rsidR="00A64DC7" w:rsidRPr="002D40E8" w:rsidRDefault="00A64DC7">
      <w:pPr>
        <w:pStyle w:val="Prrafodelista"/>
        <w:tabs>
          <w:tab w:val="left" w:pos="501"/>
          <w:tab w:val="left" w:pos="6693"/>
          <w:tab w:val="left" w:pos="7557"/>
        </w:tabs>
        <w:spacing w:after="0"/>
        <w:ind w:left="357"/>
        <w:jc w:val="both"/>
      </w:pPr>
      <w:r w:rsidRPr="002D40E8">
        <w:rPr>
          <w:rFonts w:ascii="Arial" w:hAnsi="Arial" w:cs="Arial"/>
          <w:sz w:val="20"/>
          <w:szCs w:val="20"/>
        </w:rPr>
        <w:t>Piezas grandes: 3 piezas</w:t>
      </w:r>
    </w:p>
    <w:p w:rsidR="00A64DC7" w:rsidRPr="002D40E8" w:rsidRDefault="00A64DC7">
      <w:pPr>
        <w:jc w:val="both"/>
        <w:rPr>
          <w:rFonts w:ascii="Arial" w:hAnsi="Arial" w:cs="Arial"/>
          <w:sz w:val="20"/>
          <w:szCs w:val="20"/>
          <w:lang w:val="es-ES"/>
        </w:rPr>
      </w:pPr>
    </w:p>
    <w:p w:rsidR="00A64DC7" w:rsidRPr="002D40E8" w:rsidRDefault="00A64DC7">
      <w:pP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Champiñón</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Champiñón (</w:t>
      </w:r>
      <w:r w:rsidRPr="002D40E8">
        <w:rPr>
          <w:rStyle w:val="Fuentedeprrafopredeter1"/>
          <w:rFonts w:ascii="Arial" w:hAnsi="Arial" w:cs="Arial"/>
          <w:i/>
          <w:iCs/>
          <w:sz w:val="20"/>
          <w:szCs w:val="20"/>
          <w:lang w:val="es-ES"/>
        </w:rPr>
        <w:t>Agaricus bisporus o Psalliota bispora</w:t>
      </w:r>
      <w:r w:rsidRPr="002D40E8">
        <w:rPr>
          <w:rStyle w:val="Fuentedeprrafopredeter1"/>
          <w:rFonts w:ascii="Arial" w:hAnsi="Arial" w:cs="Arial"/>
          <w:sz w:val="20"/>
          <w:szCs w:val="20"/>
          <w:lang w:val="es-ES"/>
        </w:rPr>
        <w:t>), procedentes de materia prima fresca y sana. Los champiñones se lavarán, se cortarán en trozos o en láminas y se ultracongelarán individualmente. En bolsas de 2,5 Kg</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Coliflor</w:t>
      </w:r>
    </w:p>
    <w:p w:rsidR="00A64DC7" w:rsidRPr="002D40E8" w:rsidRDefault="00A64DC7">
      <w:pPr>
        <w:jc w:val="center"/>
        <w:rPr>
          <w:rFonts w:ascii="Arial" w:hAnsi="Arial" w:cs="Arial"/>
          <w:b/>
          <w:bCs/>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Coliflor (</w:t>
      </w:r>
      <w:r w:rsidRPr="002D40E8">
        <w:rPr>
          <w:rStyle w:val="Fuentedeprrafopredeter1"/>
          <w:rFonts w:ascii="Arial" w:hAnsi="Arial" w:cs="Arial"/>
          <w:i/>
          <w:iCs/>
          <w:sz w:val="20"/>
          <w:szCs w:val="20"/>
          <w:lang w:val="es-ES"/>
        </w:rPr>
        <w:t>Brassica oleracea var. Botrytis</w:t>
      </w:r>
      <w:r w:rsidRPr="002D40E8">
        <w:rPr>
          <w:rStyle w:val="Fuentedeprrafopredeter1"/>
          <w:rFonts w:ascii="Arial" w:hAnsi="Arial" w:cs="Arial"/>
          <w:sz w:val="20"/>
          <w:szCs w:val="20"/>
          <w:lang w:val="es-ES"/>
        </w:rPr>
        <w:t xml:space="preserve">) floretas, variedades </w:t>
      </w:r>
      <w:r w:rsidRPr="002D40E8">
        <w:rPr>
          <w:rStyle w:val="Fuentedeprrafopredeter1"/>
          <w:rFonts w:ascii="Arial" w:hAnsi="Arial" w:cs="Arial"/>
          <w:i/>
          <w:iCs/>
          <w:sz w:val="20"/>
          <w:szCs w:val="20"/>
          <w:lang w:val="es-ES"/>
        </w:rPr>
        <w:t>Meridiam</w:t>
      </w:r>
      <w:r w:rsidRPr="002D40E8">
        <w:rPr>
          <w:rStyle w:val="Fuentedeprrafopredeter1"/>
          <w:rFonts w:ascii="Arial" w:hAnsi="Arial" w:cs="Arial"/>
          <w:sz w:val="20"/>
          <w:szCs w:val="20"/>
          <w:lang w:val="es-ES"/>
        </w:rPr>
        <w:t xml:space="preserve">, </w:t>
      </w:r>
      <w:r w:rsidRPr="002D40E8">
        <w:rPr>
          <w:rStyle w:val="Fuentedeprrafopredeter1"/>
          <w:rFonts w:ascii="Arial" w:hAnsi="Arial" w:cs="Arial"/>
          <w:i/>
          <w:iCs/>
          <w:sz w:val="20"/>
          <w:szCs w:val="20"/>
          <w:lang w:val="es-ES"/>
        </w:rPr>
        <w:t>Casper</w:t>
      </w:r>
      <w:r w:rsidRPr="002D40E8">
        <w:rPr>
          <w:rStyle w:val="Fuentedeprrafopredeter1"/>
          <w:rFonts w:ascii="Arial" w:hAnsi="Arial" w:cs="Arial"/>
          <w:sz w:val="20"/>
          <w:szCs w:val="20"/>
          <w:lang w:val="es-ES"/>
        </w:rPr>
        <w:t xml:space="preserve"> y otras aptas, escaldadas y ultracongeladas individualmente. En bolsas de 2,5 Kg</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center"/>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Espárrago verde</w:t>
      </w:r>
    </w:p>
    <w:p w:rsidR="00A64DC7" w:rsidRPr="002D40E8" w:rsidRDefault="00A64DC7">
      <w:pPr>
        <w:jc w:val="center"/>
        <w:rPr>
          <w:rFonts w:ascii="Arial" w:hAnsi="Arial" w:cs="Arial"/>
          <w:b/>
          <w:bCs/>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Espárrago (</w:t>
      </w:r>
      <w:r w:rsidRPr="002D40E8">
        <w:rPr>
          <w:rStyle w:val="Fuentedeprrafopredeter1"/>
          <w:rFonts w:ascii="Arial" w:hAnsi="Arial" w:cs="Arial"/>
          <w:i/>
          <w:iCs/>
          <w:sz w:val="20"/>
          <w:szCs w:val="20"/>
          <w:lang w:val="es-ES"/>
        </w:rPr>
        <w:t>Asparagus officinalis</w:t>
      </w:r>
      <w:r w:rsidRPr="002D40E8">
        <w:rPr>
          <w:rStyle w:val="Fuentedeprrafopredeter1"/>
          <w:rFonts w:ascii="Arial" w:hAnsi="Arial" w:cs="Arial"/>
          <w:sz w:val="20"/>
          <w:szCs w:val="20"/>
          <w:lang w:val="es-ES"/>
        </w:rPr>
        <w:t>) procedente de materia prima fresca, sana y tierna. Los espárragos se limpiarán, se escaldarán y ultracongelarán individualmente.</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Características del producto una vez congelado:</w:t>
      </w:r>
    </w:p>
    <w:p w:rsidR="00A64DC7" w:rsidRPr="002D40E8" w:rsidRDefault="00A64DC7">
      <w:pPr>
        <w:pStyle w:val="Prrafodelista"/>
        <w:numPr>
          <w:ilvl w:val="0"/>
          <w:numId w:val="50"/>
        </w:numPr>
        <w:spacing w:line="240" w:lineRule="auto"/>
        <w:jc w:val="both"/>
      </w:pPr>
      <w:r w:rsidRPr="002D40E8">
        <w:rPr>
          <w:rFonts w:ascii="Arial" w:hAnsi="Arial" w:cs="Arial"/>
          <w:sz w:val="20"/>
          <w:szCs w:val="20"/>
        </w:rPr>
        <w:t>Estar exento de materia vegeal</w:t>
      </w:r>
    </w:p>
    <w:p w:rsidR="00A64DC7" w:rsidRPr="002D40E8" w:rsidRDefault="00A64DC7">
      <w:pPr>
        <w:pStyle w:val="Prrafodelista"/>
        <w:numPr>
          <w:ilvl w:val="0"/>
          <w:numId w:val="50"/>
        </w:numPr>
        <w:spacing w:line="240" w:lineRule="auto"/>
        <w:jc w:val="both"/>
      </w:pPr>
      <w:r w:rsidRPr="002D40E8">
        <w:rPr>
          <w:rFonts w:ascii="Arial" w:hAnsi="Arial" w:cs="Arial"/>
          <w:sz w:val="20"/>
          <w:szCs w:val="20"/>
        </w:rPr>
        <w:t>Estar libre de daños provocados por insectos y/o enfermedades.</w:t>
      </w:r>
    </w:p>
    <w:p w:rsidR="00A64DC7" w:rsidRPr="002D40E8" w:rsidRDefault="00A64DC7">
      <w:pPr>
        <w:pStyle w:val="Prrafodelista"/>
        <w:numPr>
          <w:ilvl w:val="0"/>
          <w:numId w:val="50"/>
        </w:numPr>
        <w:spacing w:line="240" w:lineRule="auto"/>
        <w:jc w:val="both"/>
      </w:pPr>
      <w:r w:rsidRPr="002D40E8">
        <w:rPr>
          <w:rFonts w:ascii="Arial" w:hAnsi="Arial" w:cs="Arial"/>
          <w:sz w:val="20"/>
          <w:szCs w:val="20"/>
        </w:rPr>
        <w:t>Longitud entre 20 y 30 mm y diámetro entre 6 y 12 mm para los tallos</w:t>
      </w:r>
    </w:p>
    <w:p w:rsidR="00A64DC7" w:rsidRPr="002D40E8" w:rsidRDefault="00A64DC7">
      <w:pPr>
        <w:pStyle w:val="Prrafodelista"/>
        <w:numPr>
          <w:ilvl w:val="0"/>
          <w:numId w:val="50"/>
        </w:numPr>
        <w:spacing w:line="240" w:lineRule="auto"/>
        <w:jc w:val="both"/>
      </w:pPr>
      <w:r w:rsidRPr="002D40E8">
        <w:rPr>
          <w:rFonts w:ascii="Arial" w:hAnsi="Arial" w:cs="Arial"/>
          <w:sz w:val="20"/>
          <w:szCs w:val="20"/>
        </w:rPr>
        <w:t>Longitud entre 15 a 17 cm y 12 a 16 mm de diámetro para el entero</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Tras la cocción el producto presentará olor, color, sabor y textura típicos del espárrago siendo un factor importante de calidad</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formato:</w:t>
      </w:r>
    </w:p>
    <w:p w:rsidR="00A64DC7" w:rsidRPr="002D40E8" w:rsidRDefault="00A64DC7">
      <w:pPr>
        <w:tabs>
          <w:tab w:val="left" w:pos="144"/>
          <w:tab w:val="left" w:pos="6336"/>
          <w:tab w:val="left" w:pos="7200"/>
        </w:tabs>
        <w:jc w:val="both"/>
        <w:rPr>
          <w:lang w:val="es-ES"/>
        </w:rPr>
      </w:pPr>
      <w:r w:rsidRPr="002D40E8">
        <w:rPr>
          <w:rStyle w:val="Fuentedeprrafopredeter1"/>
          <w:rFonts w:ascii="Arial" w:eastAsia="Arial" w:hAnsi="Arial" w:cs="Arial"/>
          <w:b/>
          <w:bCs/>
          <w:sz w:val="20"/>
          <w:szCs w:val="20"/>
          <w:lang w:val="es-ES"/>
        </w:rPr>
        <w:t xml:space="preserve"> </w:t>
      </w:r>
      <w:r w:rsidRPr="002D40E8">
        <w:rPr>
          <w:rStyle w:val="Fuentedeprrafopredeter1"/>
          <w:rFonts w:ascii="Arial" w:hAnsi="Arial" w:cs="Arial"/>
          <w:b/>
          <w:bCs/>
          <w:sz w:val="20"/>
          <w:szCs w:val="20"/>
          <w:lang w:val="es-ES"/>
        </w:rPr>
        <w:t xml:space="preserve">= Espárrago verde entero, </w:t>
      </w:r>
      <w:r w:rsidRPr="002D40E8">
        <w:rPr>
          <w:rStyle w:val="Fuentedeprrafopredeter1"/>
          <w:rFonts w:ascii="Arial" w:hAnsi="Arial" w:cs="Arial"/>
          <w:sz w:val="20"/>
          <w:szCs w:val="20"/>
          <w:lang w:val="es-ES"/>
        </w:rPr>
        <w:t>bolsas 2,5 Kg.</w:t>
      </w:r>
    </w:p>
    <w:p w:rsidR="00A64DC7" w:rsidRPr="002D40E8" w:rsidRDefault="00A64DC7">
      <w:pPr>
        <w:tabs>
          <w:tab w:val="left" w:pos="144"/>
          <w:tab w:val="left" w:pos="6336"/>
          <w:tab w:val="left" w:pos="7200"/>
        </w:tabs>
        <w:jc w:val="both"/>
        <w:rPr>
          <w:lang w:val="es-ES"/>
        </w:rPr>
      </w:pPr>
      <w:r w:rsidRPr="002D40E8">
        <w:rPr>
          <w:rStyle w:val="Fuentedeprrafopredeter1"/>
          <w:rFonts w:ascii="Arial" w:eastAsia="Arial" w:hAnsi="Arial" w:cs="Arial"/>
          <w:b/>
          <w:bCs/>
          <w:sz w:val="20"/>
          <w:szCs w:val="20"/>
          <w:lang w:val="es-ES"/>
        </w:rPr>
        <w:t xml:space="preserve"> </w:t>
      </w:r>
      <w:r w:rsidRPr="002D40E8">
        <w:rPr>
          <w:rStyle w:val="Fuentedeprrafopredeter1"/>
          <w:rFonts w:ascii="Arial" w:hAnsi="Arial" w:cs="Arial"/>
          <w:b/>
          <w:bCs/>
          <w:sz w:val="20"/>
          <w:szCs w:val="20"/>
          <w:lang w:val="es-ES"/>
        </w:rPr>
        <w:t xml:space="preserve">= Espárrago verde troceado, </w:t>
      </w:r>
      <w:r w:rsidRPr="002D40E8">
        <w:rPr>
          <w:rStyle w:val="Fuentedeprrafopredeter1"/>
          <w:rFonts w:ascii="Arial" w:hAnsi="Arial" w:cs="Arial"/>
          <w:sz w:val="20"/>
          <w:szCs w:val="20"/>
          <w:lang w:val="es-ES"/>
        </w:rPr>
        <w:t>bolsas, 2,5 Kg.</w:t>
      </w:r>
    </w:p>
    <w:p w:rsidR="00A64DC7" w:rsidRPr="002D40E8" w:rsidRDefault="00A64DC7">
      <w:pPr>
        <w:jc w:val="center"/>
        <w:rPr>
          <w:rFonts w:ascii="Arial" w:hAnsi="Arial" w:cs="Arial"/>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 xml:space="preserve">Espinaca Hoja  </w:t>
      </w:r>
    </w:p>
    <w:p w:rsidR="00A64DC7" w:rsidRPr="002D40E8" w:rsidRDefault="00A64DC7">
      <w:pPr>
        <w:jc w:val="center"/>
        <w:rPr>
          <w:rFonts w:ascii="Arial" w:hAnsi="Arial" w:cs="Arial"/>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Hojas de espinaca (</w:t>
      </w:r>
      <w:r w:rsidRPr="002D40E8">
        <w:rPr>
          <w:rStyle w:val="Fuentedeprrafopredeter1"/>
          <w:rFonts w:ascii="Arial" w:hAnsi="Arial" w:cs="Arial"/>
          <w:i/>
          <w:iCs/>
          <w:sz w:val="20"/>
          <w:szCs w:val="20"/>
          <w:lang w:val="es-ES"/>
        </w:rPr>
        <w:t>Spinacea oleracea</w:t>
      </w:r>
      <w:r w:rsidRPr="002D40E8">
        <w:rPr>
          <w:rStyle w:val="Fuentedeprrafopredeter1"/>
          <w:rFonts w:ascii="Arial" w:hAnsi="Arial" w:cs="Arial"/>
          <w:sz w:val="20"/>
          <w:szCs w:val="20"/>
          <w:lang w:val="es-ES"/>
        </w:rPr>
        <w:t>) procedentes de materia prima fresca y sana, limpias, seleccionadas y escaldadas y ultracongeladas, en bolsas de 2,5 Kg</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Guisante medio fino</w:t>
      </w:r>
    </w:p>
    <w:p w:rsidR="00A64DC7" w:rsidRPr="002D40E8" w:rsidRDefault="00A64DC7">
      <w:pPr>
        <w:jc w:val="center"/>
        <w:rPr>
          <w:rFonts w:ascii="Arial" w:hAnsi="Arial" w:cs="Arial"/>
          <w:b/>
          <w:bCs/>
          <w:sz w:val="20"/>
          <w:szCs w:val="20"/>
          <w:lang w:val="es-ES"/>
        </w:rPr>
      </w:pPr>
    </w:p>
    <w:p w:rsidR="00A64DC7" w:rsidRPr="002D40E8" w:rsidRDefault="00A64DC7">
      <w:pPr>
        <w:tabs>
          <w:tab w:val="center" w:pos="4214"/>
          <w:tab w:val="left" w:pos="4890"/>
        </w:tabs>
        <w:jc w:val="both"/>
        <w:rPr>
          <w:lang w:val="es-ES"/>
        </w:rPr>
      </w:pPr>
      <w:r w:rsidRPr="002D40E8">
        <w:rPr>
          <w:rStyle w:val="Fuentedeprrafopredeter1"/>
          <w:rFonts w:ascii="Arial" w:hAnsi="Arial" w:cs="Arial"/>
          <w:sz w:val="20"/>
          <w:szCs w:val="20"/>
          <w:lang w:val="es-ES"/>
        </w:rPr>
        <w:t xml:space="preserve">Guisantes </w:t>
      </w:r>
      <w:r w:rsidRPr="002D40E8">
        <w:rPr>
          <w:rStyle w:val="Fuentedeprrafopredeter1"/>
          <w:rFonts w:ascii="Arial" w:hAnsi="Arial" w:cs="Arial"/>
          <w:i/>
          <w:iCs/>
          <w:sz w:val="20"/>
          <w:szCs w:val="20"/>
          <w:lang w:val="es-ES"/>
        </w:rPr>
        <w:t xml:space="preserve">(Pisum sativum), </w:t>
      </w:r>
      <w:r w:rsidRPr="002D40E8">
        <w:rPr>
          <w:rStyle w:val="Fuentedeprrafopredeter1"/>
          <w:rFonts w:ascii="Arial" w:hAnsi="Arial" w:cs="Arial"/>
          <w:iCs/>
          <w:sz w:val="20"/>
          <w:szCs w:val="20"/>
          <w:lang w:val="es-ES"/>
        </w:rPr>
        <w:t xml:space="preserve">procedentes de materia prima fresca y sana, lavados, escaldados y </w:t>
      </w:r>
      <w:r w:rsidRPr="002D40E8">
        <w:rPr>
          <w:rStyle w:val="Fuentedeprrafopredeter1"/>
          <w:rFonts w:ascii="Arial" w:hAnsi="Arial" w:cs="Arial"/>
          <w:iCs/>
          <w:sz w:val="20"/>
          <w:szCs w:val="20"/>
          <w:lang w:val="es-ES"/>
        </w:rPr>
        <w:lastRenderedPageBreak/>
        <w:t>ultracongelados individualmente</w:t>
      </w:r>
      <w:r w:rsidRPr="002D40E8">
        <w:rPr>
          <w:rStyle w:val="Fuentedeprrafopredeter1"/>
          <w:rFonts w:ascii="Arial" w:hAnsi="Arial" w:cs="Arial"/>
          <w:sz w:val="20"/>
          <w:szCs w:val="20"/>
          <w:lang w:val="es-ES"/>
        </w:rPr>
        <w:t>.</w:t>
      </w:r>
    </w:p>
    <w:p w:rsidR="00A64DC7" w:rsidRPr="002D40E8" w:rsidRDefault="00A64DC7">
      <w:pPr>
        <w:tabs>
          <w:tab w:val="center" w:pos="4214"/>
          <w:tab w:val="left" w:pos="4890"/>
        </w:tabs>
        <w:jc w:val="both"/>
        <w:rPr>
          <w:lang w:val="es-ES"/>
        </w:rPr>
      </w:pPr>
      <w:r w:rsidRPr="002D40E8">
        <w:rPr>
          <w:rStyle w:val="Fuentedeprrafopredeter1"/>
          <w:rFonts w:ascii="Arial" w:eastAsia="Arial" w:hAnsi="Arial" w:cs="Arial"/>
          <w:sz w:val="20"/>
          <w:szCs w:val="20"/>
          <w:lang w:val="es-ES"/>
        </w:rPr>
        <w:t xml:space="preserve"> </w:t>
      </w:r>
      <w:r w:rsidRPr="002D40E8">
        <w:rPr>
          <w:rStyle w:val="Fuentedeprrafopredeter1"/>
          <w:rFonts w:ascii="Arial" w:hAnsi="Arial" w:cs="Arial"/>
          <w:sz w:val="20"/>
          <w:szCs w:val="20"/>
          <w:lang w:val="es-ES"/>
        </w:rPr>
        <w:t>Formato: guisantes, semillas verdes, congelados, en bolsas de 2,5 Kg.</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Tolerancias: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500 gramos: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materias extrañas: ausencia</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vegetal impropia: 2 piezas</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100 gr:</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Ácidos o marrones: 0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Deteriorados: 4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Claros: 3 piezas</w:t>
      </w:r>
    </w:p>
    <w:p w:rsidR="00A64DC7" w:rsidRPr="002D40E8" w:rsidRDefault="00A64DC7">
      <w:pPr>
        <w:rPr>
          <w:lang w:val="es-ES"/>
        </w:rPr>
      </w:pPr>
      <w:r w:rsidRPr="002D40E8">
        <w:rPr>
          <w:rFonts w:ascii="Arial" w:hAnsi="Arial" w:cs="Arial"/>
          <w:sz w:val="20"/>
          <w:szCs w:val="20"/>
          <w:lang w:val="es-ES"/>
        </w:rPr>
        <w:t>Pálidos: 30 piezas</w:t>
      </w: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Haba baby</w:t>
      </w:r>
    </w:p>
    <w:p w:rsidR="00A64DC7" w:rsidRPr="002D40E8" w:rsidRDefault="00A64DC7">
      <w:pPr>
        <w:jc w:val="center"/>
        <w:rPr>
          <w:rFonts w:ascii="Arial" w:hAnsi="Arial" w:cs="Arial"/>
          <w:b/>
          <w:bCs/>
          <w:sz w:val="20"/>
          <w:szCs w:val="20"/>
          <w:lang w:val="es-ES"/>
        </w:rPr>
      </w:pPr>
    </w:p>
    <w:p w:rsidR="00A64DC7" w:rsidRPr="002D40E8" w:rsidRDefault="00A64DC7">
      <w:pPr>
        <w:rPr>
          <w:lang w:val="es-ES"/>
        </w:rPr>
      </w:pPr>
      <w:r w:rsidRPr="002D40E8">
        <w:rPr>
          <w:rStyle w:val="Fuentedeprrafopredeter1"/>
          <w:rFonts w:ascii="Arial" w:hAnsi="Arial" w:cs="Arial"/>
          <w:sz w:val="20"/>
          <w:szCs w:val="20"/>
          <w:lang w:val="es-ES"/>
        </w:rPr>
        <w:t xml:space="preserve">Habas </w:t>
      </w:r>
      <w:r w:rsidRPr="002D40E8">
        <w:rPr>
          <w:rStyle w:val="Fuentedeprrafopredeter1"/>
          <w:rFonts w:ascii="Arial" w:hAnsi="Arial" w:cs="Arial"/>
          <w:i/>
          <w:iCs/>
          <w:sz w:val="20"/>
          <w:szCs w:val="20"/>
          <w:lang w:val="es-ES"/>
        </w:rPr>
        <w:t>(Vicia faba)</w:t>
      </w:r>
      <w:r w:rsidRPr="002D40E8">
        <w:rPr>
          <w:rStyle w:val="Fuentedeprrafopredeter1"/>
          <w:rFonts w:ascii="Arial" w:hAnsi="Arial" w:cs="Arial"/>
          <w:sz w:val="20"/>
          <w:szCs w:val="20"/>
          <w:lang w:val="es-ES"/>
        </w:rPr>
        <w:t xml:space="preserve"> procedentes de materia prima fresca y sana. Las habas lavadas y seleccionadas, escaldadas se ultracongelarán individualmente y se calibrarán. En bolsas de 2.5 kg.</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 xml:space="preserve">Judía </w:t>
      </w:r>
      <w:proofErr w:type="gramStart"/>
      <w:r w:rsidRPr="002D40E8">
        <w:rPr>
          <w:rFonts w:ascii="Arial" w:hAnsi="Arial" w:cs="Arial"/>
          <w:b/>
          <w:bCs/>
          <w:sz w:val="20"/>
          <w:szCs w:val="20"/>
          <w:lang w:val="es-ES"/>
        </w:rPr>
        <w:t>verde troceada</w:t>
      </w:r>
      <w:proofErr w:type="gramEnd"/>
    </w:p>
    <w:p w:rsidR="00A64DC7" w:rsidRPr="002D40E8" w:rsidRDefault="00A64DC7">
      <w:pPr>
        <w:jc w:val="center"/>
        <w:rPr>
          <w:rFonts w:ascii="Arial" w:hAnsi="Arial" w:cs="Arial"/>
          <w:b/>
          <w:bCs/>
          <w:sz w:val="20"/>
          <w:szCs w:val="20"/>
          <w:lang w:val="es-ES"/>
        </w:rPr>
      </w:pPr>
    </w:p>
    <w:p w:rsidR="00A64DC7" w:rsidRPr="002D40E8" w:rsidRDefault="00A64DC7">
      <w:pPr>
        <w:pStyle w:val="parrafo"/>
        <w:spacing w:before="180" w:after="180"/>
        <w:jc w:val="both"/>
        <w:rPr>
          <w:lang w:val="es-ES"/>
        </w:rPr>
      </w:pPr>
      <w:r w:rsidRPr="002D40E8">
        <w:rPr>
          <w:rStyle w:val="Fuentedeprrafopredeter1"/>
          <w:rFonts w:ascii="Arial" w:hAnsi="Arial" w:cs="Arial"/>
          <w:sz w:val="20"/>
          <w:szCs w:val="20"/>
          <w:lang w:val="es-ES"/>
        </w:rPr>
        <w:t>Judía verde (</w:t>
      </w:r>
      <w:r w:rsidRPr="002D40E8">
        <w:rPr>
          <w:rStyle w:val="Fuentedeprrafopredeter1"/>
          <w:rFonts w:ascii="Arial" w:hAnsi="Arial" w:cs="Arial"/>
          <w:i/>
          <w:sz w:val="20"/>
          <w:szCs w:val="20"/>
          <w:lang w:val="es-ES"/>
        </w:rPr>
        <w:t xml:space="preserve">Phaseolus vulgaris L.) </w:t>
      </w:r>
      <w:r w:rsidRPr="002D40E8">
        <w:rPr>
          <w:rStyle w:val="Fuentedeprrafopredeter1"/>
          <w:rFonts w:ascii="Arial" w:hAnsi="Arial" w:cs="Arial"/>
          <w:sz w:val="20"/>
          <w:szCs w:val="20"/>
          <w:lang w:val="es-ES"/>
        </w:rPr>
        <w:t xml:space="preserve"> procedente de materia prima fresca y sana. Despuntadas, lavadas, escaldadas y cortadas en piezas de 40 mm aproximadamente y ultracongelados individualmente. El producto es envasado en bolsas de 2.5 kg.</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Tolerancias: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1000 gramos: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extraña: ausencia</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vegetal extraña: ausencia</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vegetal impropia mayor: 3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vegetal impropia menor: 6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500 gr. de muestra:</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Manchas mayores: 17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Manchas menores: 25 piezas</w:t>
      </w:r>
    </w:p>
    <w:p w:rsidR="00A64DC7" w:rsidRPr="002D40E8" w:rsidRDefault="00A64DC7">
      <w:pPr>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sz w:val="20"/>
          <w:szCs w:val="20"/>
          <w:lang w:val="es-ES"/>
        </w:rPr>
        <w:t>Menestra común</w:t>
      </w:r>
    </w:p>
    <w:p w:rsidR="00A64DC7" w:rsidRPr="002D40E8" w:rsidRDefault="00A64DC7">
      <w:pPr>
        <w:jc w:val="both"/>
        <w:rPr>
          <w:rFonts w:ascii="Arial" w:hAnsi="Arial" w:cs="Arial"/>
          <w:b/>
          <w:sz w:val="20"/>
          <w:szCs w:val="20"/>
          <w:lang w:val="es-ES"/>
        </w:rPr>
      </w:pPr>
    </w:p>
    <w:p w:rsidR="00A64DC7" w:rsidRPr="002D40E8" w:rsidRDefault="00A64DC7">
      <w:pPr>
        <w:jc w:val="both"/>
      </w:pPr>
      <w:r w:rsidRPr="002D40E8">
        <w:rPr>
          <w:rStyle w:val="Fuentedeprrafopredeter1"/>
          <w:rFonts w:ascii="Arial" w:hAnsi="Arial" w:cs="Arial"/>
          <w:sz w:val="20"/>
          <w:szCs w:val="20"/>
          <w:lang w:val="es-ES"/>
        </w:rPr>
        <w:t xml:space="preserve">Producto ultracongelado resultante de la mezcla de zanahoria, judía </w:t>
      </w:r>
      <w:proofErr w:type="gramStart"/>
      <w:r w:rsidRPr="002D40E8">
        <w:rPr>
          <w:rStyle w:val="Fuentedeprrafopredeter1"/>
          <w:rFonts w:ascii="Arial" w:hAnsi="Arial" w:cs="Arial"/>
          <w:sz w:val="20"/>
          <w:szCs w:val="20"/>
          <w:lang w:val="es-ES"/>
        </w:rPr>
        <w:t>verde redonda</w:t>
      </w:r>
      <w:proofErr w:type="gramEnd"/>
      <w:r w:rsidRPr="002D40E8">
        <w:rPr>
          <w:rStyle w:val="Fuentedeprrafopredeter1"/>
          <w:rFonts w:ascii="Arial" w:hAnsi="Arial" w:cs="Arial"/>
          <w:sz w:val="20"/>
          <w:szCs w:val="20"/>
          <w:lang w:val="es-ES"/>
        </w:rPr>
        <w:t>, coliflor, guisantes y coles, en bolsas de 2.5 kg. Con los siguientes porcentajes medios por ingrediente:</w:t>
      </w:r>
    </w:p>
    <w:p w:rsidR="00A64DC7" w:rsidRPr="002D40E8" w:rsidRDefault="00A64DC7">
      <w:pPr>
        <w:numPr>
          <w:ilvl w:val="0"/>
          <w:numId w:val="51"/>
        </w:numPr>
        <w:jc w:val="both"/>
      </w:pPr>
      <w:r w:rsidRPr="002D40E8">
        <w:rPr>
          <w:rFonts w:ascii="Arial" w:hAnsi="Arial" w:cs="Arial"/>
          <w:sz w:val="20"/>
          <w:szCs w:val="20"/>
        </w:rPr>
        <w:t>Zanahoria: 35 %</w:t>
      </w:r>
    </w:p>
    <w:p w:rsidR="00A64DC7" w:rsidRPr="002D40E8" w:rsidRDefault="00A64DC7">
      <w:pPr>
        <w:numPr>
          <w:ilvl w:val="0"/>
          <w:numId w:val="51"/>
        </w:numPr>
        <w:jc w:val="both"/>
      </w:pPr>
      <w:r w:rsidRPr="002D40E8">
        <w:rPr>
          <w:rFonts w:ascii="Arial" w:hAnsi="Arial" w:cs="Arial"/>
          <w:sz w:val="20"/>
          <w:szCs w:val="20"/>
        </w:rPr>
        <w:t>Judía verde redonda: 32 %</w:t>
      </w:r>
    </w:p>
    <w:p w:rsidR="00A64DC7" w:rsidRPr="002D40E8" w:rsidRDefault="00A64DC7">
      <w:pPr>
        <w:numPr>
          <w:ilvl w:val="0"/>
          <w:numId w:val="51"/>
        </w:numPr>
        <w:jc w:val="both"/>
      </w:pPr>
      <w:r w:rsidRPr="002D40E8">
        <w:rPr>
          <w:rFonts w:ascii="Arial" w:hAnsi="Arial" w:cs="Arial"/>
          <w:sz w:val="20"/>
          <w:szCs w:val="20"/>
        </w:rPr>
        <w:t>Coliflor: 14 %</w:t>
      </w:r>
    </w:p>
    <w:p w:rsidR="00A64DC7" w:rsidRPr="002D40E8" w:rsidRDefault="00A64DC7">
      <w:pPr>
        <w:numPr>
          <w:ilvl w:val="0"/>
          <w:numId w:val="51"/>
        </w:numPr>
        <w:jc w:val="both"/>
      </w:pPr>
      <w:r w:rsidRPr="002D40E8">
        <w:rPr>
          <w:rFonts w:ascii="Arial" w:hAnsi="Arial" w:cs="Arial"/>
          <w:sz w:val="20"/>
          <w:szCs w:val="20"/>
        </w:rPr>
        <w:t>Guisante 12 %</w:t>
      </w:r>
    </w:p>
    <w:p w:rsidR="00A64DC7" w:rsidRPr="002D40E8" w:rsidRDefault="00A64DC7">
      <w:pPr>
        <w:numPr>
          <w:ilvl w:val="0"/>
          <w:numId w:val="51"/>
        </w:numPr>
        <w:jc w:val="both"/>
      </w:pPr>
      <w:r w:rsidRPr="002D40E8">
        <w:rPr>
          <w:rFonts w:ascii="Arial" w:hAnsi="Arial" w:cs="Arial"/>
          <w:sz w:val="20"/>
          <w:szCs w:val="20"/>
        </w:rPr>
        <w:t>Coles de Bruselas: 7%</w:t>
      </w:r>
    </w:p>
    <w:p w:rsidR="00A64DC7" w:rsidRPr="002D40E8" w:rsidRDefault="00A64DC7">
      <w:pPr>
        <w:jc w:val="both"/>
        <w:rPr>
          <w:rFonts w:ascii="Arial" w:hAnsi="Arial" w:cs="Arial"/>
          <w:sz w:val="20"/>
          <w:szCs w:val="20"/>
        </w:rPr>
      </w:pPr>
    </w:p>
    <w:p w:rsidR="00A64DC7" w:rsidRPr="002D40E8" w:rsidRDefault="00A64DC7">
      <w:pPr>
        <w:jc w:val="both"/>
        <w:rPr>
          <w:lang w:val="es-ES"/>
        </w:rPr>
      </w:pPr>
      <w:r w:rsidRPr="002D40E8">
        <w:rPr>
          <w:rFonts w:ascii="Arial" w:hAnsi="Arial" w:cs="Arial"/>
          <w:sz w:val="20"/>
          <w:szCs w:val="20"/>
          <w:lang w:val="es-ES"/>
        </w:rPr>
        <w:t>El producto tendrá un sabor y olor característico de los ingredientes que lo componen con textura firme pero tierna y color típico de cada ingrediente.</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sz w:val="20"/>
          <w:szCs w:val="20"/>
          <w:lang w:val="es-ES"/>
        </w:rPr>
        <w:t>Menestra especial</w:t>
      </w:r>
    </w:p>
    <w:p w:rsidR="00A64DC7" w:rsidRPr="002D40E8" w:rsidRDefault="00A64DC7">
      <w:pPr>
        <w:jc w:val="center"/>
        <w:rPr>
          <w:rFonts w:ascii="Arial" w:hAnsi="Arial" w:cs="Arial"/>
          <w:b/>
          <w:sz w:val="20"/>
          <w:szCs w:val="20"/>
          <w:lang w:val="es-ES"/>
        </w:rPr>
      </w:pPr>
    </w:p>
    <w:p w:rsidR="00A64DC7" w:rsidRPr="002D40E8" w:rsidRDefault="00A64DC7">
      <w:pPr>
        <w:jc w:val="both"/>
      </w:pPr>
      <w:proofErr w:type="gramStart"/>
      <w:r w:rsidRPr="002D40E8">
        <w:rPr>
          <w:rStyle w:val="Fuentedeprrafopredeter1"/>
          <w:rFonts w:ascii="Arial" w:hAnsi="Arial" w:cs="Arial"/>
          <w:sz w:val="20"/>
          <w:szCs w:val="20"/>
          <w:lang w:val="es-ES"/>
        </w:rPr>
        <w:t>Producto ultracongelados</w:t>
      </w:r>
      <w:proofErr w:type="gramEnd"/>
      <w:r w:rsidRPr="002D40E8">
        <w:rPr>
          <w:rStyle w:val="Fuentedeprrafopredeter1"/>
          <w:rFonts w:ascii="Arial" w:hAnsi="Arial" w:cs="Arial"/>
          <w:sz w:val="20"/>
          <w:szCs w:val="20"/>
          <w:lang w:val="es-ES"/>
        </w:rPr>
        <w:t xml:space="preserve"> resultante de la mezcla de judía verde plana cortada, zanahoria en rodajas, guisante champiñon (</w:t>
      </w:r>
      <w:r w:rsidRPr="002D40E8">
        <w:rPr>
          <w:rStyle w:val="Fuentedeprrafopredeter1"/>
          <w:rFonts w:ascii="Arial" w:hAnsi="Arial" w:cs="Arial"/>
          <w:i/>
          <w:sz w:val="20"/>
          <w:szCs w:val="20"/>
          <w:lang w:val="es-ES"/>
        </w:rPr>
        <w:t>Agaricus bisporus</w:t>
      </w:r>
      <w:r w:rsidRPr="002D40E8">
        <w:rPr>
          <w:rStyle w:val="Fuentedeprrafopredeter1"/>
          <w:rFonts w:ascii="Arial" w:hAnsi="Arial" w:cs="Arial"/>
          <w:sz w:val="20"/>
          <w:szCs w:val="20"/>
          <w:lang w:val="es-ES"/>
        </w:rPr>
        <w:t>) entero, floretes de coliflor, tallos de esparrago blanco y alcachofa troceada. Con los siguientes porcentajes medios por ingrediente:</w:t>
      </w:r>
    </w:p>
    <w:p w:rsidR="00A64DC7" w:rsidRPr="002D40E8" w:rsidRDefault="00A64DC7">
      <w:pPr>
        <w:numPr>
          <w:ilvl w:val="0"/>
          <w:numId w:val="52"/>
        </w:numPr>
        <w:jc w:val="both"/>
      </w:pPr>
      <w:r w:rsidRPr="002D40E8">
        <w:rPr>
          <w:rFonts w:ascii="Arial" w:hAnsi="Arial" w:cs="Arial"/>
          <w:sz w:val="20"/>
          <w:szCs w:val="20"/>
        </w:rPr>
        <w:t>Judía verde plana: 26 %</w:t>
      </w:r>
    </w:p>
    <w:p w:rsidR="00A64DC7" w:rsidRPr="002D40E8" w:rsidRDefault="00A64DC7">
      <w:pPr>
        <w:numPr>
          <w:ilvl w:val="0"/>
          <w:numId w:val="52"/>
        </w:numPr>
        <w:jc w:val="both"/>
      </w:pPr>
      <w:r w:rsidRPr="002D40E8">
        <w:rPr>
          <w:rFonts w:ascii="Arial" w:hAnsi="Arial" w:cs="Arial"/>
          <w:sz w:val="20"/>
          <w:szCs w:val="20"/>
        </w:rPr>
        <w:t>Zanahoria: 21 %</w:t>
      </w:r>
    </w:p>
    <w:p w:rsidR="00A64DC7" w:rsidRPr="002D40E8" w:rsidRDefault="00A64DC7">
      <w:pPr>
        <w:numPr>
          <w:ilvl w:val="0"/>
          <w:numId w:val="52"/>
        </w:numPr>
        <w:jc w:val="both"/>
      </w:pPr>
      <w:r w:rsidRPr="002D40E8">
        <w:rPr>
          <w:rFonts w:ascii="Arial" w:hAnsi="Arial" w:cs="Arial"/>
          <w:sz w:val="20"/>
          <w:szCs w:val="20"/>
        </w:rPr>
        <w:t>Guisante: 20 %</w:t>
      </w:r>
    </w:p>
    <w:p w:rsidR="00A64DC7" w:rsidRPr="002D40E8" w:rsidRDefault="00A64DC7">
      <w:pPr>
        <w:numPr>
          <w:ilvl w:val="0"/>
          <w:numId w:val="52"/>
        </w:numPr>
        <w:jc w:val="both"/>
      </w:pPr>
      <w:r w:rsidRPr="002D40E8">
        <w:rPr>
          <w:rFonts w:ascii="Arial" w:hAnsi="Arial" w:cs="Arial"/>
          <w:sz w:val="20"/>
          <w:szCs w:val="20"/>
        </w:rPr>
        <w:t>Champiñón: 10 %</w:t>
      </w:r>
    </w:p>
    <w:p w:rsidR="00A64DC7" w:rsidRPr="002D40E8" w:rsidRDefault="00A64DC7">
      <w:pPr>
        <w:numPr>
          <w:ilvl w:val="0"/>
          <w:numId w:val="52"/>
        </w:numPr>
        <w:jc w:val="both"/>
      </w:pPr>
      <w:r w:rsidRPr="002D40E8">
        <w:rPr>
          <w:rFonts w:ascii="Arial" w:hAnsi="Arial" w:cs="Arial"/>
          <w:sz w:val="20"/>
          <w:szCs w:val="20"/>
        </w:rPr>
        <w:t>Coiflor: 10 %</w:t>
      </w:r>
    </w:p>
    <w:p w:rsidR="00A64DC7" w:rsidRPr="002D40E8" w:rsidRDefault="00A64DC7">
      <w:pPr>
        <w:numPr>
          <w:ilvl w:val="0"/>
          <w:numId w:val="52"/>
        </w:numPr>
        <w:jc w:val="both"/>
      </w:pPr>
      <w:r w:rsidRPr="002D40E8">
        <w:rPr>
          <w:rFonts w:ascii="Arial" w:hAnsi="Arial" w:cs="Arial"/>
          <w:sz w:val="20"/>
          <w:szCs w:val="20"/>
        </w:rPr>
        <w:t>Esparrago blanco: 7 %</w:t>
      </w:r>
    </w:p>
    <w:p w:rsidR="00A64DC7" w:rsidRPr="002D40E8" w:rsidRDefault="00A64DC7">
      <w:pPr>
        <w:numPr>
          <w:ilvl w:val="0"/>
          <w:numId w:val="52"/>
        </w:numPr>
        <w:jc w:val="both"/>
      </w:pPr>
      <w:r w:rsidRPr="002D40E8">
        <w:rPr>
          <w:rFonts w:ascii="Arial" w:hAnsi="Arial" w:cs="Arial"/>
          <w:sz w:val="20"/>
          <w:szCs w:val="20"/>
        </w:rPr>
        <w:t>Alcachofa 6%</w:t>
      </w:r>
    </w:p>
    <w:p w:rsidR="00A64DC7" w:rsidRPr="002D40E8" w:rsidRDefault="00A64DC7">
      <w:pPr>
        <w:jc w:val="both"/>
        <w:rPr>
          <w:rFonts w:ascii="Arial" w:hAnsi="Arial" w:cs="Arial"/>
          <w:sz w:val="20"/>
          <w:szCs w:val="20"/>
        </w:rPr>
      </w:pPr>
    </w:p>
    <w:p w:rsidR="00A64DC7" w:rsidRPr="002D40E8" w:rsidRDefault="00A64DC7">
      <w:pPr>
        <w:jc w:val="both"/>
        <w:rPr>
          <w:lang w:val="es-ES"/>
        </w:rPr>
      </w:pPr>
      <w:r w:rsidRPr="002D40E8">
        <w:rPr>
          <w:rFonts w:ascii="Arial" w:hAnsi="Arial" w:cs="Arial"/>
          <w:sz w:val="20"/>
          <w:szCs w:val="20"/>
          <w:lang w:val="es-ES"/>
        </w:rPr>
        <w:t>El producto tendrá un sabor y olor característico de los ingredientes que lo componen con textura firme pero tierna y color típico de cada ingrediente</w:t>
      </w: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Pimiento rojo</w:t>
      </w:r>
    </w:p>
    <w:p w:rsidR="00A64DC7" w:rsidRPr="002D40E8" w:rsidRDefault="00A64DC7">
      <w:pPr>
        <w:jc w:val="center"/>
        <w:rPr>
          <w:rFonts w:ascii="Arial" w:hAnsi="Arial" w:cs="Arial"/>
          <w:b/>
          <w:bCs/>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 xml:space="preserve">Pimiento rojo </w:t>
      </w:r>
      <w:r w:rsidRPr="002D40E8">
        <w:rPr>
          <w:rStyle w:val="Fuentedeprrafopredeter1"/>
          <w:rFonts w:ascii="Arial" w:hAnsi="Arial" w:cs="Arial"/>
          <w:i/>
          <w:iCs/>
          <w:sz w:val="20"/>
          <w:szCs w:val="20"/>
          <w:lang w:val="es-ES"/>
        </w:rPr>
        <w:t>(Capsicum annuum)</w:t>
      </w:r>
      <w:r w:rsidRPr="002D40E8">
        <w:rPr>
          <w:rStyle w:val="Fuentedeprrafopredeter1"/>
          <w:rFonts w:ascii="Arial" w:hAnsi="Arial" w:cs="Arial"/>
          <w:sz w:val="20"/>
          <w:szCs w:val="20"/>
          <w:lang w:val="es-ES"/>
        </w:rPr>
        <w:t xml:space="preserve"> procedentes de materia prima fresca y sana. Los pimientos se lavarán, se seleccionarán (quitando corazones, semillas, pedúnculos), se cortarán en piezas de 10x10 mm, se escaldarán y ultracongelarán individualmente.</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Tolerancias: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1000 gramos: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materias extrañas: ausencia</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vegetal extraña: ausencia</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vegetal extraña de la planta: 4 piezas de tallo y/o corazón</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vegetal extraña de la planta: 20 piezas de semillas.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250 gr:</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Manchas mayores: 6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Manchas menores: 12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Diferencia de color: 5 % (en peso)</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Mal cortado: 10 % (en peso)</w:t>
      </w:r>
    </w:p>
    <w:p w:rsidR="00A64DC7" w:rsidRPr="002D40E8" w:rsidRDefault="00A64DC7">
      <w:pPr>
        <w:rPr>
          <w:lang w:val="es-ES"/>
        </w:rPr>
      </w:pPr>
      <w:r w:rsidRPr="002D40E8">
        <w:rPr>
          <w:rFonts w:ascii="Arial" w:hAnsi="Arial" w:cs="Arial"/>
          <w:sz w:val="20"/>
          <w:szCs w:val="20"/>
          <w:lang w:val="es-ES"/>
        </w:rPr>
        <w:t>Formato: Pimiento rojo en dado congelado en bolsas de 2,5 Kg</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Pimiento verde</w:t>
      </w:r>
    </w:p>
    <w:p w:rsidR="00A64DC7" w:rsidRPr="002D40E8" w:rsidRDefault="00A64DC7">
      <w:pPr>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 xml:space="preserve">Pimiento verde </w:t>
      </w:r>
      <w:r w:rsidRPr="002D40E8">
        <w:rPr>
          <w:rStyle w:val="Fuentedeprrafopredeter1"/>
          <w:rFonts w:ascii="Arial" w:hAnsi="Arial" w:cs="Arial"/>
          <w:i/>
          <w:iCs/>
          <w:sz w:val="20"/>
          <w:szCs w:val="20"/>
          <w:lang w:val="es-ES"/>
        </w:rPr>
        <w:t>(Capsicum annuum)</w:t>
      </w:r>
      <w:r w:rsidRPr="002D40E8">
        <w:rPr>
          <w:rStyle w:val="Fuentedeprrafopredeter1"/>
          <w:rFonts w:ascii="Arial" w:hAnsi="Arial" w:cs="Arial"/>
          <w:sz w:val="20"/>
          <w:szCs w:val="20"/>
          <w:lang w:val="es-ES"/>
        </w:rPr>
        <w:t xml:space="preserve"> procedentes de materia prima fresca y sana. Los pimientos se lavarán, se seleccionarán (quitando corazones, semillas, pedúnculos), se cortarán en piezas de 10x10 mm, se escaldarán y ultracongelarán individualmente.</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Tolerancias: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1000 gramos: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materias extrañas: ausencia</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vegetal extraña: ausencia</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vegetal extraña de la planta: 7 piezas de tallo y/o corazón</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vegetal extraña de la planta: 15 piezas de semillas.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250 gr:</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Manchas mayores: 4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Diferencia de color: 10 % (en peso)</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Mal cortado: 10 piezas</w:t>
      </w:r>
    </w:p>
    <w:p w:rsidR="00A64DC7" w:rsidRPr="002D40E8" w:rsidRDefault="00A64DC7">
      <w:pPr>
        <w:jc w:val="both"/>
        <w:rPr>
          <w:lang w:val="es-ES"/>
        </w:rPr>
      </w:pPr>
      <w:r w:rsidRPr="002D40E8">
        <w:rPr>
          <w:rFonts w:ascii="Arial" w:hAnsi="Arial" w:cs="Arial"/>
          <w:sz w:val="20"/>
          <w:szCs w:val="20"/>
          <w:lang w:val="es-ES"/>
        </w:rPr>
        <w:t>Formato: Pimiento verde en dado congelado en bolsas de 2,5 Kg</w:t>
      </w:r>
    </w:p>
    <w:p w:rsidR="00A64DC7" w:rsidRPr="002D40E8" w:rsidRDefault="00A64DC7">
      <w:pPr>
        <w:jc w:val="both"/>
        <w:rPr>
          <w:rFonts w:ascii="Arial" w:hAnsi="Arial" w:cs="Arial"/>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Preparado para ensaladilla</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z w:val="20"/>
          <w:szCs w:val="20"/>
          <w:lang w:val="es-ES"/>
        </w:rPr>
        <w:t xml:space="preserve">Mezcla de patatas cubos, zanahoria cubos, judía </w:t>
      </w:r>
      <w:proofErr w:type="gramStart"/>
      <w:r w:rsidRPr="002D40E8">
        <w:rPr>
          <w:rFonts w:ascii="Arial" w:hAnsi="Arial" w:cs="Arial"/>
          <w:sz w:val="20"/>
          <w:szCs w:val="20"/>
          <w:lang w:val="es-ES"/>
        </w:rPr>
        <w:t>verde redonda</w:t>
      </w:r>
      <w:proofErr w:type="gramEnd"/>
      <w:r w:rsidRPr="002D40E8">
        <w:rPr>
          <w:rFonts w:ascii="Arial" w:hAnsi="Arial" w:cs="Arial"/>
          <w:sz w:val="20"/>
          <w:szCs w:val="20"/>
          <w:lang w:val="es-ES"/>
        </w:rPr>
        <w:t xml:space="preserve"> cortada y guisantes. El producto ultracongelado se envasa en bolsas de 2,5 kg.</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sz w:val="20"/>
          <w:szCs w:val="20"/>
          <w:lang w:val="es-ES"/>
        </w:rPr>
        <w:t>Puerro en rodajas</w:t>
      </w:r>
    </w:p>
    <w:p w:rsidR="00A64DC7" w:rsidRPr="002D40E8" w:rsidRDefault="00A64DC7">
      <w:pPr>
        <w:jc w:val="both"/>
        <w:rPr>
          <w:rFonts w:ascii="Arial" w:hAnsi="Arial" w:cs="Arial"/>
          <w:b/>
          <w:sz w:val="20"/>
          <w:szCs w:val="20"/>
          <w:lang w:val="es-ES"/>
        </w:rPr>
      </w:pPr>
    </w:p>
    <w:p w:rsidR="00A64DC7" w:rsidRPr="002D40E8" w:rsidRDefault="00A64DC7">
      <w:pPr>
        <w:pStyle w:val="parrafo"/>
        <w:spacing w:before="180" w:after="180"/>
        <w:jc w:val="both"/>
        <w:rPr>
          <w:lang w:val="es-ES"/>
        </w:rPr>
      </w:pPr>
      <w:r w:rsidRPr="002D40E8">
        <w:rPr>
          <w:rStyle w:val="Fuentedeprrafopredeter1"/>
          <w:rFonts w:ascii="Arial" w:hAnsi="Arial" w:cs="Arial"/>
          <w:sz w:val="20"/>
          <w:szCs w:val="20"/>
          <w:lang w:val="es-ES"/>
        </w:rPr>
        <w:t>Puerro (</w:t>
      </w:r>
      <w:r w:rsidRPr="002D40E8">
        <w:rPr>
          <w:rStyle w:val="Fuentedeprrafopredeter1"/>
          <w:rFonts w:ascii="Arial" w:hAnsi="Arial" w:cs="Arial"/>
          <w:i/>
          <w:sz w:val="20"/>
          <w:szCs w:val="20"/>
          <w:lang w:val="es-ES"/>
        </w:rPr>
        <w:t xml:space="preserve">Allium porrum) </w:t>
      </w:r>
      <w:r w:rsidRPr="002D40E8">
        <w:rPr>
          <w:rStyle w:val="Fuentedeprrafopredeter1"/>
          <w:rFonts w:ascii="Arial" w:hAnsi="Arial" w:cs="Arial"/>
          <w:sz w:val="20"/>
          <w:szCs w:val="20"/>
          <w:lang w:val="es-ES"/>
        </w:rPr>
        <w:t>cortado en rodajas de aproximadamente 16-20 mm de ancho, procedente de materia prima fresca y sana y ultracongelado individualmente. El producto es envasado en bolsas de 2.5 kg.</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Tolerancias: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En 1000 gramos: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extraña: 0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Materia vegetal extraña: 1 pieza</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Diferencia de color: 5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Piezas de raiz: 4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Manchas mayores: 4 piezas</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Manchas menores: 6 piezas</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Salteado de setas</w:t>
      </w:r>
    </w:p>
    <w:p w:rsidR="00A64DC7" w:rsidRPr="002D40E8" w:rsidRDefault="00A64DC7">
      <w:pPr>
        <w:jc w:val="center"/>
        <w:rPr>
          <w:rFonts w:ascii="Arial" w:hAnsi="Arial" w:cs="Arial"/>
          <w:b/>
          <w:bCs/>
          <w:sz w:val="20"/>
          <w:szCs w:val="20"/>
          <w:lang w:val="es-ES"/>
        </w:rPr>
      </w:pP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Champiñón cultivado (Agaricus bisporus) y setas de cultivo: shiitake (Lentinula edodes), Pholiota nameko, Pleurotus cornucopiae y Pleurotus ostreatus. Procedentes de materia prima fresca, sana, escaldadas y ultracongelados individualmente. En bolsas de 2.5 kg.</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center"/>
        <w:rPr>
          <w:lang w:val="es-ES"/>
        </w:rPr>
      </w:pPr>
      <w:r w:rsidRPr="002D40E8">
        <w:rPr>
          <w:rFonts w:ascii="Arial" w:hAnsi="Arial" w:cs="Arial"/>
          <w:b/>
          <w:sz w:val="20"/>
          <w:szCs w:val="20"/>
          <w:lang w:val="es-ES"/>
        </w:rPr>
        <w:t>Sopa de verduras</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pStyle w:val="LO-Normal"/>
        <w:tabs>
          <w:tab w:val="left" w:pos="144"/>
          <w:tab w:val="left" w:pos="6336"/>
          <w:tab w:val="left" w:pos="7200"/>
        </w:tabs>
        <w:suppressAutoHyphens w:val="0"/>
        <w:jc w:val="both"/>
        <w:textAlignment w:val="auto"/>
        <w:rPr>
          <w:lang w:val="es-ES"/>
        </w:rPr>
      </w:pPr>
      <w:r w:rsidRPr="002D40E8">
        <w:rPr>
          <w:rFonts w:ascii="Arial" w:eastAsia="Times New Roman" w:hAnsi="Arial" w:cs="Arial"/>
          <w:sz w:val="20"/>
          <w:szCs w:val="20"/>
          <w:lang w:val="es-ES" w:eastAsia="es-ES" w:bidi="ar-SA"/>
        </w:rPr>
        <w:t>Mezcla de zanahorias cubos, puerro rodajas, coliflor migas, apio hojas cortadas, nabo cubo, apio raiz cubos, judias verdes tiras, guisantes y salsifi cortado.</w:t>
      </w:r>
    </w:p>
    <w:p w:rsidR="00A64DC7" w:rsidRPr="002D40E8" w:rsidRDefault="00A64DC7">
      <w:pPr>
        <w:pStyle w:val="LO-Normal"/>
        <w:tabs>
          <w:tab w:val="left" w:pos="144"/>
          <w:tab w:val="left" w:pos="6336"/>
          <w:tab w:val="left" w:pos="7200"/>
        </w:tabs>
        <w:suppressAutoHyphens w:val="0"/>
        <w:jc w:val="both"/>
        <w:textAlignment w:val="auto"/>
        <w:rPr>
          <w:lang w:val="es-ES"/>
        </w:rPr>
      </w:pPr>
      <w:r w:rsidRPr="002D40E8">
        <w:rPr>
          <w:rFonts w:ascii="Arial" w:eastAsia="Times New Roman" w:hAnsi="Arial" w:cs="Arial"/>
          <w:sz w:val="20"/>
          <w:szCs w:val="20"/>
          <w:lang w:val="es-ES" w:eastAsia="es-ES" w:bidi="ar-SA"/>
        </w:rPr>
        <w:t>El producto ultracongelado se envasa en 2.5 kg</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center"/>
        <w:rPr>
          <w:lang w:val="es-ES"/>
        </w:rPr>
      </w:pPr>
      <w:r w:rsidRPr="002D40E8">
        <w:rPr>
          <w:rFonts w:ascii="Arial" w:hAnsi="Arial" w:cs="Arial"/>
          <w:b/>
          <w:bCs/>
          <w:sz w:val="20"/>
          <w:szCs w:val="20"/>
          <w:lang w:val="es-ES"/>
        </w:rPr>
        <w:t>Zanahoria</w:t>
      </w:r>
    </w:p>
    <w:p w:rsidR="00A64DC7" w:rsidRPr="002D40E8" w:rsidRDefault="00A64DC7">
      <w:pPr>
        <w:tabs>
          <w:tab w:val="left" w:pos="144"/>
          <w:tab w:val="left" w:pos="6336"/>
          <w:tab w:val="left" w:pos="7200"/>
        </w:tabs>
        <w:jc w:val="center"/>
        <w:rPr>
          <w:rFonts w:ascii="Arial" w:hAnsi="Arial" w:cs="Arial"/>
          <w:b/>
          <w:bCs/>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Zanahoria (</w:t>
      </w:r>
      <w:r w:rsidRPr="002D40E8">
        <w:rPr>
          <w:rStyle w:val="Fuentedeprrafopredeter1"/>
          <w:rFonts w:ascii="Arial" w:hAnsi="Arial" w:cs="Arial"/>
          <w:i/>
          <w:iCs/>
          <w:sz w:val="20"/>
          <w:szCs w:val="20"/>
          <w:lang w:val="es-ES"/>
        </w:rPr>
        <w:t>Daucus carota L</w:t>
      </w:r>
      <w:r w:rsidRPr="002D40E8">
        <w:rPr>
          <w:rStyle w:val="Fuentedeprrafopredeter1"/>
          <w:rFonts w:ascii="Arial" w:hAnsi="Arial" w:cs="Arial"/>
          <w:sz w:val="20"/>
          <w:szCs w:val="20"/>
          <w:lang w:val="es-ES"/>
        </w:rPr>
        <w:t>.) procedentes de materia prima fresca, sana y tierna, se pelan, se lavan, se cortan, se escaldan y se ultracongelan individualmente. Distintas presentaciones: baby, risolada, cubo.</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rPr>
          <w:lang w:val="es-ES"/>
        </w:rPr>
      </w:pPr>
      <w:r w:rsidRPr="002D40E8">
        <w:rPr>
          <w:rFonts w:ascii="Arial" w:hAnsi="Arial" w:cs="Arial"/>
          <w:sz w:val="20"/>
          <w:szCs w:val="20"/>
          <w:lang w:val="es-ES"/>
        </w:rPr>
        <w:t>Formato: Zanahoria en dado congelado en bolsas de 2,5 Kg</w:t>
      </w:r>
    </w:p>
    <w:p w:rsidR="00A64DC7" w:rsidRPr="002D40E8" w:rsidRDefault="00A64DC7">
      <w:pPr>
        <w:tabs>
          <w:tab w:val="left" w:pos="144"/>
          <w:tab w:val="left" w:pos="6336"/>
          <w:tab w:val="left" w:pos="7200"/>
        </w:tabs>
        <w:rPr>
          <w:rFonts w:ascii="Arial" w:hAnsi="Arial" w:cs="Arial"/>
          <w:sz w:val="20"/>
          <w:szCs w:val="20"/>
          <w:lang w:val="es-ES"/>
        </w:rPr>
      </w:pPr>
    </w:p>
    <w:p w:rsidR="00A64DC7" w:rsidRPr="002D40E8" w:rsidRDefault="00A64DC7">
      <w:pPr>
        <w:tabs>
          <w:tab w:val="left" w:pos="144"/>
          <w:tab w:val="left" w:pos="6336"/>
          <w:tab w:val="left" w:pos="7200"/>
        </w:tabs>
        <w:jc w:val="center"/>
        <w:rPr>
          <w:rFonts w:ascii="Arial" w:hAnsi="Arial" w:cs="Arial"/>
          <w:b/>
          <w:bCs/>
          <w:sz w:val="20"/>
          <w:szCs w:val="20"/>
          <w:lang w:val="es-ES"/>
        </w:rPr>
      </w:pPr>
    </w:p>
    <w:p w:rsidR="00A64DC7" w:rsidRPr="002D40E8" w:rsidRDefault="00A64DC7">
      <w:pPr>
        <w:tabs>
          <w:tab w:val="left" w:pos="144"/>
          <w:tab w:val="left" w:pos="6336"/>
          <w:tab w:val="left" w:pos="7200"/>
        </w:tabs>
        <w:rPr>
          <w:rFonts w:ascii="Arial" w:hAnsi="Arial" w:cs="Arial"/>
          <w:b/>
          <w:bCs/>
          <w:sz w:val="20"/>
          <w:szCs w:val="20"/>
          <w:lang w:val="es-ES"/>
        </w:rPr>
      </w:pPr>
    </w:p>
    <w:p w:rsidR="00A64DC7" w:rsidRPr="002D40E8" w:rsidRDefault="00A64DC7">
      <w:pPr>
        <w:tabs>
          <w:tab w:val="left" w:pos="144"/>
          <w:tab w:val="left" w:pos="6336"/>
          <w:tab w:val="left" w:pos="7200"/>
        </w:tabs>
        <w:jc w:val="center"/>
        <w:rPr>
          <w:lang w:val="es-ES"/>
        </w:rPr>
      </w:pPr>
      <w:r w:rsidRPr="002D40E8">
        <w:rPr>
          <w:rFonts w:ascii="Arial" w:hAnsi="Arial" w:cs="Arial"/>
          <w:b/>
          <w:sz w:val="20"/>
          <w:szCs w:val="20"/>
          <w:lang w:val="es-ES"/>
        </w:rPr>
        <w:t>MISCELANEA: BEBIDA, CONDIMENTOS Y ESPECIAS, INFUSIONES</w:t>
      </w:r>
    </w:p>
    <w:p w:rsidR="00A64DC7" w:rsidRPr="002D40E8" w:rsidRDefault="00A64DC7">
      <w:pPr>
        <w:tabs>
          <w:tab w:val="left" w:pos="144"/>
          <w:tab w:val="left" w:pos="6336"/>
          <w:tab w:val="left" w:pos="7200"/>
        </w:tabs>
        <w:jc w:val="center"/>
        <w:rPr>
          <w:rFonts w:ascii="Arial" w:hAnsi="Arial" w:cs="Arial"/>
          <w:b/>
          <w:sz w:val="20"/>
          <w:szCs w:val="20"/>
          <w:lang w:val="es-ES"/>
        </w:rPr>
      </w:pPr>
    </w:p>
    <w:p w:rsidR="00A64DC7" w:rsidRPr="002D40E8" w:rsidRDefault="00A64DC7">
      <w:pPr>
        <w:tabs>
          <w:tab w:val="left" w:pos="144"/>
          <w:tab w:val="left" w:pos="6336"/>
          <w:tab w:val="left" w:pos="7200"/>
        </w:tabs>
        <w:jc w:val="center"/>
        <w:rPr>
          <w:lang w:val="es-ES"/>
        </w:rPr>
      </w:pPr>
      <w:r w:rsidRPr="002D40E8">
        <w:rPr>
          <w:rFonts w:ascii="Arial" w:hAnsi="Arial" w:cs="Arial"/>
          <w:b/>
          <w:bCs/>
          <w:sz w:val="20"/>
          <w:szCs w:val="20"/>
          <w:lang w:val="es-ES"/>
        </w:rPr>
        <w:t>Agua mineral</w:t>
      </w:r>
    </w:p>
    <w:p w:rsidR="00A64DC7" w:rsidRPr="002D40E8" w:rsidRDefault="00A64DC7">
      <w:pPr>
        <w:tabs>
          <w:tab w:val="left" w:pos="144"/>
          <w:tab w:val="left" w:pos="6336"/>
          <w:tab w:val="left" w:pos="7200"/>
        </w:tabs>
        <w:jc w:val="center"/>
        <w:rPr>
          <w:rFonts w:ascii="Arial" w:hAnsi="Arial" w:cs="Arial"/>
          <w:b/>
          <w:bCs/>
          <w:sz w:val="20"/>
          <w:szCs w:val="20"/>
          <w:lang w:val="es-ES"/>
        </w:rPr>
      </w:pPr>
    </w:p>
    <w:p w:rsidR="00A64DC7" w:rsidRPr="002D40E8" w:rsidRDefault="00A64DC7">
      <w:pPr>
        <w:tabs>
          <w:tab w:val="left" w:pos="6336"/>
          <w:tab w:val="left" w:pos="7200"/>
        </w:tabs>
        <w:jc w:val="both"/>
        <w:rPr>
          <w:lang w:val="es-ES"/>
        </w:rPr>
      </w:pPr>
      <w:r w:rsidRPr="002D40E8">
        <w:rPr>
          <w:rFonts w:ascii="Arial" w:hAnsi="Arial" w:cs="Arial"/>
          <w:sz w:val="20"/>
          <w:szCs w:val="20"/>
          <w:lang w:val="es-ES"/>
        </w:rPr>
        <w:t>Agua mineral envasada en botellas y/o garrafas de plástico (material apto para contacto con alimentos).</w:t>
      </w:r>
    </w:p>
    <w:p w:rsidR="00A64DC7" w:rsidRPr="002D40E8" w:rsidRDefault="00A64DC7">
      <w:pPr>
        <w:tabs>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rPr>
          <w:lang w:val="es-ES"/>
        </w:rPr>
      </w:pPr>
      <w:r w:rsidRPr="002D40E8">
        <w:rPr>
          <w:rFonts w:ascii="Arial" w:hAnsi="Arial" w:cs="Arial"/>
          <w:sz w:val="20"/>
          <w:szCs w:val="20"/>
          <w:lang w:val="es-ES"/>
        </w:rPr>
        <w:t xml:space="preserve">Envases: 330 cl., 500 cl., 1,5 l.  </w:t>
      </w:r>
    </w:p>
    <w:p w:rsidR="00A64DC7" w:rsidRPr="002D40E8" w:rsidRDefault="00A64DC7">
      <w:pPr>
        <w:tabs>
          <w:tab w:val="left" w:pos="144"/>
          <w:tab w:val="left" w:pos="6336"/>
          <w:tab w:val="left" w:pos="7200"/>
        </w:tabs>
        <w:rPr>
          <w:rFonts w:ascii="Arial" w:hAnsi="Arial" w:cs="Arial"/>
          <w:sz w:val="20"/>
          <w:szCs w:val="20"/>
          <w:lang w:val="es-ES"/>
        </w:rPr>
      </w:pPr>
    </w:p>
    <w:p w:rsidR="00A64DC7" w:rsidRPr="002D40E8" w:rsidRDefault="00A64DC7">
      <w:pPr>
        <w:tabs>
          <w:tab w:val="left" w:pos="144"/>
          <w:tab w:val="left" w:pos="6336"/>
          <w:tab w:val="left" w:pos="7200"/>
        </w:tabs>
        <w:rPr>
          <w:rFonts w:ascii="Arial" w:hAnsi="Arial" w:cs="Arial"/>
          <w:sz w:val="20"/>
          <w:szCs w:val="20"/>
          <w:lang w:val="es-ES"/>
        </w:rPr>
      </w:pPr>
    </w:p>
    <w:p w:rsidR="00A64DC7" w:rsidRPr="002D40E8" w:rsidRDefault="00A64DC7">
      <w:pPr>
        <w:tabs>
          <w:tab w:val="left" w:pos="144"/>
          <w:tab w:val="left" w:pos="6336"/>
          <w:tab w:val="left" w:pos="7200"/>
        </w:tabs>
        <w:rPr>
          <w:rFonts w:ascii="Arial" w:hAnsi="Arial" w:cs="Arial"/>
          <w:sz w:val="20"/>
          <w:szCs w:val="20"/>
          <w:lang w:val="es-ES"/>
        </w:rPr>
      </w:pPr>
    </w:p>
    <w:p w:rsidR="00A64DC7" w:rsidRPr="002D40E8" w:rsidRDefault="00A64DC7">
      <w:pPr>
        <w:tabs>
          <w:tab w:val="left" w:pos="144"/>
          <w:tab w:val="left" w:pos="6336"/>
          <w:tab w:val="left" w:pos="7200"/>
        </w:tabs>
        <w:rPr>
          <w:rFonts w:ascii="Arial" w:hAnsi="Arial" w:cs="Arial"/>
          <w:sz w:val="20"/>
          <w:szCs w:val="20"/>
          <w:lang w:val="es-ES"/>
        </w:rPr>
      </w:pPr>
    </w:p>
    <w:p w:rsidR="00A64DC7" w:rsidRPr="002D40E8" w:rsidRDefault="00A64DC7">
      <w:pPr>
        <w:tabs>
          <w:tab w:val="left" w:pos="144"/>
          <w:tab w:val="left" w:pos="6336"/>
          <w:tab w:val="left" w:pos="7200"/>
        </w:tabs>
        <w:jc w:val="center"/>
        <w:rPr>
          <w:rFonts w:ascii="Arial" w:hAnsi="Arial" w:cs="Arial"/>
          <w:b/>
          <w:bCs/>
          <w:sz w:val="20"/>
          <w:szCs w:val="20"/>
          <w:lang w:val="es-ES"/>
        </w:rPr>
      </w:pPr>
    </w:p>
    <w:p w:rsidR="00A64DC7" w:rsidRPr="002D40E8" w:rsidRDefault="00A64DC7">
      <w:pPr>
        <w:tabs>
          <w:tab w:val="left" w:pos="144"/>
          <w:tab w:val="left" w:pos="6336"/>
          <w:tab w:val="left" w:pos="7200"/>
        </w:tabs>
        <w:jc w:val="center"/>
        <w:rPr>
          <w:rFonts w:ascii="Arial" w:hAnsi="Arial" w:cs="Arial"/>
          <w:b/>
          <w:bCs/>
          <w:sz w:val="20"/>
          <w:szCs w:val="20"/>
          <w:lang w:val="es-ES"/>
        </w:rPr>
      </w:pPr>
    </w:p>
    <w:p w:rsidR="00A64DC7" w:rsidRPr="002D40E8" w:rsidRDefault="00A64DC7">
      <w:pPr>
        <w:tabs>
          <w:tab w:val="left" w:pos="144"/>
          <w:tab w:val="left" w:pos="6336"/>
          <w:tab w:val="left" w:pos="7200"/>
        </w:tabs>
        <w:jc w:val="center"/>
        <w:rPr>
          <w:lang w:val="es-ES"/>
        </w:rPr>
      </w:pPr>
      <w:r w:rsidRPr="002D40E8">
        <w:rPr>
          <w:rFonts w:ascii="Arial" w:hAnsi="Arial" w:cs="Arial"/>
          <w:b/>
          <w:bCs/>
          <w:sz w:val="20"/>
          <w:szCs w:val="20"/>
          <w:lang w:val="es-ES"/>
        </w:rPr>
        <w:t>Anís en grano</w:t>
      </w:r>
    </w:p>
    <w:p w:rsidR="00A64DC7" w:rsidRPr="002D40E8" w:rsidRDefault="00A64DC7">
      <w:pPr>
        <w:tabs>
          <w:tab w:val="left" w:pos="144"/>
          <w:tab w:val="left" w:pos="6336"/>
          <w:tab w:val="left" w:pos="7200"/>
        </w:tabs>
        <w:jc w:val="center"/>
        <w:rPr>
          <w:rFonts w:ascii="Arial" w:hAnsi="Arial" w:cs="Arial"/>
          <w:b/>
          <w:bCs/>
          <w:sz w:val="20"/>
          <w:szCs w:val="20"/>
          <w:lang w:val="es-ES"/>
        </w:rPr>
      </w:pPr>
    </w:p>
    <w:p w:rsidR="00A64DC7" w:rsidRPr="002D40E8" w:rsidRDefault="00A64DC7">
      <w:pPr>
        <w:tabs>
          <w:tab w:val="left" w:pos="144"/>
          <w:tab w:val="left" w:pos="6336"/>
          <w:tab w:val="left" w:pos="7200"/>
        </w:tabs>
        <w:rPr>
          <w:lang w:val="es-ES"/>
        </w:rPr>
      </w:pPr>
      <w:r w:rsidRPr="002D40E8">
        <w:rPr>
          <w:rStyle w:val="Fuentedeprrafopredeter1"/>
          <w:rFonts w:ascii="Verdana" w:hAnsi="Verdana" w:cs="Verdana"/>
          <w:sz w:val="19"/>
          <w:szCs w:val="19"/>
          <w:lang w:val="es-ES"/>
        </w:rPr>
        <w:t>Frutos sanos, limpios y desecados del «Pimpinella anisum», Linneo, de color amarillo pardo y olor y sabor muy aromáticos.</w:t>
      </w:r>
    </w:p>
    <w:p w:rsidR="00A64DC7" w:rsidRPr="002D40E8" w:rsidRDefault="00A64DC7">
      <w:pPr>
        <w:tabs>
          <w:tab w:val="left" w:pos="144"/>
          <w:tab w:val="left" w:pos="6336"/>
          <w:tab w:val="left" w:pos="7200"/>
        </w:tabs>
        <w:jc w:val="center"/>
        <w:rPr>
          <w:rFonts w:ascii="Arial" w:hAnsi="Arial" w:cs="Arial"/>
          <w:b/>
          <w:bCs/>
          <w:sz w:val="20"/>
          <w:szCs w:val="20"/>
          <w:lang w:val="es-ES"/>
        </w:rPr>
      </w:pPr>
    </w:p>
    <w:p w:rsidR="00A64DC7" w:rsidRPr="002D40E8" w:rsidRDefault="00A64DC7">
      <w:pPr>
        <w:tabs>
          <w:tab w:val="left" w:pos="144"/>
          <w:tab w:val="left" w:pos="6336"/>
          <w:tab w:val="left" w:pos="7200"/>
        </w:tabs>
        <w:jc w:val="center"/>
        <w:rPr>
          <w:lang w:val="es-ES"/>
        </w:rPr>
      </w:pPr>
      <w:r w:rsidRPr="002D40E8">
        <w:rPr>
          <w:rFonts w:ascii="Arial" w:hAnsi="Arial" w:cs="Arial"/>
          <w:b/>
          <w:bCs/>
          <w:sz w:val="20"/>
          <w:szCs w:val="20"/>
          <w:lang w:val="es-ES"/>
        </w:rPr>
        <w:t>Azafrán</w:t>
      </w:r>
    </w:p>
    <w:p w:rsidR="00A64DC7" w:rsidRPr="002D40E8" w:rsidRDefault="00A64DC7">
      <w:pPr>
        <w:tabs>
          <w:tab w:val="left" w:pos="144"/>
          <w:tab w:val="left" w:pos="6336"/>
          <w:tab w:val="left" w:pos="7200"/>
        </w:tabs>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 xml:space="preserve">Estigmas desecados de </w:t>
      </w:r>
      <w:r w:rsidRPr="002D40E8">
        <w:rPr>
          <w:rStyle w:val="Fuentedeprrafopredeter1"/>
          <w:rFonts w:ascii="Arial" w:hAnsi="Arial" w:cs="Arial"/>
          <w:i/>
          <w:iCs/>
          <w:sz w:val="20"/>
          <w:szCs w:val="20"/>
          <w:lang w:val="es-ES"/>
        </w:rPr>
        <w:t>Crocus sativus, L</w:t>
      </w:r>
    </w:p>
    <w:p w:rsidR="00A64DC7" w:rsidRPr="002D40E8" w:rsidRDefault="00A64DC7">
      <w:pPr>
        <w:tabs>
          <w:tab w:val="left" w:pos="144"/>
          <w:tab w:val="left" w:pos="6336"/>
          <w:tab w:val="left" w:pos="7200"/>
        </w:tabs>
        <w:jc w:val="both"/>
        <w:rPr>
          <w:rFonts w:ascii="Arial" w:hAnsi="Arial" w:cs="Arial"/>
          <w:i/>
          <w:iCs/>
          <w:sz w:val="20"/>
          <w:szCs w:val="20"/>
          <w:lang w:val="es-ES"/>
        </w:rPr>
      </w:pPr>
    </w:p>
    <w:p w:rsidR="00A64DC7" w:rsidRPr="002D40E8" w:rsidRDefault="00A64DC7">
      <w:pPr>
        <w:tabs>
          <w:tab w:val="left" w:pos="144"/>
          <w:tab w:val="left" w:pos="6336"/>
          <w:tab w:val="left" w:pos="7200"/>
        </w:tabs>
        <w:jc w:val="both"/>
        <w:rPr>
          <w:rFonts w:ascii="Arial" w:hAnsi="Arial" w:cs="Arial"/>
          <w:i/>
          <w:iCs/>
          <w:sz w:val="20"/>
          <w:szCs w:val="20"/>
          <w:lang w:val="es-ES"/>
        </w:rPr>
      </w:pPr>
    </w:p>
    <w:p w:rsidR="00A64DC7" w:rsidRPr="002D40E8" w:rsidRDefault="00A64DC7">
      <w:pPr>
        <w:tabs>
          <w:tab w:val="left" w:pos="144"/>
          <w:tab w:val="left" w:pos="6336"/>
          <w:tab w:val="left" w:pos="7200"/>
        </w:tabs>
        <w:jc w:val="center"/>
        <w:rPr>
          <w:lang w:val="es-ES"/>
        </w:rPr>
      </w:pPr>
      <w:r w:rsidRPr="002D40E8">
        <w:rPr>
          <w:rFonts w:ascii="Arial" w:hAnsi="Arial" w:cs="Arial"/>
          <w:b/>
          <w:bCs/>
          <w:sz w:val="20"/>
          <w:szCs w:val="20"/>
          <w:lang w:val="es-ES"/>
        </w:rPr>
        <w:t>Azúcar</w:t>
      </w:r>
    </w:p>
    <w:p w:rsidR="00A64DC7" w:rsidRPr="002D40E8" w:rsidRDefault="00A64DC7">
      <w:pPr>
        <w:tabs>
          <w:tab w:val="left" w:pos="144"/>
          <w:tab w:val="left" w:pos="6336"/>
          <w:tab w:val="left" w:pos="7200"/>
        </w:tabs>
        <w:jc w:val="both"/>
        <w:rPr>
          <w:rFonts w:ascii="Arial" w:hAnsi="Arial" w:cs="Arial"/>
          <w:i/>
          <w:iCs/>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Producto obtenido industrialmente de la remolacha azucarera (</w:t>
      </w:r>
      <w:r w:rsidRPr="002D40E8">
        <w:rPr>
          <w:rStyle w:val="Fuentedeprrafopredeter1"/>
          <w:rFonts w:ascii="Arial" w:hAnsi="Arial" w:cs="Arial"/>
          <w:i/>
          <w:iCs/>
          <w:sz w:val="20"/>
          <w:szCs w:val="20"/>
          <w:lang w:val="es-ES"/>
        </w:rPr>
        <w:t>Beta vulgaris, L. y var. rapa</w:t>
      </w:r>
      <w:r w:rsidRPr="002D40E8">
        <w:rPr>
          <w:rStyle w:val="Fuentedeprrafopredeter1"/>
          <w:rFonts w:ascii="Arial" w:hAnsi="Arial" w:cs="Arial"/>
          <w:sz w:val="20"/>
          <w:szCs w:val="20"/>
          <w:lang w:val="es-ES"/>
        </w:rPr>
        <w:t>) o de la caña de azúcar (</w:t>
      </w:r>
      <w:r w:rsidRPr="002D40E8">
        <w:rPr>
          <w:rStyle w:val="Fuentedeprrafopredeter1"/>
          <w:rFonts w:ascii="Arial" w:hAnsi="Arial" w:cs="Arial"/>
          <w:i/>
          <w:iCs/>
          <w:sz w:val="20"/>
          <w:szCs w:val="20"/>
          <w:lang w:val="es-ES"/>
        </w:rPr>
        <w:t>Saccharum officinarum, L.</w:t>
      </w:r>
      <w:r w:rsidRPr="002D40E8">
        <w:rPr>
          <w:rStyle w:val="Fuentedeprrafopredeter1"/>
          <w:rFonts w:ascii="Arial" w:hAnsi="Arial" w:cs="Arial"/>
          <w:sz w:val="20"/>
          <w:szCs w:val="20"/>
          <w:lang w:val="es-ES"/>
        </w:rPr>
        <w:t>).</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El tipo de azúcar que se consume es:</w:t>
      </w:r>
    </w:p>
    <w:p w:rsidR="00A64DC7" w:rsidRPr="002D40E8" w:rsidRDefault="00A64DC7">
      <w:pPr>
        <w:jc w:val="both"/>
        <w:rPr>
          <w:lang w:val="es-ES"/>
        </w:rPr>
      </w:pPr>
      <w:r w:rsidRPr="002D40E8">
        <w:rPr>
          <w:rFonts w:ascii="Arial" w:hAnsi="Arial" w:cs="Arial"/>
          <w:sz w:val="20"/>
          <w:szCs w:val="20"/>
          <w:lang w:val="es-ES"/>
        </w:rPr>
        <w:t>Azúcar o azúcar blanco: la sacarosa purificada y cristalizada, de calidad sana y limpia.</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Cumplirán las siguientes condiciones generales:</w:t>
      </w:r>
    </w:p>
    <w:p w:rsidR="00A64DC7" w:rsidRPr="002D40E8" w:rsidRDefault="00A64DC7">
      <w:pPr>
        <w:jc w:val="both"/>
        <w:rPr>
          <w:lang w:val="es-ES"/>
        </w:rPr>
      </w:pPr>
      <w:r w:rsidRPr="002D40E8">
        <w:rPr>
          <w:rFonts w:ascii="Arial" w:hAnsi="Arial" w:cs="Arial"/>
          <w:sz w:val="20"/>
          <w:szCs w:val="20"/>
          <w:lang w:val="es-ES"/>
        </w:rPr>
        <w:t>- Estar en perfectas condiciones de consumo.</w:t>
      </w:r>
    </w:p>
    <w:p w:rsidR="00A64DC7" w:rsidRPr="002D40E8" w:rsidRDefault="00A64DC7">
      <w:pPr>
        <w:jc w:val="both"/>
        <w:rPr>
          <w:lang w:val="es-ES"/>
        </w:rPr>
      </w:pPr>
      <w:r w:rsidRPr="002D40E8">
        <w:rPr>
          <w:rFonts w:ascii="Arial" w:hAnsi="Arial" w:cs="Arial"/>
          <w:sz w:val="20"/>
          <w:szCs w:val="20"/>
          <w:lang w:val="es-ES"/>
        </w:rPr>
        <w:t>- Proceder de materias primas que no estén adulteradas, contaminadas o que hayan sido desnaturalizadas para ser destinadas a otros usos.</w:t>
      </w:r>
    </w:p>
    <w:p w:rsidR="00A64DC7" w:rsidRPr="002D40E8" w:rsidRDefault="00A64DC7">
      <w:pPr>
        <w:jc w:val="both"/>
        <w:rPr>
          <w:lang w:val="es-ES"/>
        </w:rPr>
      </w:pPr>
      <w:r w:rsidRPr="002D40E8">
        <w:rPr>
          <w:rFonts w:ascii="Arial" w:hAnsi="Arial" w:cs="Arial"/>
          <w:sz w:val="20"/>
          <w:szCs w:val="20"/>
          <w:lang w:val="es-ES"/>
        </w:rPr>
        <w:t>- Estar exentos de gérmenes patógenos, sus toxinas o de aquellos otros microorganismos que por su número o especificidad pueden provocar alteraciones al consumidor.</w:t>
      </w: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 Se mantendrán debidamente protegidos de las condiciones ambientales adversas, de insectos u otros animales, posibles portadores de contaminaciones.</w:t>
      </w:r>
    </w:p>
    <w:p w:rsidR="00A64DC7" w:rsidRPr="002D40E8" w:rsidRDefault="00A64DC7">
      <w:pPr>
        <w:jc w:val="both"/>
        <w:rPr>
          <w:rFonts w:ascii="Arial" w:hAnsi="Arial" w:cs="Arial"/>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Formato: azúcar estuchado 7 g y 1 kg.</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Bebidas de refresco (light, sin cafeína)</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bCs/>
          <w:sz w:val="20"/>
          <w:szCs w:val="20"/>
          <w:lang w:val="es-ES"/>
        </w:rPr>
        <w:t>Son bebidas analcóholicas, carbonatadas o no, elaboradas con agua de consumo humano, aguas preparadas, agua mineral natural o de manantial, que contienen 1 ó más de los siguientes ingredientes: anhídrido carbónico, azúcares, zumos, purés, disgregados de frutas y/o vegetales, extractos vegetales, vitaminas y minerales, aromas, aditivos autorizados u otros ingredientes alimenticios.</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Bebidas vegetales brick individual (avena, arroz)</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bCs/>
          <w:sz w:val="20"/>
          <w:szCs w:val="20"/>
          <w:lang w:val="es-ES"/>
        </w:rPr>
        <w:t>Alimento no lácteo, procedente de fuente vegetal, de aspecto similar a la leche de origen animal, elaborada a paertir de ciertas variedades de frutos secos, cereales y semillas mezcladas con agua. A veces, con otros ingredientes para mejorar su sabor y valor nutricional.</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Brandy</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 xml:space="preserve">Bebida espirituosa obtenida de aguardientes de vino, con o sin adición de un destilado de vino, destilado a menos del 94,8 % vol, siempre que dicho destilado no exceda el límite máximo de 50 % en grado alcohólico del producto acabado, envejecida en recipientes de roble. El grado alcohólico mínimo del brandy o weinbrand será de 36 % vol. </w:t>
      </w: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Cacao soluble</w:t>
      </w:r>
    </w:p>
    <w:p w:rsidR="00A64DC7" w:rsidRPr="002D40E8" w:rsidRDefault="00A64DC7">
      <w:pPr>
        <w:jc w:val="both"/>
        <w:rPr>
          <w:rFonts w:ascii="Arial" w:hAnsi="Arial" w:cs="Arial"/>
          <w:sz w:val="20"/>
          <w:szCs w:val="20"/>
          <w:lang w:val="es-ES"/>
        </w:rPr>
      </w:pPr>
    </w:p>
    <w:p w:rsidR="00A64DC7" w:rsidRPr="002D40E8" w:rsidRDefault="00A64DC7">
      <w:pPr>
        <w:pStyle w:val="Default"/>
        <w:jc w:val="both"/>
        <w:rPr>
          <w:color w:val="auto"/>
        </w:rPr>
      </w:pPr>
      <w:r w:rsidRPr="002D40E8">
        <w:rPr>
          <w:color w:val="auto"/>
          <w:sz w:val="20"/>
          <w:szCs w:val="20"/>
        </w:rPr>
        <w:t>Es el obtenido de la mezcla de polvo de cacao semidesgrasado y azúcar.</w:t>
      </w:r>
    </w:p>
    <w:p w:rsidR="00A64DC7" w:rsidRPr="002D40E8" w:rsidRDefault="00A64DC7">
      <w:pPr>
        <w:jc w:val="both"/>
        <w:rPr>
          <w:lang w:val="es-ES"/>
        </w:rPr>
      </w:pPr>
      <w:r w:rsidRPr="002D40E8">
        <w:rPr>
          <w:rStyle w:val="Fuentedeprrafopredeter1"/>
          <w:rFonts w:ascii="Arial" w:hAnsi="Arial" w:cs="Arial"/>
          <w:sz w:val="20"/>
          <w:szCs w:val="20"/>
          <w:lang w:val="es-ES"/>
        </w:rPr>
        <w:t>Formato: unidosis de 18 - 20 g.  de cacao soluble instantáneo</w:t>
      </w:r>
      <w:r w:rsidRPr="002D40E8">
        <w:rPr>
          <w:rStyle w:val="Fuentedeprrafopredeter1"/>
          <w:sz w:val="20"/>
          <w:szCs w:val="20"/>
          <w:lang w:val="es-ES"/>
        </w:rPr>
        <w:t>.</w:t>
      </w:r>
    </w:p>
    <w:p w:rsidR="00A64DC7" w:rsidRPr="002D40E8" w:rsidRDefault="00A64DC7">
      <w:pPr>
        <w:jc w:val="both"/>
        <w:rPr>
          <w:sz w:val="20"/>
          <w:szCs w:val="20"/>
          <w:lang w:val="es-ES"/>
        </w:rPr>
      </w:pPr>
    </w:p>
    <w:p w:rsidR="00A64DC7" w:rsidRPr="002D40E8" w:rsidRDefault="00A64DC7">
      <w:pPr>
        <w:jc w:val="both"/>
        <w:rPr>
          <w:sz w:val="20"/>
          <w:szCs w:val="20"/>
          <w:lang w:val="es-ES"/>
        </w:rPr>
      </w:pPr>
    </w:p>
    <w:p w:rsidR="00A64DC7" w:rsidRPr="002D40E8" w:rsidRDefault="00A64DC7">
      <w:pPr>
        <w:jc w:val="both"/>
        <w:rPr>
          <w:sz w:val="20"/>
          <w:szCs w:val="20"/>
          <w:lang w:val="es-ES"/>
        </w:rPr>
      </w:pPr>
    </w:p>
    <w:p w:rsidR="00A64DC7" w:rsidRPr="002D40E8" w:rsidRDefault="00A64DC7">
      <w:pPr>
        <w:jc w:val="both"/>
        <w:rPr>
          <w:sz w:val="20"/>
          <w:szCs w:val="20"/>
          <w:lang w:val="es-ES"/>
        </w:rPr>
      </w:pPr>
    </w:p>
    <w:p w:rsidR="00A64DC7" w:rsidRPr="002D40E8" w:rsidRDefault="00A64DC7">
      <w:pPr>
        <w:jc w:val="center"/>
        <w:rPr>
          <w:lang w:val="es-ES"/>
        </w:rPr>
      </w:pPr>
      <w:r w:rsidRPr="002D40E8">
        <w:rPr>
          <w:rFonts w:ascii="Arial" w:hAnsi="Arial" w:cs="Arial"/>
          <w:b/>
          <w:sz w:val="20"/>
          <w:szCs w:val="20"/>
          <w:lang w:val="es-ES"/>
        </w:rPr>
        <w:t>Cacao en granulo instantáneo</w:t>
      </w:r>
    </w:p>
    <w:p w:rsidR="00A64DC7" w:rsidRPr="002D40E8" w:rsidRDefault="00A64DC7">
      <w:pPr>
        <w:jc w:val="both"/>
        <w:rPr>
          <w:rFonts w:ascii="Arial" w:hAnsi="Arial" w:cs="Arial"/>
          <w:b/>
          <w:sz w:val="20"/>
          <w:szCs w:val="20"/>
          <w:lang w:val="es-ES"/>
        </w:rPr>
      </w:pPr>
    </w:p>
    <w:p w:rsidR="00A64DC7" w:rsidRPr="002D40E8" w:rsidRDefault="00A64DC7">
      <w:pPr>
        <w:jc w:val="both"/>
        <w:rPr>
          <w:rFonts w:ascii="Arial" w:hAnsi="Arial" w:cs="Arial"/>
          <w:b/>
          <w:sz w:val="20"/>
          <w:szCs w:val="20"/>
          <w:lang w:val="es-ES"/>
        </w:rPr>
      </w:pPr>
    </w:p>
    <w:p w:rsidR="00A64DC7" w:rsidRPr="002D40E8" w:rsidRDefault="00A64DC7">
      <w:pPr>
        <w:autoSpaceDE w:val="0"/>
        <w:rPr>
          <w:lang w:val="es-ES"/>
        </w:rPr>
      </w:pPr>
      <w:r w:rsidRPr="002D40E8">
        <w:rPr>
          <w:rFonts w:ascii="Arial" w:hAnsi="Arial" w:cs="Arial"/>
          <w:sz w:val="20"/>
          <w:szCs w:val="20"/>
          <w:lang w:val="es-ES"/>
        </w:rPr>
        <w:t>Es el obtenido de la mezcla de polvo de cacao semidesgrasado, leche y azúcar. El producto será instantáneo y granulado. Especial para máquinas</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Café descafeinado y/o natural soluble</w:t>
      </w:r>
    </w:p>
    <w:p w:rsidR="00A64DC7" w:rsidRPr="002D40E8" w:rsidRDefault="00A64DC7">
      <w:pPr>
        <w:jc w:val="center"/>
        <w:rPr>
          <w:rFonts w:ascii="Arial" w:hAnsi="Arial" w:cs="Arial"/>
          <w:b/>
          <w:bCs/>
          <w:sz w:val="20"/>
          <w:szCs w:val="20"/>
          <w:lang w:val="es-ES"/>
        </w:rPr>
      </w:pPr>
    </w:p>
    <w:p w:rsidR="00A64DC7" w:rsidRPr="002D40E8" w:rsidRDefault="00A64DC7">
      <w:pPr>
        <w:autoSpaceDE w:val="0"/>
        <w:rPr>
          <w:lang w:val="es-ES"/>
        </w:rPr>
      </w:pPr>
      <w:r w:rsidRPr="002D40E8">
        <w:rPr>
          <w:rFonts w:ascii="Arial" w:eastAsia="HiddenHorzOCR" w:hAnsi="Arial" w:cs="Arial"/>
          <w:sz w:val="20"/>
          <w:szCs w:val="20"/>
          <w:lang w:val="es-ES"/>
        </w:rPr>
        <w:t xml:space="preserve">Es el producto, soluble en agua, obtenido por parcial o total evaporación de la infusión de café </w:t>
      </w:r>
      <w:proofErr w:type="gramStart"/>
      <w:r w:rsidRPr="002D40E8">
        <w:rPr>
          <w:rFonts w:ascii="Arial" w:eastAsia="HiddenHorzOCR" w:hAnsi="Arial" w:cs="Arial"/>
          <w:sz w:val="20"/>
          <w:szCs w:val="20"/>
          <w:lang w:val="es-ES"/>
        </w:rPr>
        <w:t>descafeinado  y</w:t>
      </w:r>
      <w:proofErr w:type="gramEnd"/>
      <w:r w:rsidRPr="002D40E8">
        <w:rPr>
          <w:rFonts w:ascii="Arial" w:eastAsia="HiddenHorzOCR" w:hAnsi="Arial" w:cs="Arial"/>
          <w:sz w:val="20"/>
          <w:szCs w:val="20"/>
          <w:lang w:val="es-ES"/>
        </w:rPr>
        <w:t>/o natural tostado.</w:t>
      </w:r>
    </w:p>
    <w:p w:rsidR="00A64DC7" w:rsidRPr="002D40E8" w:rsidRDefault="00A64DC7">
      <w:pPr>
        <w:pStyle w:val="Default"/>
        <w:spacing w:line="360" w:lineRule="auto"/>
        <w:jc w:val="both"/>
        <w:rPr>
          <w:color w:val="auto"/>
        </w:rPr>
      </w:pPr>
      <w:r w:rsidRPr="002D40E8">
        <w:rPr>
          <w:rFonts w:eastAsia="HiddenHorzOCR"/>
          <w:color w:val="auto"/>
          <w:sz w:val="20"/>
          <w:szCs w:val="20"/>
        </w:rPr>
        <w:t>Contendrá como máximo un 0,3 % de cafeína y un 4 % de humedad.</w:t>
      </w:r>
    </w:p>
    <w:p w:rsidR="00A64DC7" w:rsidRPr="002D40E8" w:rsidRDefault="00A64DC7">
      <w:pPr>
        <w:rPr>
          <w:lang w:val="es-ES"/>
        </w:rPr>
      </w:pPr>
      <w:r w:rsidRPr="002D40E8">
        <w:rPr>
          <w:rFonts w:ascii="Arial" w:eastAsia="HiddenHorzOCR" w:hAnsi="Arial" w:cs="Arial"/>
          <w:sz w:val="20"/>
          <w:szCs w:val="20"/>
          <w:lang w:val="es-ES"/>
        </w:rPr>
        <w:t>Presentación: envases unidosis de 2 g</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Café descafeinado instantáneo granulado</w:t>
      </w:r>
    </w:p>
    <w:p w:rsidR="00A64DC7" w:rsidRPr="002D40E8" w:rsidRDefault="00A64DC7">
      <w:pPr>
        <w:jc w:val="center"/>
        <w:rPr>
          <w:rFonts w:ascii="Arial" w:hAnsi="Arial" w:cs="Arial"/>
          <w:b/>
          <w:bCs/>
          <w:sz w:val="20"/>
          <w:szCs w:val="20"/>
          <w:lang w:val="es-ES"/>
        </w:rPr>
      </w:pPr>
    </w:p>
    <w:p w:rsidR="00A64DC7" w:rsidRPr="002D40E8" w:rsidRDefault="00A64DC7">
      <w:pPr>
        <w:jc w:val="both"/>
        <w:rPr>
          <w:rFonts w:ascii="Arial" w:hAnsi="Arial" w:cs="Arial"/>
          <w:b/>
          <w:bCs/>
          <w:sz w:val="20"/>
          <w:szCs w:val="20"/>
          <w:lang w:val="es-ES"/>
        </w:rPr>
      </w:pPr>
    </w:p>
    <w:p w:rsidR="00A64DC7" w:rsidRPr="002D40E8" w:rsidRDefault="00A64DC7">
      <w:pPr>
        <w:autoSpaceDE w:val="0"/>
        <w:rPr>
          <w:lang w:val="es-ES"/>
        </w:rPr>
      </w:pPr>
      <w:r w:rsidRPr="002D40E8">
        <w:rPr>
          <w:rFonts w:ascii="NewsGotT" w:hAnsi="NewsGotT" w:cs="NewsGotT"/>
          <w:sz w:val="22"/>
          <w:szCs w:val="22"/>
          <w:lang w:val="es-ES"/>
        </w:rPr>
        <w:t>Es el producto, soluble en agua, obtenido por parcial o total evaporación de la infusión de café descafeinado tostado.</w:t>
      </w:r>
    </w:p>
    <w:p w:rsidR="00A64DC7" w:rsidRPr="002D40E8" w:rsidRDefault="00A64DC7">
      <w:pPr>
        <w:jc w:val="both"/>
        <w:rPr>
          <w:lang w:val="es-ES"/>
        </w:rPr>
      </w:pPr>
      <w:r w:rsidRPr="002D40E8">
        <w:rPr>
          <w:rFonts w:ascii="NewsGotT" w:hAnsi="NewsGotT" w:cs="NewsGotT"/>
          <w:sz w:val="22"/>
          <w:szCs w:val="22"/>
          <w:lang w:val="es-ES"/>
        </w:rPr>
        <w:t>Contendrá como máximo un 0.3 % de cafeína y un 5 % de humedad. Especial para máquinas.</w:t>
      </w:r>
    </w:p>
    <w:p w:rsidR="00A64DC7" w:rsidRPr="002D40E8" w:rsidRDefault="00A64DC7">
      <w:pPr>
        <w:jc w:val="both"/>
        <w:rPr>
          <w:rFonts w:ascii="Arial" w:hAnsi="Arial" w:cs="Arial"/>
          <w:b/>
          <w:bCs/>
          <w:sz w:val="20"/>
          <w:szCs w:val="20"/>
          <w:lang w:val="es-ES"/>
        </w:rPr>
      </w:pPr>
    </w:p>
    <w:p w:rsidR="00A64DC7" w:rsidRPr="002D40E8" w:rsidRDefault="00A64DC7">
      <w:pPr>
        <w:jc w:val="both"/>
        <w:rPr>
          <w:rFonts w:ascii="Arial" w:hAnsi="Arial" w:cs="Arial"/>
          <w:b/>
          <w:bCs/>
          <w:sz w:val="20"/>
          <w:szCs w:val="20"/>
          <w:lang w:val="es-ES"/>
        </w:rPr>
      </w:pPr>
    </w:p>
    <w:p w:rsidR="00A64DC7" w:rsidRPr="002D40E8" w:rsidRDefault="00A64DC7">
      <w:pPr>
        <w:jc w:val="both"/>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Caldo de pollo</w:t>
      </w:r>
    </w:p>
    <w:p w:rsidR="00A64DC7" w:rsidRPr="002D40E8" w:rsidRDefault="00A64DC7">
      <w:pPr>
        <w:jc w:val="both"/>
        <w:rPr>
          <w:rFonts w:ascii="Arial" w:hAnsi="Arial" w:cs="Arial"/>
          <w:b/>
          <w:bCs/>
          <w:sz w:val="20"/>
          <w:szCs w:val="20"/>
          <w:lang w:val="es-ES"/>
        </w:rPr>
      </w:pPr>
    </w:p>
    <w:p w:rsidR="00A64DC7" w:rsidRPr="002D40E8" w:rsidRDefault="00A64DC7">
      <w:pPr>
        <w:jc w:val="both"/>
        <w:rPr>
          <w:lang w:val="es-ES"/>
        </w:rPr>
      </w:pPr>
      <w:r w:rsidRPr="002D40E8">
        <w:rPr>
          <w:rFonts w:ascii="Arial" w:hAnsi="Arial" w:cs="Arial"/>
          <w:bCs/>
          <w:sz w:val="20"/>
          <w:szCs w:val="20"/>
          <w:lang w:val="es-ES"/>
        </w:rPr>
        <w:t>Caldo líquido concentrado, resultado de la preparación de una mezcla de ingredientes de origen animal y vegetal, envasado en bolsa de 3 litros y sometido a un tratamiento térmico de esterilización en autoclave. Conservación a temperatura ambiente hasta la fecha de consumo preferente. Se consume una vez reconstituido en agua.</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 xml:space="preserve">Canela  </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 xml:space="preserve">Es la corteza desecada y privada de la mayor parte de su capa epidérmica procedente del </w:t>
      </w:r>
      <w:r w:rsidRPr="002D40E8">
        <w:rPr>
          <w:rStyle w:val="Fuentedeprrafopredeter1"/>
          <w:rFonts w:ascii="Arial" w:hAnsi="Arial" w:cs="Arial"/>
          <w:i/>
          <w:iCs/>
          <w:sz w:val="20"/>
          <w:szCs w:val="20"/>
          <w:lang w:val="es-ES"/>
        </w:rPr>
        <w:t xml:space="preserve">Cinnamomun Zeylanicum. Breyne; C. casia Blume y C. burmani, Blume </w:t>
      </w:r>
      <w:r w:rsidRPr="002D40E8">
        <w:rPr>
          <w:rStyle w:val="Fuentedeprrafopredeter1"/>
          <w:rFonts w:ascii="Arial" w:hAnsi="Arial" w:cs="Arial"/>
          <w:sz w:val="20"/>
          <w:szCs w:val="20"/>
          <w:lang w:val="es-ES"/>
        </w:rPr>
        <w:t xml:space="preserve">y otras especies. Se presenta en </w:t>
      </w:r>
      <w:proofErr w:type="gramStart"/>
      <w:r w:rsidRPr="002D40E8">
        <w:rPr>
          <w:rStyle w:val="Fuentedeprrafopredeter1"/>
          <w:rFonts w:ascii="Arial" w:hAnsi="Arial" w:cs="Arial"/>
          <w:sz w:val="20"/>
          <w:szCs w:val="20"/>
          <w:lang w:val="es-ES"/>
        </w:rPr>
        <w:t>forma  de</w:t>
      </w:r>
      <w:proofErr w:type="gramEnd"/>
      <w:r w:rsidRPr="002D40E8">
        <w:rPr>
          <w:rStyle w:val="Fuentedeprrafopredeter1"/>
          <w:rFonts w:ascii="Arial" w:hAnsi="Arial" w:cs="Arial"/>
          <w:sz w:val="20"/>
          <w:szCs w:val="20"/>
          <w:lang w:val="es-ES"/>
        </w:rPr>
        <w:t xml:space="preserve"> rama desecada  o de polvo de color marrón, de aroma intenso y un poco dulce.</w:t>
      </w:r>
    </w:p>
    <w:p w:rsidR="00A64DC7" w:rsidRPr="002D40E8" w:rsidRDefault="00A64DC7">
      <w:pPr>
        <w:jc w:val="both"/>
        <w:rPr>
          <w:rFonts w:ascii="Arial" w:hAnsi="Arial" w:cs="Arial"/>
          <w:sz w:val="20"/>
          <w:szCs w:val="20"/>
          <w:lang w:val="es-ES"/>
        </w:rPr>
      </w:pPr>
    </w:p>
    <w:p w:rsidR="00A64DC7" w:rsidRPr="002D40E8" w:rsidRDefault="00A64DC7">
      <w:pPr>
        <w:jc w:val="both"/>
      </w:pPr>
      <w:r w:rsidRPr="002D40E8">
        <w:rPr>
          <w:rFonts w:ascii="Arial" w:hAnsi="Arial" w:cs="Arial"/>
          <w:sz w:val="20"/>
          <w:szCs w:val="20"/>
        </w:rPr>
        <w:t>Presentación:</w:t>
      </w:r>
    </w:p>
    <w:p w:rsidR="00A64DC7" w:rsidRPr="002D40E8" w:rsidRDefault="00A64DC7">
      <w:pPr>
        <w:numPr>
          <w:ilvl w:val="0"/>
          <w:numId w:val="53"/>
        </w:numPr>
        <w:jc w:val="both"/>
      </w:pPr>
      <w:r w:rsidRPr="002D40E8">
        <w:rPr>
          <w:rFonts w:ascii="Arial" w:hAnsi="Arial" w:cs="Arial"/>
          <w:sz w:val="20"/>
          <w:szCs w:val="20"/>
        </w:rPr>
        <w:t>Canela en rama</w:t>
      </w:r>
    </w:p>
    <w:p w:rsidR="00A64DC7" w:rsidRPr="002D40E8" w:rsidRDefault="00A64DC7">
      <w:pPr>
        <w:numPr>
          <w:ilvl w:val="0"/>
          <w:numId w:val="53"/>
        </w:numPr>
        <w:jc w:val="both"/>
      </w:pPr>
      <w:r w:rsidRPr="002D40E8">
        <w:rPr>
          <w:rFonts w:ascii="Arial" w:hAnsi="Arial" w:cs="Arial"/>
          <w:sz w:val="20"/>
          <w:szCs w:val="20"/>
        </w:rPr>
        <w:t>Canela molida</w:t>
      </w: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Style w:val="Fuentedeprrafopredeter1"/>
          <w:rFonts w:ascii="Arial" w:eastAsia="Arial" w:hAnsi="Arial" w:cs="Arial"/>
          <w:b/>
          <w:bCs/>
          <w:sz w:val="20"/>
          <w:szCs w:val="20"/>
          <w:lang w:val="es-ES"/>
        </w:rPr>
        <w:t xml:space="preserve"> </w:t>
      </w:r>
      <w:r w:rsidRPr="002D40E8">
        <w:rPr>
          <w:rStyle w:val="Fuentedeprrafopredeter1"/>
          <w:rFonts w:ascii="Arial" w:hAnsi="Arial" w:cs="Arial"/>
          <w:b/>
          <w:bCs/>
          <w:sz w:val="20"/>
          <w:szCs w:val="20"/>
          <w:lang w:val="es-ES"/>
        </w:rPr>
        <w:t>Caramelos</w:t>
      </w:r>
    </w:p>
    <w:p w:rsidR="00A64DC7" w:rsidRPr="002D40E8" w:rsidRDefault="00A64DC7">
      <w:pPr>
        <w:jc w:val="both"/>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z w:val="20"/>
          <w:szCs w:val="20"/>
          <w:highlight w:val="white"/>
          <w:lang w:val="es-ES"/>
        </w:rPr>
        <w:t>Son pastas de azúcar y glucosa, concentradas al calor, endurecidas sin cristalizar al enfriarse, quebradizas y, generalmente, aromáticas y coloreadas.</w:t>
      </w:r>
    </w:p>
    <w:p w:rsidR="00A64DC7" w:rsidRPr="002D40E8" w:rsidRDefault="00A64DC7">
      <w:pPr>
        <w:jc w:val="both"/>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Cava</w:t>
      </w:r>
    </w:p>
    <w:p w:rsidR="00A64DC7" w:rsidRPr="002D40E8" w:rsidRDefault="00A64DC7">
      <w:pPr>
        <w:jc w:val="center"/>
        <w:rPr>
          <w:rFonts w:ascii="Arial" w:hAnsi="Arial" w:cs="Arial"/>
          <w:b/>
          <w:bCs/>
          <w:sz w:val="20"/>
          <w:szCs w:val="20"/>
          <w:lang w:val="es-ES"/>
        </w:rPr>
      </w:pPr>
    </w:p>
    <w:p w:rsidR="00A64DC7" w:rsidRPr="002D40E8" w:rsidRDefault="00A64DC7">
      <w:pPr>
        <w:rPr>
          <w:lang w:val="es-ES"/>
        </w:rPr>
      </w:pPr>
      <w:r w:rsidRPr="002D40E8">
        <w:rPr>
          <w:rFonts w:ascii="Arial" w:hAnsi="Arial" w:cs="Arial"/>
          <w:bCs/>
          <w:sz w:val="20"/>
          <w:szCs w:val="20"/>
          <w:lang w:val="es-ES"/>
        </w:rPr>
        <w:t>Vino espumoso de calidad fermentado por sistema tradicional</w:t>
      </w: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Cerveza</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Style w:val="Fuentedeprrafopredeter1"/>
          <w:rFonts w:ascii="Arial" w:hAnsi="Arial" w:cs="Arial"/>
          <w:sz w:val="20"/>
          <w:szCs w:val="20"/>
          <w:lang w:val="es-ES"/>
        </w:rPr>
        <w:t>Alimento resultante de la fermentación, mediante levaduras seleccionadas, de un mosto cervecero elaborado a partir de materias primas naturales.</w:t>
      </w: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Clavo</w:t>
      </w:r>
    </w:p>
    <w:p w:rsidR="00A64DC7" w:rsidRPr="002D40E8" w:rsidRDefault="00A64DC7">
      <w:pPr>
        <w:jc w:val="center"/>
        <w:rPr>
          <w:rFonts w:ascii="Arial" w:hAnsi="Arial" w:cs="Arial"/>
          <w:b/>
          <w:bCs/>
          <w:sz w:val="20"/>
          <w:szCs w:val="20"/>
          <w:lang w:val="es-ES"/>
        </w:rPr>
      </w:pPr>
    </w:p>
    <w:p w:rsidR="00A64DC7" w:rsidRPr="002D40E8" w:rsidRDefault="00A64DC7">
      <w:pPr>
        <w:autoSpaceDE w:val="0"/>
        <w:rPr>
          <w:lang w:val="es-ES"/>
        </w:rPr>
      </w:pPr>
      <w:r w:rsidRPr="002D40E8">
        <w:rPr>
          <w:rStyle w:val="Fuentedeprrafopredeter1"/>
          <w:rFonts w:ascii="Arial" w:hAnsi="Arial" w:cs="Arial"/>
          <w:sz w:val="20"/>
          <w:szCs w:val="20"/>
          <w:lang w:val="es-ES"/>
        </w:rPr>
        <w:t xml:space="preserve">Botón floral maduro y desecado del </w:t>
      </w:r>
      <w:r w:rsidRPr="002D40E8">
        <w:rPr>
          <w:rStyle w:val="Fuentedeprrafopredeter1"/>
          <w:rFonts w:ascii="Arial" w:hAnsi="Arial" w:cs="Arial"/>
          <w:i/>
          <w:iCs/>
          <w:sz w:val="20"/>
          <w:szCs w:val="20"/>
          <w:lang w:val="es-ES"/>
        </w:rPr>
        <w:t>Caryophyllus aromaticus, L.</w:t>
      </w:r>
    </w:p>
    <w:p w:rsidR="00A64DC7" w:rsidRPr="002D40E8" w:rsidRDefault="00A64DC7">
      <w:r w:rsidRPr="002D40E8">
        <w:rPr>
          <w:rFonts w:ascii="Arial" w:hAnsi="Arial" w:cs="Arial"/>
          <w:sz w:val="20"/>
          <w:szCs w:val="20"/>
        </w:rPr>
        <w:t>Presentación:</w:t>
      </w:r>
    </w:p>
    <w:p w:rsidR="00A64DC7" w:rsidRPr="002D40E8" w:rsidRDefault="00A64DC7">
      <w:pPr>
        <w:numPr>
          <w:ilvl w:val="0"/>
          <w:numId w:val="53"/>
        </w:numPr>
      </w:pPr>
      <w:r w:rsidRPr="002D40E8">
        <w:rPr>
          <w:rFonts w:ascii="Arial" w:hAnsi="Arial" w:cs="Arial"/>
          <w:sz w:val="20"/>
          <w:szCs w:val="20"/>
        </w:rPr>
        <w:t>Clavo en grano</w:t>
      </w:r>
    </w:p>
    <w:p w:rsidR="00A64DC7" w:rsidRPr="002D40E8" w:rsidRDefault="00A64DC7">
      <w:pPr>
        <w:numPr>
          <w:ilvl w:val="0"/>
          <w:numId w:val="53"/>
        </w:numPr>
      </w:pPr>
      <w:r w:rsidRPr="002D40E8">
        <w:rPr>
          <w:rFonts w:ascii="Arial" w:hAnsi="Arial" w:cs="Arial"/>
          <w:sz w:val="20"/>
          <w:szCs w:val="20"/>
        </w:rPr>
        <w:t>Clavo molido</w:t>
      </w:r>
    </w:p>
    <w:p w:rsidR="00A64DC7" w:rsidRPr="002D40E8" w:rsidRDefault="00A64DC7">
      <w:pPr>
        <w:rPr>
          <w:rFonts w:ascii="Arial" w:hAnsi="Arial" w:cs="Arial"/>
          <w:bCs/>
          <w:sz w:val="20"/>
          <w:szCs w:val="20"/>
        </w:rPr>
      </w:pP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jc w:val="cente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Colorante alimentario</w:t>
      </w:r>
    </w:p>
    <w:p w:rsidR="00A64DC7" w:rsidRPr="002D40E8" w:rsidRDefault="00A64DC7">
      <w:pPr>
        <w:rPr>
          <w:rFonts w:ascii="Arial" w:hAnsi="Arial" w:cs="Arial"/>
          <w:bCs/>
          <w:sz w:val="20"/>
          <w:szCs w:val="20"/>
          <w:lang w:val="es-ES"/>
        </w:rPr>
      </w:pPr>
    </w:p>
    <w:p w:rsidR="00A64DC7" w:rsidRPr="002D40E8" w:rsidRDefault="00A64DC7">
      <w:pPr>
        <w:autoSpaceDE w:val="0"/>
        <w:rPr>
          <w:lang w:val="es-ES"/>
        </w:rPr>
      </w:pPr>
      <w:r w:rsidRPr="002D40E8">
        <w:rPr>
          <w:rStyle w:val="Fuentedeprrafopredeter1"/>
          <w:rFonts w:ascii="Arial" w:hAnsi="Arial" w:cs="Arial"/>
          <w:sz w:val="20"/>
          <w:szCs w:val="20"/>
          <w:lang w:val="es-ES"/>
        </w:rPr>
        <w:t>Colorante alimentario utilizado en cocina para dar color a platos. Polvo fino de color anaranjado, aroma tibio y amargo. No tendrá gluten ni lactosa, ni tartracina.</w:t>
      </w: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Comino</w:t>
      </w:r>
    </w:p>
    <w:p w:rsidR="00A64DC7" w:rsidRPr="002D40E8" w:rsidRDefault="00A64DC7">
      <w:pPr>
        <w:jc w:val="center"/>
        <w:rPr>
          <w:rFonts w:ascii="Arial" w:hAnsi="Arial" w:cs="Arial"/>
          <w:b/>
          <w:bCs/>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 xml:space="preserve">Frutos sanos, limpios y desecados del </w:t>
      </w:r>
      <w:r w:rsidRPr="002D40E8">
        <w:rPr>
          <w:rStyle w:val="Fuentedeprrafopredeter1"/>
          <w:rFonts w:ascii="Arial" w:hAnsi="Arial" w:cs="Arial"/>
          <w:i/>
          <w:iCs/>
          <w:sz w:val="20"/>
          <w:szCs w:val="20"/>
          <w:lang w:val="es-ES"/>
        </w:rPr>
        <w:t>Cuminum cyminum, L</w:t>
      </w:r>
      <w:r w:rsidRPr="002D40E8">
        <w:rPr>
          <w:rStyle w:val="Fuentedeprrafopredeter1"/>
          <w:rFonts w:ascii="Arial" w:hAnsi="Arial" w:cs="Arial"/>
          <w:sz w:val="20"/>
          <w:szCs w:val="20"/>
          <w:lang w:val="es-ES"/>
        </w:rPr>
        <w:t xml:space="preserve">., o de la </w:t>
      </w:r>
      <w:r w:rsidRPr="002D40E8">
        <w:rPr>
          <w:rStyle w:val="Fuentedeprrafopredeter1"/>
          <w:rFonts w:ascii="Arial" w:hAnsi="Arial" w:cs="Arial"/>
          <w:i/>
          <w:iCs/>
          <w:sz w:val="20"/>
          <w:szCs w:val="20"/>
          <w:lang w:val="es-ES"/>
        </w:rPr>
        <w:t>Margotiq gumnifera</w:t>
      </w:r>
      <w:r w:rsidRPr="002D40E8">
        <w:rPr>
          <w:rStyle w:val="Fuentedeprrafopredeter1"/>
          <w:rFonts w:ascii="Arial" w:hAnsi="Arial" w:cs="Arial"/>
          <w:sz w:val="20"/>
          <w:szCs w:val="20"/>
          <w:lang w:val="es-ES"/>
        </w:rPr>
        <w:t>, Lge. respectivamente, “comino ordinario” y “comino romano” o “laergo” y “comino rústico”.</w:t>
      </w:r>
    </w:p>
    <w:p w:rsidR="00A64DC7" w:rsidRPr="002D40E8" w:rsidRDefault="00A64DC7">
      <w:pPr>
        <w:autoSpaceDE w:val="0"/>
        <w:rPr>
          <w:lang w:val="es-ES"/>
        </w:rPr>
      </w:pPr>
      <w:r w:rsidRPr="002D40E8">
        <w:rPr>
          <w:rFonts w:ascii="Arial" w:hAnsi="Arial" w:cs="Arial"/>
          <w:sz w:val="20"/>
          <w:szCs w:val="20"/>
          <w:lang w:val="es-ES"/>
        </w:rPr>
        <w:t>Las semillas de comino son alargadas y finas, tiene un sabor penétrate y un poco picante.</w:t>
      </w:r>
    </w:p>
    <w:p w:rsidR="00A64DC7" w:rsidRPr="002D40E8" w:rsidRDefault="00A64DC7">
      <w:r w:rsidRPr="002D40E8">
        <w:rPr>
          <w:rFonts w:ascii="Arial" w:hAnsi="Arial" w:cs="Arial"/>
          <w:sz w:val="20"/>
          <w:szCs w:val="20"/>
        </w:rPr>
        <w:t>Presentación:</w:t>
      </w:r>
    </w:p>
    <w:p w:rsidR="00A64DC7" w:rsidRPr="002D40E8" w:rsidRDefault="00A64DC7">
      <w:pPr>
        <w:numPr>
          <w:ilvl w:val="0"/>
          <w:numId w:val="53"/>
        </w:numPr>
      </w:pPr>
      <w:r w:rsidRPr="002D40E8">
        <w:rPr>
          <w:rFonts w:ascii="Arial" w:hAnsi="Arial" w:cs="Arial"/>
          <w:sz w:val="20"/>
          <w:szCs w:val="20"/>
        </w:rPr>
        <w:t>Comino en grano</w:t>
      </w:r>
    </w:p>
    <w:p w:rsidR="00A64DC7" w:rsidRPr="002D40E8" w:rsidRDefault="00A64DC7">
      <w:pPr>
        <w:numPr>
          <w:ilvl w:val="0"/>
          <w:numId w:val="53"/>
        </w:numPr>
      </w:pPr>
      <w:r w:rsidRPr="002D40E8">
        <w:rPr>
          <w:rFonts w:ascii="Arial" w:hAnsi="Arial" w:cs="Arial"/>
          <w:sz w:val="20"/>
          <w:szCs w:val="20"/>
        </w:rPr>
        <w:t>Comino molido</w:t>
      </w:r>
    </w:p>
    <w:p w:rsidR="00A64DC7" w:rsidRPr="002D40E8" w:rsidRDefault="00A64DC7">
      <w:pPr>
        <w:rPr>
          <w:rFonts w:ascii="Arial" w:hAnsi="Arial" w:cs="Arial"/>
          <w:bCs/>
          <w:sz w:val="20"/>
          <w:szCs w:val="20"/>
        </w:rPr>
      </w:pP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Crema de cacao</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lang w:val="es-ES"/>
        </w:rPr>
        <w:t>Es el producto obtenido por presión del cacao descascarillado, o de la pasta de cacao. Sus características fundamentales serán: a) Masa sólida que funde al paladar, de color blanco o amarillento, con olor y sabor a cacao. b) Tendrá acidez inferior al 2,25 por 100, expresada en ácido oleico. c) Contendrá, corno máximo, 0,5 por 100 de humedad e impurezas. d) No contendrá grasas extrañas ni ninguna otra adición.</w:t>
      </w:r>
    </w:p>
    <w:p w:rsidR="00A64DC7" w:rsidRPr="002D40E8" w:rsidRDefault="00A64DC7">
      <w:pPr>
        <w:jc w:val="center"/>
        <w:rPr>
          <w:rFonts w:ascii="Arial" w:hAnsi="Arial" w:cs="Arial"/>
          <w:b/>
          <w:bCs/>
          <w:sz w:val="20"/>
          <w:szCs w:val="20"/>
          <w:lang w:val="es-ES"/>
        </w:rPr>
      </w:pPr>
    </w:p>
    <w:p w:rsidR="00A64DC7" w:rsidRPr="002D40E8" w:rsidRDefault="00A64DC7">
      <w:pPr>
        <w:jc w:val="center"/>
      </w:pPr>
      <w:r w:rsidRPr="002D40E8">
        <w:rPr>
          <w:rFonts w:ascii="Arial" w:hAnsi="Arial" w:cs="Arial"/>
          <w:bCs/>
          <w:sz w:val="20"/>
          <w:szCs w:val="20"/>
          <w:lang w:val="es-ES"/>
        </w:rPr>
        <w:t>20 gramos</w:t>
      </w:r>
    </w:p>
    <w:p w:rsidR="00A64DC7" w:rsidRPr="002D40E8" w:rsidRDefault="00A64DC7">
      <w:pPr>
        <w:jc w:val="center"/>
        <w:rPr>
          <w:rFonts w:ascii="Arial" w:hAnsi="Arial" w:cs="Arial"/>
          <w:bCs/>
          <w:sz w:val="20"/>
          <w:szCs w:val="20"/>
          <w:lang w:val="es-ES"/>
        </w:rPr>
      </w:pPr>
    </w:p>
    <w:p w:rsidR="00A64DC7" w:rsidRPr="002D40E8" w:rsidRDefault="00A64DC7">
      <w:pPr>
        <w:jc w:val="center"/>
      </w:pPr>
      <w:r w:rsidRPr="002D40E8">
        <w:rPr>
          <w:rFonts w:ascii="Arial" w:hAnsi="Arial" w:cs="Arial"/>
          <w:b/>
          <w:bCs/>
          <w:sz w:val="20"/>
          <w:szCs w:val="20"/>
          <w:lang w:val="es-ES"/>
        </w:rPr>
        <w:t>Crema de marisco</w:t>
      </w:r>
    </w:p>
    <w:p w:rsidR="00A64DC7" w:rsidRPr="002D40E8" w:rsidRDefault="00A64DC7">
      <w:pPr>
        <w:rPr>
          <w:rFonts w:ascii="Arial" w:hAnsi="Arial" w:cs="Arial"/>
          <w:bCs/>
          <w:sz w:val="20"/>
          <w:szCs w:val="20"/>
          <w:lang w:val="es-ES"/>
        </w:rPr>
      </w:pPr>
    </w:p>
    <w:tbl>
      <w:tblPr>
        <w:tblW w:w="0" w:type="auto"/>
        <w:tblInd w:w="108" w:type="dxa"/>
        <w:tblLayout w:type="fixed"/>
        <w:tblLook w:val="0000" w:firstRow="0" w:lastRow="0" w:firstColumn="0" w:lastColumn="0" w:noHBand="0" w:noVBand="0"/>
      </w:tblPr>
      <w:tblGrid>
        <w:gridCol w:w="9063"/>
      </w:tblGrid>
      <w:tr w:rsidR="00A64DC7" w:rsidRPr="002D40E8">
        <w:trPr>
          <w:trHeight w:val="238"/>
        </w:trPr>
        <w:tc>
          <w:tcPr>
            <w:tcW w:w="9063" w:type="dxa"/>
            <w:tcBorders>
              <w:top w:val="single" w:sz="2" w:space="0" w:color="FFFFFF"/>
              <w:left w:val="single" w:sz="2" w:space="0" w:color="FFFFFF"/>
              <w:right w:val="single" w:sz="2" w:space="0" w:color="FFFFFF"/>
            </w:tcBorders>
            <w:shd w:val="clear" w:color="auto" w:fill="auto"/>
          </w:tcPr>
          <w:p w:rsidR="00A64DC7" w:rsidRPr="002D40E8" w:rsidRDefault="00A64DC7">
            <w:pPr>
              <w:pStyle w:val="LO-Normal"/>
              <w:widowControl/>
              <w:suppressAutoHyphens w:val="0"/>
              <w:autoSpaceDE w:val="0"/>
              <w:snapToGrid w:val="0"/>
              <w:textAlignment w:val="auto"/>
              <w:rPr>
                <w:rFonts w:ascii="Arial" w:eastAsia="Times New Roman" w:hAnsi="Arial" w:cs="Arial"/>
                <w:sz w:val="20"/>
                <w:szCs w:val="20"/>
                <w:lang w:val="es-ES" w:eastAsia="es-ES" w:bidi="ar-SA"/>
              </w:rPr>
            </w:pPr>
          </w:p>
        </w:tc>
      </w:tr>
      <w:tr w:rsidR="00A64DC7" w:rsidRPr="002D40E8">
        <w:trPr>
          <w:trHeight w:val="65"/>
        </w:trPr>
        <w:tc>
          <w:tcPr>
            <w:tcW w:w="9063" w:type="dxa"/>
            <w:tcBorders>
              <w:left w:val="single" w:sz="2" w:space="0" w:color="FFFFFF"/>
              <w:bottom w:val="single" w:sz="2" w:space="0" w:color="FFFFFF"/>
              <w:right w:val="single" w:sz="2" w:space="0" w:color="FFFFFF"/>
            </w:tcBorders>
            <w:shd w:val="clear" w:color="auto" w:fill="auto"/>
          </w:tcPr>
          <w:p w:rsidR="00A64DC7" w:rsidRPr="002D40E8" w:rsidRDefault="00A64DC7">
            <w:pPr>
              <w:pStyle w:val="LO-Normal"/>
              <w:widowControl/>
              <w:suppressAutoHyphens w:val="0"/>
              <w:autoSpaceDE w:val="0"/>
              <w:textAlignment w:val="auto"/>
              <w:rPr>
                <w:lang w:val="es-ES"/>
              </w:rPr>
            </w:pPr>
            <w:r w:rsidRPr="002D40E8">
              <w:rPr>
                <w:rFonts w:ascii="Arial" w:eastAsia="Times New Roman" w:hAnsi="Arial" w:cs="Arial"/>
                <w:sz w:val="20"/>
                <w:szCs w:val="20"/>
                <w:lang w:val="pt-PT" w:eastAsia="es-ES" w:bidi="ar-SA"/>
              </w:rPr>
              <w:t>Preparado deshidratado a base de mariscos</w:t>
            </w:r>
          </w:p>
        </w:tc>
      </w:tr>
    </w:tbl>
    <w:p w:rsidR="00A64DC7" w:rsidRPr="002D40E8" w:rsidRDefault="00A64DC7">
      <w:pPr>
        <w:rPr>
          <w:rFonts w:ascii="Arial" w:hAnsi="Arial" w:cs="Arial"/>
          <w:bCs/>
          <w:sz w:val="20"/>
          <w:szCs w:val="20"/>
          <w:lang w:val="pt-PT"/>
        </w:rPr>
      </w:pP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Cúrcuma</w:t>
      </w:r>
    </w:p>
    <w:p w:rsidR="00A64DC7" w:rsidRPr="002D40E8" w:rsidRDefault="00A64DC7">
      <w:pPr>
        <w:rPr>
          <w:rFonts w:ascii="Arial" w:hAnsi="Arial" w:cs="Arial"/>
          <w:bCs/>
          <w:sz w:val="20"/>
          <w:szCs w:val="20"/>
          <w:lang w:val="es-ES"/>
        </w:rPr>
      </w:pPr>
    </w:p>
    <w:p w:rsidR="00A64DC7" w:rsidRPr="002D40E8" w:rsidRDefault="00A64DC7">
      <w:pPr>
        <w:autoSpaceDE w:val="0"/>
        <w:rPr>
          <w:lang w:val="es-ES"/>
        </w:rPr>
      </w:pPr>
      <w:r w:rsidRPr="002D40E8">
        <w:rPr>
          <w:rStyle w:val="Fuentedeprrafopredeter1"/>
          <w:rFonts w:ascii="Arial" w:hAnsi="Arial" w:cs="Arial"/>
          <w:sz w:val="20"/>
          <w:szCs w:val="20"/>
          <w:lang w:val="es-ES"/>
        </w:rPr>
        <w:t xml:space="preserve">Rizoma sano y desecado de la </w:t>
      </w:r>
      <w:r w:rsidRPr="002D40E8">
        <w:rPr>
          <w:rStyle w:val="Fuentedeprrafopredeter1"/>
          <w:rFonts w:ascii="Arial" w:hAnsi="Arial" w:cs="Arial"/>
          <w:i/>
          <w:iCs/>
          <w:sz w:val="20"/>
          <w:szCs w:val="20"/>
          <w:lang w:val="es-ES"/>
        </w:rPr>
        <w:t>Cúrcuma zedoarla</w:t>
      </w:r>
      <w:r w:rsidRPr="002D40E8">
        <w:rPr>
          <w:rStyle w:val="Fuentedeprrafopredeter1"/>
          <w:rFonts w:ascii="Arial" w:hAnsi="Arial" w:cs="Arial"/>
          <w:sz w:val="20"/>
          <w:szCs w:val="20"/>
          <w:lang w:val="es-ES"/>
        </w:rPr>
        <w:t xml:space="preserve"> y presentado en polvo.</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Curry</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Fonts w:ascii="Arial" w:hAnsi="Arial" w:cs="Arial"/>
          <w:bCs/>
          <w:sz w:val="20"/>
          <w:szCs w:val="20"/>
          <w:lang w:val="es-ES"/>
        </w:rPr>
        <w:t xml:space="preserve">Mezcla de especias </w:t>
      </w: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Edulcorante artificial</w:t>
      </w:r>
    </w:p>
    <w:p w:rsidR="00A64DC7" w:rsidRPr="002D40E8" w:rsidRDefault="00A64DC7">
      <w:pPr>
        <w:jc w:val="center"/>
        <w:rPr>
          <w:rFonts w:ascii="Arial" w:hAnsi="Arial" w:cs="Arial"/>
          <w:b/>
          <w:bCs/>
          <w:sz w:val="20"/>
          <w:szCs w:val="20"/>
          <w:lang w:val="es-ES"/>
        </w:rPr>
      </w:pPr>
    </w:p>
    <w:p w:rsidR="00A64DC7" w:rsidRPr="002D40E8" w:rsidRDefault="00A64DC7">
      <w:pPr>
        <w:autoSpaceDE w:val="0"/>
        <w:jc w:val="both"/>
        <w:rPr>
          <w:lang w:val="es-ES"/>
        </w:rPr>
      </w:pPr>
      <w:r w:rsidRPr="002D40E8">
        <w:rPr>
          <w:rFonts w:ascii="Arial" w:hAnsi="Arial" w:cs="Arial"/>
          <w:sz w:val="20"/>
          <w:szCs w:val="20"/>
          <w:highlight w:val="white"/>
          <w:lang w:val="es-ES"/>
        </w:rPr>
        <w:t>Los edulcorantes artificiales son sustancias que se utilizan en lugar de los endulzantes con azúcar o alcoholes del azúcar. También se pueden denominar sustitutos del azúcar, edulcorantes no nutritivos y edulcorantes no calóricos.</w:t>
      </w:r>
    </w:p>
    <w:p w:rsidR="00A64DC7" w:rsidRPr="002D40E8" w:rsidRDefault="00A64DC7">
      <w:pPr>
        <w:autoSpaceDE w:val="0"/>
        <w:jc w:val="both"/>
        <w:rPr>
          <w:lang w:val="es-ES"/>
        </w:rPr>
      </w:pPr>
      <w:r w:rsidRPr="002D40E8">
        <w:rPr>
          <w:rFonts w:ascii="Arial" w:hAnsi="Arial" w:cs="Arial"/>
          <w:sz w:val="20"/>
          <w:szCs w:val="20"/>
          <w:highlight w:val="white"/>
          <w:lang w:val="es-ES"/>
        </w:rPr>
        <w:t>Los edulcorantes artificiales aspartamo, acesulfamo K, sacarina, neotamo y sucralosa están aprobados por la FDA.</w:t>
      </w:r>
    </w:p>
    <w:p w:rsidR="00A64DC7" w:rsidRPr="002D40E8" w:rsidRDefault="00A64DC7">
      <w:pPr>
        <w:rPr>
          <w:lang w:val="es-ES"/>
        </w:rPr>
      </w:pPr>
      <w:r w:rsidRPr="002D40E8">
        <w:rPr>
          <w:rFonts w:ascii="Arial" w:hAnsi="Arial" w:cs="Arial"/>
          <w:sz w:val="20"/>
          <w:szCs w:val="20"/>
          <w:highlight w:val="white"/>
          <w:lang w:val="es-ES"/>
        </w:rPr>
        <w:t>Se presentará en polvo, en estuches de 1 gr. y en líquido para preparaciones culinarias.</w:t>
      </w: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Eneldo</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z w:val="20"/>
          <w:szCs w:val="20"/>
          <w:highlight w:val="white"/>
          <w:lang w:val="es-ES"/>
        </w:rPr>
        <w:t>Hojas y sumidades sanas, limpias y desecadas de "Peucedanum graveolens" (L.).</w:t>
      </w:r>
    </w:p>
    <w:p w:rsidR="00A64DC7" w:rsidRPr="002D40E8" w:rsidRDefault="00A64DC7">
      <w:pPr>
        <w:jc w:val="both"/>
        <w:rPr>
          <w:lang w:val="es-ES"/>
        </w:rPr>
      </w:pPr>
      <w:r w:rsidRPr="002D40E8">
        <w:rPr>
          <w:rFonts w:ascii="Arial" w:hAnsi="Arial" w:cs="Arial"/>
          <w:sz w:val="20"/>
          <w:szCs w:val="20"/>
          <w:highlight w:val="white"/>
          <w:lang w:val="es-ES"/>
        </w:rPr>
        <w:t>Semillas sanas o limpias de "Peucedanum graveolens" (L.).</w:t>
      </w:r>
    </w:p>
    <w:p w:rsidR="00A64DC7" w:rsidRPr="002D40E8" w:rsidRDefault="00A64DC7">
      <w:pPr>
        <w:jc w:val="both"/>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sz w:val="20"/>
          <w:szCs w:val="20"/>
          <w:lang w:val="es-ES"/>
        </w:rPr>
        <w:t>Gelatina de sabor</w:t>
      </w:r>
    </w:p>
    <w:p w:rsidR="00A64DC7" w:rsidRPr="002D40E8" w:rsidRDefault="00A64DC7">
      <w:pPr>
        <w:jc w:val="center"/>
        <w:rPr>
          <w:rFonts w:ascii="Arial" w:hAnsi="Arial" w:cs="Arial"/>
          <w:b/>
          <w:sz w:val="20"/>
          <w:szCs w:val="20"/>
          <w:lang w:val="es-ES"/>
        </w:rPr>
      </w:pPr>
    </w:p>
    <w:p w:rsidR="00A64DC7" w:rsidRPr="002D40E8" w:rsidRDefault="00A64DC7">
      <w:pPr>
        <w:pStyle w:val="Default"/>
        <w:jc w:val="both"/>
        <w:rPr>
          <w:color w:val="auto"/>
        </w:rPr>
      </w:pPr>
      <w:r w:rsidRPr="002D40E8">
        <w:rPr>
          <w:color w:val="auto"/>
          <w:sz w:val="20"/>
          <w:szCs w:val="20"/>
        </w:rPr>
        <w:lastRenderedPageBreak/>
        <w:t>Postre a base de zumo concentrado de frutas y gelatina de origen animal. Sin azúcar y edulcorada. Apta para diabéticos.</w:t>
      </w:r>
    </w:p>
    <w:p w:rsidR="00A64DC7" w:rsidRPr="002D40E8" w:rsidRDefault="00A64DC7">
      <w:pPr>
        <w:pStyle w:val="Default"/>
        <w:jc w:val="both"/>
        <w:rPr>
          <w:color w:val="auto"/>
        </w:rPr>
      </w:pPr>
      <w:r w:rsidRPr="002D40E8">
        <w:rPr>
          <w:color w:val="auto"/>
          <w:sz w:val="20"/>
          <w:szCs w:val="20"/>
        </w:rPr>
        <w:t>Formato: pack de 4 unidades indivisibles de 100 gr.</w:t>
      </w:r>
    </w:p>
    <w:p w:rsidR="00A64DC7" w:rsidRPr="002D40E8" w:rsidRDefault="00A64DC7">
      <w:pPr>
        <w:rPr>
          <w:rFonts w:ascii="Arial" w:hAnsi="Arial" w:cs="Arial"/>
          <w:bCs/>
          <w:sz w:val="20"/>
          <w:szCs w:val="20"/>
          <w:lang w:val="es-ES"/>
        </w:rPr>
      </w:pPr>
    </w:p>
    <w:p w:rsidR="00A64DC7" w:rsidRPr="002D40E8" w:rsidRDefault="00A64DC7">
      <w:pPr>
        <w:jc w:val="center"/>
        <w:rPr>
          <w:rFonts w:ascii="Arial" w:hAnsi="Arial" w:cs="Arial"/>
          <w:bCs/>
          <w:sz w:val="20"/>
          <w:szCs w:val="20"/>
          <w:lang w:val="es-ES"/>
        </w:rPr>
      </w:pPr>
    </w:p>
    <w:p w:rsidR="00A64DC7" w:rsidRPr="002D40E8" w:rsidRDefault="00A64DC7">
      <w:pPr>
        <w:jc w:val="center"/>
        <w:rPr>
          <w:rFonts w:ascii="Arial" w:hAnsi="Arial" w:cs="Arial"/>
          <w:bCs/>
          <w:sz w:val="20"/>
          <w:szCs w:val="20"/>
          <w:lang w:val="es-ES"/>
        </w:rPr>
      </w:pPr>
    </w:p>
    <w:p w:rsidR="00A64DC7" w:rsidRPr="002D40E8" w:rsidRDefault="00A64DC7">
      <w:pPr>
        <w:tabs>
          <w:tab w:val="left" w:pos="144"/>
          <w:tab w:val="left" w:pos="6336"/>
          <w:tab w:val="left" w:pos="7200"/>
        </w:tabs>
        <w:jc w:val="center"/>
        <w:rPr>
          <w:lang w:val="es-ES"/>
        </w:rPr>
      </w:pPr>
      <w:r w:rsidRPr="002D40E8">
        <w:rPr>
          <w:rFonts w:ascii="Arial" w:hAnsi="Arial" w:cs="Arial"/>
          <w:b/>
          <w:sz w:val="20"/>
          <w:szCs w:val="20"/>
          <w:lang w:val="es-ES"/>
        </w:rPr>
        <w:t>Hielo</w:t>
      </w:r>
    </w:p>
    <w:p w:rsidR="00A64DC7" w:rsidRPr="002D40E8" w:rsidRDefault="00A64DC7">
      <w:pPr>
        <w:tabs>
          <w:tab w:val="left" w:pos="144"/>
          <w:tab w:val="left" w:pos="6336"/>
          <w:tab w:val="left" w:pos="7200"/>
        </w:tabs>
        <w:jc w:val="center"/>
        <w:rPr>
          <w:rFonts w:ascii="Arial" w:hAnsi="Arial" w:cs="Arial"/>
          <w:b/>
          <w:sz w:val="20"/>
          <w:szCs w:val="20"/>
          <w:lang w:val="es-ES"/>
        </w:rPr>
      </w:pPr>
    </w:p>
    <w:p w:rsidR="00A64DC7" w:rsidRPr="002D40E8" w:rsidRDefault="00A64DC7">
      <w:pPr>
        <w:pStyle w:val="parrafo"/>
        <w:spacing w:before="180" w:after="180"/>
        <w:jc w:val="both"/>
        <w:rPr>
          <w:lang w:val="es-ES"/>
        </w:rPr>
      </w:pPr>
      <w:r w:rsidRPr="002D40E8">
        <w:rPr>
          <w:rFonts w:ascii="Arial" w:hAnsi="Arial" w:cs="Arial"/>
          <w:sz w:val="20"/>
          <w:szCs w:val="20"/>
          <w:lang w:val="es-ES"/>
        </w:rPr>
        <w:t>Fabricado a partir de agua potable, inodoro, incoloro e insipido y exento de impurezas visibles. Dando por fusión un líquido que satisfaga las condiciones de pureza y potabilidad exigidas para las aguas.</w:t>
      </w:r>
    </w:p>
    <w:p w:rsidR="00A64DC7" w:rsidRPr="002D40E8" w:rsidRDefault="00A64DC7">
      <w:pPr>
        <w:jc w:val="cente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 xml:space="preserve">Hierbabuena </w:t>
      </w:r>
    </w:p>
    <w:p w:rsidR="00A64DC7" w:rsidRPr="002D40E8" w:rsidRDefault="00A64DC7">
      <w:pPr>
        <w:tabs>
          <w:tab w:val="left" w:pos="5400"/>
        </w:tabs>
        <w:rPr>
          <w:lang w:val="es-ES"/>
        </w:rPr>
      </w:pPr>
      <w:r w:rsidRPr="002D40E8">
        <w:rPr>
          <w:rFonts w:ascii="Arial" w:hAnsi="Arial" w:cs="Arial"/>
          <w:b/>
          <w:bCs/>
          <w:sz w:val="20"/>
          <w:szCs w:val="20"/>
          <w:lang w:val="es-ES"/>
        </w:rPr>
        <w:tab/>
      </w:r>
    </w:p>
    <w:p w:rsidR="00A64DC7" w:rsidRPr="002D40E8" w:rsidRDefault="00A64DC7">
      <w:pPr>
        <w:autoSpaceDE w:val="0"/>
        <w:jc w:val="both"/>
        <w:rPr>
          <w:lang w:val="es-ES"/>
        </w:rPr>
      </w:pPr>
      <w:r w:rsidRPr="002D40E8">
        <w:rPr>
          <w:rStyle w:val="Fuentedeprrafopredeter1"/>
          <w:rFonts w:ascii="Arial" w:hAnsi="Arial" w:cs="Arial"/>
          <w:sz w:val="20"/>
          <w:szCs w:val="20"/>
          <w:lang w:val="es-ES"/>
        </w:rPr>
        <w:t xml:space="preserve">Hojas y sumidades floridas, sanas, limpias, secas de la </w:t>
      </w:r>
      <w:r w:rsidRPr="002D40E8">
        <w:rPr>
          <w:rStyle w:val="Fuentedeprrafopredeter1"/>
          <w:rFonts w:ascii="Arial" w:hAnsi="Arial" w:cs="Arial"/>
          <w:i/>
          <w:iCs/>
          <w:sz w:val="20"/>
          <w:szCs w:val="20"/>
          <w:lang w:val="es-ES"/>
        </w:rPr>
        <w:t>Mentha piperita</w:t>
      </w:r>
      <w:r w:rsidRPr="002D40E8">
        <w:rPr>
          <w:rStyle w:val="Fuentedeprrafopredeter1"/>
          <w:rFonts w:ascii="Arial" w:hAnsi="Arial" w:cs="Arial"/>
          <w:sz w:val="20"/>
          <w:szCs w:val="20"/>
          <w:lang w:val="es-ES"/>
        </w:rPr>
        <w:t xml:space="preserve">, </w:t>
      </w:r>
      <w:r w:rsidRPr="002D40E8">
        <w:rPr>
          <w:rStyle w:val="Fuentedeprrafopredeter1"/>
          <w:rFonts w:ascii="Arial" w:hAnsi="Arial" w:cs="Arial"/>
          <w:i/>
          <w:iCs/>
          <w:sz w:val="20"/>
          <w:szCs w:val="20"/>
          <w:lang w:val="es-ES"/>
        </w:rPr>
        <w:t>L</w:t>
      </w:r>
      <w:r w:rsidRPr="002D40E8">
        <w:rPr>
          <w:rStyle w:val="Fuentedeprrafopredeter1"/>
          <w:rFonts w:ascii="Arial" w:hAnsi="Arial" w:cs="Arial"/>
          <w:sz w:val="20"/>
          <w:szCs w:val="20"/>
          <w:lang w:val="es-ES"/>
        </w:rPr>
        <w:t xml:space="preserve">., </w:t>
      </w:r>
      <w:r w:rsidRPr="002D40E8">
        <w:rPr>
          <w:rStyle w:val="Fuentedeprrafopredeter1"/>
          <w:rFonts w:ascii="Arial" w:hAnsi="Arial" w:cs="Arial"/>
          <w:i/>
          <w:iCs/>
          <w:sz w:val="20"/>
          <w:szCs w:val="20"/>
          <w:lang w:val="es-ES"/>
        </w:rPr>
        <w:t>M. viridis, L</w:t>
      </w:r>
      <w:r w:rsidRPr="002D40E8">
        <w:rPr>
          <w:rStyle w:val="Fuentedeprrafopredeter1"/>
          <w:rFonts w:ascii="Arial" w:hAnsi="Arial" w:cs="Arial"/>
          <w:sz w:val="20"/>
          <w:szCs w:val="20"/>
          <w:lang w:val="es-ES"/>
        </w:rPr>
        <w:t xml:space="preserve">., </w:t>
      </w:r>
      <w:r w:rsidRPr="002D40E8">
        <w:rPr>
          <w:rStyle w:val="Fuentedeprrafopredeter1"/>
          <w:rFonts w:ascii="Arial" w:hAnsi="Arial" w:cs="Arial"/>
          <w:i/>
          <w:iCs/>
          <w:sz w:val="20"/>
          <w:szCs w:val="20"/>
          <w:lang w:val="es-ES"/>
        </w:rPr>
        <w:t>M. aquatica</w:t>
      </w:r>
      <w:r w:rsidRPr="002D40E8">
        <w:rPr>
          <w:rStyle w:val="Fuentedeprrafopredeter1"/>
          <w:rFonts w:ascii="Arial" w:hAnsi="Arial" w:cs="Arial"/>
          <w:sz w:val="20"/>
          <w:szCs w:val="20"/>
          <w:lang w:val="es-ES"/>
        </w:rPr>
        <w:t>.</w:t>
      </w:r>
      <w:r w:rsidRPr="002D40E8">
        <w:rPr>
          <w:rStyle w:val="Fuentedeprrafopredeter1"/>
          <w:rFonts w:ascii="Arial" w:hAnsi="Arial" w:cs="Arial"/>
          <w:i/>
          <w:iCs/>
          <w:sz w:val="20"/>
          <w:szCs w:val="20"/>
          <w:lang w:val="es-ES"/>
        </w:rPr>
        <w:t xml:space="preserve"> L</w:t>
      </w:r>
      <w:r w:rsidRPr="002D40E8">
        <w:rPr>
          <w:rStyle w:val="Fuentedeprrafopredeter1"/>
          <w:rFonts w:ascii="Arial" w:hAnsi="Arial" w:cs="Arial"/>
          <w:sz w:val="20"/>
          <w:szCs w:val="20"/>
          <w:lang w:val="es-ES"/>
        </w:rPr>
        <w:t xml:space="preserve">., u otras. </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pStyle w:val="Prrafodelista"/>
        <w:spacing w:after="0" w:line="240" w:lineRule="auto"/>
        <w:ind w:left="0"/>
        <w:jc w:val="center"/>
      </w:pPr>
      <w:r w:rsidRPr="002D40E8">
        <w:rPr>
          <w:rFonts w:ascii="Arial" w:hAnsi="Arial" w:cs="Arial"/>
          <w:b/>
          <w:sz w:val="20"/>
          <w:szCs w:val="20"/>
        </w:rPr>
        <w:t>Hinojo</w:t>
      </w:r>
    </w:p>
    <w:p w:rsidR="00A64DC7" w:rsidRPr="002D40E8" w:rsidRDefault="00A64DC7">
      <w:pPr>
        <w:pStyle w:val="Prrafodelista"/>
        <w:spacing w:after="0" w:line="240" w:lineRule="auto"/>
        <w:ind w:left="0"/>
        <w:jc w:val="center"/>
        <w:rPr>
          <w:rFonts w:ascii="Arial" w:hAnsi="Arial" w:cs="Arial"/>
          <w:sz w:val="20"/>
          <w:szCs w:val="20"/>
        </w:rPr>
      </w:pPr>
    </w:p>
    <w:p w:rsidR="00A64DC7" w:rsidRPr="002D40E8" w:rsidRDefault="00A64DC7">
      <w:pPr>
        <w:pStyle w:val="Prrafodelista"/>
        <w:ind w:left="0"/>
        <w:jc w:val="both"/>
      </w:pPr>
      <w:r w:rsidRPr="002D40E8">
        <w:rPr>
          <w:rFonts w:ascii="Arial" w:hAnsi="Arial" w:cs="Arial"/>
          <w:sz w:val="20"/>
          <w:szCs w:val="20"/>
        </w:rPr>
        <w:t>El hinojo (Foeniculum vulgare) desprende un fuerte aroma y con un sabor anisado único. Follaje plumoso verdeazulado. Hay variedades de hinojo con color bronceado (púrpura) Las flores forman umbelas de florecillas amarillas. Los frutos son ovoides y oblongos.  Se usa con gran frecuencia en la cocina mediterránea.</w:t>
      </w: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Infusiones</w:t>
      </w:r>
    </w:p>
    <w:p w:rsidR="00A64DC7" w:rsidRPr="002D40E8" w:rsidRDefault="00A64DC7">
      <w:pPr>
        <w:jc w:val="center"/>
        <w:rPr>
          <w:rFonts w:ascii="Arial" w:hAnsi="Arial" w:cs="Arial"/>
          <w:b/>
          <w:bCs/>
          <w:sz w:val="20"/>
          <w:szCs w:val="20"/>
          <w:lang w:val="es-ES"/>
        </w:rPr>
      </w:pPr>
    </w:p>
    <w:p w:rsidR="00A64DC7" w:rsidRPr="002D40E8" w:rsidRDefault="00A64DC7">
      <w:pPr>
        <w:tabs>
          <w:tab w:val="left" w:pos="-720"/>
        </w:tabs>
        <w:jc w:val="both"/>
        <w:rPr>
          <w:lang w:val="es-ES"/>
        </w:rPr>
      </w:pPr>
      <w:r w:rsidRPr="002D40E8">
        <w:rPr>
          <w:rFonts w:ascii="Arial" w:hAnsi="Arial" w:cs="Arial"/>
          <w:spacing w:val="-3"/>
          <w:sz w:val="20"/>
          <w:szCs w:val="20"/>
          <w:lang w:val="es-ES"/>
        </w:rPr>
        <w:t>Sobre individual de 2 g. aproximadamente.</w:t>
      </w:r>
    </w:p>
    <w:p w:rsidR="00A64DC7" w:rsidRPr="002D40E8" w:rsidRDefault="00A64DC7">
      <w:pPr>
        <w:tabs>
          <w:tab w:val="left" w:pos="-720"/>
        </w:tabs>
        <w:jc w:val="both"/>
        <w:rPr>
          <w:lang w:val="es-ES"/>
        </w:rPr>
      </w:pPr>
      <w:r w:rsidRPr="002D40E8">
        <w:rPr>
          <w:rFonts w:ascii="Arial" w:hAnsi="Arial" w:cs="Arial"/>
          <w:spacing w:val="-3"/>
          <w:sz w:val="20"/>
          <w:szCs w:val="20"/>
          <w:lang w:val="es-ES"/>
        </w:rPr>
        <w:t>Variedades: té, manzanilla, manzanilla amarga, tila y menta poleo</w:t>
      </w:r>
    </w:p>
    <w:p w:rsidR="00A64DC7" w:rsidRPr="002D40E8" w:rsidRDefault="00A64DC7">
      <w:pPr>
        <w:rPr>
          <w:rFonts w:ascii="Arial" w:hAnsi="Arial" w:cs="Arial"/>
          <w:bCs/>
          <w:spacing w:val="-3"/>
          <w:sz w:val="20"/>
          <w:szCs w:val="20"/>
          <w:lang w:val="es-ES"/>
        </w:rPr>
      </w:pP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Laurel</w:t>
      </w:r>
    </w:p>
    <w:p w:rsidR="00A64DC7" w:rsidRPr="002D40E8" w:rsidRDefault="00A64DC7">
      <w:pPr>
        <w:jc w:val="center"/>
        <w:rPr>
          <w:rFonts w:ascii="Arial" w:hAnsi="Arial" w:cs="Arial"/>
          <w:b/>
          <w:bCs/>
          <w:sz w:val="20"/>
          <w:szCs w:val="20"/>
          <w:lang w:val="es-ES"/>
        </w:rPr>
      </w:pPr>
    </w:p>
    <w:p w:rsidR="00A64DC7" w:rsidRPr="002D40E8" w:rsidRDefault="00A64DC7">
      <w:pPr>
        <w:rPr>
          <w:lang w:val="es-ES"/>
        </w:rPr>
      </w:pPr>
      <w:r w:rsidRPr="002D40E8">
        <w:rPr>
          <w:rStyle w:val="Fuentedeprrafopredeter1"/>
          <w:rFonts w:ascii="Arial" w:hAnsi="Arial" w:cs="Arial"/>
          <w:sz w:val="20"/>
          <w:szCs w:val="20"/>
          <w:lang w:val="es-ES"/>
        </w:rPr>
        <w:t xml:space="preserve">Hojas sanas, limpias y secas del </w:t>
      </w:r>
      <w:r w:rsidRPr="002D40E8">
        <w:rPr>
          <w:rStyle w:val="Fuentedeprrafopredeter1"/>
          <w:rFonts w:ascii="Arial" w:hAnsi="Arial" w:cs="Arial"/>
          <w:i/>
          <w:iCs/>
          <w:sz w:val="20"/>
          <w:szCs w:val="20"/>
          <w:lang w:val="es-ES"/>
        </w:rPr>
        <w:t>Laurullus nobilis, L</w:t>
      </w:r>
    </w:p>
    <w:p w:rsidR="00A64DC7" w:rsidRPr="002D40E8" w:rsidRDefault="00A64DC7">
      <w:pPr>
        <w:jc w:val="center"/>
        <w:rPr>
          <w:rFonts w:ascii="Arial" w:hAnsi="Arial" w:cs="Arial"/>
          <w:b/>
          <w:bCs/>
          <w:sz w:val="20"/>
          <w:szCs w:val="20"/>
          <w:lang w:val="es-ES"/>
        </w:rPr>
      </w:pP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Levadura en polvo</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bCs/>
          <w:sz w:val="20"/>
          <w:szCs w:val="20"/>
          <w:lang w:val="es-ES"/>
        </w:rPr>
        <w:t>Polvo de hornear o impulsor, con capacidad de liberar dióxido de carbono para elevar una masa (harina más agua).</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Membrillo: Definición de Dulce de membrillo</w:t>
      </w:r>
    </w:p>
    <w:p w:rsidR="00A64DC7" w:rsidRPr="002D40E8" w:rsidRDefault="00A64DC7">
      <w:pPr>
        <w:jc w:val="center"/>
        <w:rPr>
          <w:rFonts w:ascii="Arial" w:hAnsi="Arial" w:cs="Arial"/>
          <w:b/>
          <w:bCs/>
          <w:sz w:val="20"/>
          <w:szCs w:val="20"/>
          <w:lang w:val="es-ES"/>
        </w:rPr>
      </w:pPr>
    </w:p>
    <w:p w:rsidR="00A64DC7" w:rsidRPr="002D40E8" w:rsidRDefault="00A64DC7">
      <w:pPr>
        <w:pStyle w:val="LO-Normal"/>
        <w:widowControl/>
        <w:autoSpaceDE w:val="0"/>
        <w:jc w:val="both"/>
        <w:textAlignment w:val="auto"/>
        <w:rPr>
          <w:lang w:val="es-ES"/>
        </w:rPr>
      </w:pPr>
      <w:r w:rsidRPr="002D40E8">
        <w:rPr>
          <w:rStyle w:val="Fuentedeprrafopredeter1"/>
          <w:rFonts w:ascii="Arial" w:eastAsia="Times New Roman" w:hAnsi="Arial" w:cs="Arial"/>
          <w:sz w:val="20"/>
          <w:szCs w:val="20"/>
          <w:lang w:val="es-ES" w:bidi="ar-SA"/>
        </w:rPr>
        <w:t xml:space="preserve">Es el producto preparado a partir del fruto "Cidonia Vulgaria Pers", en su óptimo estado de madurez y tamizado, y adicionada de azúcares o polialcoholes, y llevada a cocción hasta consistencia sólida. </w:t>
      </w:r>
      <w:r w:rsidRPr="002D40E8">
        <w:rPr>
          <w:rStyle w:val="Fuentedeprrafopredeter1"/>
          <w:rFonts w:ascii="Arial" w:eastAsia="Times New Roman" w:hAnsi="Arial" w:cs="Arial"/>
          <w:sz w:val="20"/>
          <w:szCs w:val="20"/>
          <w:lang w:val="es-ES" w:bidi="ar-SA"/>
        </w:rPr>
        <w:lastRenderedPageBreak/>
        <w:t>Deberá cortarse fácilmente con instrumento cortante, y no debe ser pegajoso ni gomosa al paladar. La categoría comercial será de primera.</w:t>
      </w:r>
    </w:p>
    <w:p w:rsidR="00A64DC7" w:rsidRPr="002D40E8" w:rsidRDefault="00A64DC7">
      <w:pPr>
        <w:pStyle w:val="LO-Normal"/>
        <w:widowControl/>
        <w:autoSpaceDE w:val="0"/>
        <w:jc w:val="both"/>
        <w:textAlignment w:val="auto"/>
        <w:rPr>
          <w:lang w:val="es-ES"/>
        </w:rPr>
      </w:pPr>
      <w:r w:rsidRPr="002D40E8">
        <w:rPr>
          <w:rStyle w:val="Fuentedeprrafopredeter1"/>
          <w:rFonts w:ascii="Arial" w:eastAsia="Times New Roman" w:hAnsi="Arial" w:cs="Arial"/>
          <w:sz w:val="20"/>
          <w:szCs w:val="20"/>
          <w:lang w:val="es-ES" w:bidi="ar-SA"/>
        </w:rPr>
        <w:t>Formato de porciones individuales de 50 gramos.</w:t>
      </w: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Miel</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Producto azucarado natural, elaborado por las abejas (</w:t>
      </w:r>
      <w:r w:rsidRPr="002D40E8">
        <w:rPr>
          <w:rStyle w:val="Fuentedeprrafopredeter1"/>
          <w:rFonts w:ascii="Arial" w:hAnsi="Arial" w:cs="Arial"/>
          <w:i/>
          <w:sz w:val="20"/>
          <w:szCs w:val="20"/>
          <w:lang w:val="es-ES"/>
        </w:rPr>
        <w:t xml:space="preserve">Apis mellifica, </w:t>
      </w:r>
      <w:proofErr w:type="gramStart"/>
      <w:r w:rsidRPr="002D40E8">
        <w:rPr>
          <w:rStyle w:val="Fuentedeprrafopredeter1"/>
          <w:rFonts w:ascii="Arial" w:hAnsi="Arial" w:cs="Arial"/>
          <w:i/>
          <w:sz w:val="20"/>
          <w:szCs w:val="20"/>
          <w:lang w:val="es-ES"/>
        </w:rPr>
        <w:t xml:space="preserve">l </w:t>
      </w:r>
      <w:r w:rsidRPr="002D40E8">
        <w:rPr>
          <w:rStyle w:val="Fuentedeprrafopredeter1"/>
          <w:rFonts w:ascii="Arial" w:hAnsi="Arial" w:cs="Arial"/>
          <w:sz w:val="20"/>
          <w:szCs w:val="20"/>
          <w:lang w:val="es-ES"/>
        </w:rPr>
        <w:t xml:space="preserve"> y</w:t>
      </w:r>
      <w:proofErr w:type="gramEnd"/>
      <w:r w:rsidRPr="002D40E8">
        <w:rPr>
          <w:rStyle w:val="Fuentedeprrafopredeter1"/>
          <w:rFonts w:ascii="Arial" w:hAnsi="Arial" w:cs="Arial"/>
          <w:sz w:val="20"/>
          <w:szCs w:val="20"/>
          <w:lang w:val="es-ES"/>
        </w:rPr>
        <w:t xml:space="preserve"> otras especies), a partir del néctar de las flores y otras exudaciones de las plantas, sin adición alguna y que ha de responder a sus características típicas. Sometido a un tratamiento de pasterización de 76ºC a 80ºC durante 30 minutos.</w:t>
      </w:r>
    </w:p>
    <w:p w:rsidR="00A64DC7" w:rsidRPr="002D40E8" w:rsidRDefault="00A64DC7">
      <w:pPr>
        <w:rPr>
          <w:lang w:val="es-ES"/>
        </w:rPr>
      </w:pPr>
      <w:r w:rsidRPr="002D40E8">
        <w:rPr>
          <w:rFonts w:ascii="Arial" w:hAnsi="Arial" w:cs="Arial"/>
          <w:sz w:val="20"/>
          <w:szCs w:val="20"/>
          <w:lang w:val="es-ES"/>
        </w:rPr>
        <w:t>En formato de porciones de 15 gramos</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Nuez moscada</w:t>
      </w:r>
    </w:p>
    <w:p w:rsidR="00A64DC7" w:rsidRPr="002D40E8" w:rsidRDefault="00A64DC7">
      <w:pPr>
        <w:rPr>
          <w:rFonts w:ascii="Arial" w:hAnsi="Arial" w:cs="Arial"/>
          <w:bCs/>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 xml:space="preserve">Semilla desprovista del arilo de la </w:t>
      </w:r>
      <w:r w:rsidRPr="002D40E8">
        <w:rPr>
          <w:rStyle w:val="Fuentedeprrafopredeter1"/>
          <w:rFonts w:ascii="Arial" w:hAnsi="Arial" w:cs="Arial"/>
          <w:i/>
          <w:iCs/>
          <w:sz w:val="20"/>
          <w:szCs w:val="20"/>
          <w:lang w:val="es-ES"/>
        </w:rPr>
        <w:t>Myristica fragans, Houttyl</w:t>
      </w:r>
      <w:r w:rsidRPr="002D40E8">
        <w:rPr>
          <w:rStyle w:val="Fuentedeprrafopredeter1"/>
          <w:rFonts w:ascii="Arial" w:hAnsi="Arial" w:cs="Arial"/>
          <w:sz w:val="20"/>
          <w:szCs w:val="20"/>
          <w:lang w:val="es-ES"/>
        </w:rPr>
        <w:t>, y recubierta a veces con una delgada cobertura de cal.</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autoSpaceDE w:val="0"/>
        <w:rPr>
          <w:lang w:val="es-ES"/>
        </w:rPr>
      </w:pPr>
      <w:r w:rsidRPr="002D40E8">
        <w:rPr>
          <w:rFonts w:ascii="Arial" w:hAnsi="Arial" w:cs="Arial"/>
          <w:sz w:val="20"/>
          <w:szCs w:val="20"/>
          <w:lang w:val="es-ES"/>
        </w:rPr>
        <w:t xml:space="preserve">Presentación en granos medianos de color marrón oscuro y aroma penetrante típico.  </w:t>
      </w:r>
    </w:p>
    <w:p w:rsidR="00A64DC7" w:rsidRPr="002D40E8" w:rsidRDefault="00A64DC7">
      <w:pPr>
        <w:rPr>
          <w:lang w:val="es-ES"/>
        </w:rPr>
      </w:pPr>
      <w:r w:rsidRPr="002D40E8">
        <w:rPr>
          <w:rFonts w:ascii="Arial" w:hAnsi="Arial" w:cs="Arial"/>
          <w:sz w:val="20"/>
          <w:szCs w:val="20"/>
          <w:lang w:val="es-ES"/>
        </w:rPr>
        <w:t>O presentación en polvo obtenido de la molturación de las semillas</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Orégano</w:t>
      </w:r>
    </w:p>
    <w:p w:rsidR="00A64DC7" w:rsidRPr="002D40E8" w:rsidRDefault="00A64DC7">
      <w:pPr>
        <w:rPr>
          <w:rFonts w:ascii="Arial" w:hAnsi="Arial" w:cs="Arial"/>
          <w:bCs/>
          <w:sz w:val="20"/>
          <w:szCs w:val="20"/>
          <w:lang w:val="es-ES"/>
        </w:rPr>
      </w:pPr>
    </w:p>
    <w:p w:rsidR="00A64DC7" w:rsidRPr="002D40E8" w:rsidRDefault="00A64DC7">
      <w:pPr>
        <w:tabs>
          <w:tab w:val="left" w:pos="144"/>
          <w:tab w:val="left" w:pos="6336"/>
          <w:tab w:val="left" w:pos="7200"/>
        </w:tabs>
        <w:jc w:val="both"/>
        <w:rPr>
          <w:lang w:val="es-ES"/>
        </w:rPr>
      </w:pPr>
      <w:r w:rsidRPr="002D40E8">
        <w:rPr>
          <w:rStyle w:val="Fuentedeprrafopredeter1"/>
          <w:rFonts w:ascii="Arial" w:hAnsi="Arial" w:cs="Arial"/>
          <w:sz w:val="20"/>
          <w:szCs w:val="20"/>
          <w:lang w:val="es-ES"/>
        </w:rPr>
        <w:t xml:space="preserve">Hojas y sumidades floridas, sanas, limpias y secas de </w:t>
      </w:r>
      <w:r w:rsidRPr="002D40E8">
        <w:rPr>
          <w:rStyle w:val="Fuentedeprrafopredeter1"/>
          <w:rFonts w:ascii="Arial" w:hAnsi="Arial" w:cs="Arial"/>
          <w:i/>
          <w:iCs/>
          <w:sz w:val="20"/>
          <w:szCs w:val="20"/>
          <w:lang w:val="es-ES"/>
        </w:rPr>
        <w:t>Origanum vulgar, nL., O. virens, Hoffgg</w:t>
      </w:r>
      <w:r w:rsidRPr="002D40E8">
        <w:rPr>
          <w:rStyle w:val="Fuentedeprrafopredeter1"/>
          <w:rFonts w:ascii="Arial" w:hAnsi="Arial" w:cs="Arial"/>
          <w:sz w:val="20"/>
          <w:szCs w:val="20"/>
          <w:lang w:val="es-ES"/>
        </w:rPr>
        <w:t>.</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rPr>
          <w:lang w:val="es-ES"/>
        </w:rPr>
      </w:pPr>
      <w:r w:rsidRPr="002D40E8">
        <w:rPr>
          <w:rFonts w:ascii="Arial" w:hAnsi="Arial" w:cs="Arial"/>
          <w:sz w:val="20"/>
          <w:szCs w:val="20"/>
          <w:lang w:val="es-ES"/>
        </w:rPr>
        <w:t>Presentación:</w:t>
      </w:r>
    </w:p>
    <w:p w:rsidR="00A64DC7" w:rsidRPr="002D40E8" w:rsidRDefault="00A64DC7">
      <w:pPr>
        <w:rPr>
          <w:lang w:val="es-ES"/>
        </w:rPr>
      </w:pPr>
      <w:r w:rsidRPr="002D40E8">
        <w:rPr>
          <w:rFonts w:ascii="Arial" w:hAnsi="Arial" w:cs="Arial"/>
          <w:sz w:val="20"/>
          <w:szCs w:val="20"/>
          <w:lang w:val="es-ES"/>
        </w:rPr>
        <w:t>Hoja de color verde oscuro, aroma y sabor penetrante</w:t>
      </w:r>
    </w:p>
    <w:p w:rsidR="00A64DC7" w:rsidRPr="002D40E8" w:rsidRDefault="00A64DC7">
      <w:pPr>
        <w:rPr>
          <w:lang w:val="es-ES"/>
        </w:rPr>
      </w:pPr>
      <w:r w:rsidRPr="002D40E8">
        <w:rPr>
          <w:rFonts w:ascii="Arial" w:hAnsi="Arial" w:cs="Arial"/>
          <w:sz w:val="20"/>
          <w:szCs w:val="20"/>
          <w:lang w:val="es-ES"/>
        </w:rPr>
        <w:t>Polvo de color verde oscuro, aroma y sabor penetrante</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Perejil</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Style w:val="Fuentedeprrafopredeter1"/>
          <w:rFonts w:ascii="Arial" w:hAnsi="Arial" w:cs="Arial"/>
          <w:sz w:val="20"/>
          <w:szCs w:val="20"/>
          <w:lang w:val="es-ES"/>
        </w:rPr>
        <w:t>Hojas y sumidades no floridas de</w:t>
      </w:r>
      <w:r w:rsidRPr="002D40E8">
        <w:rPr>
          <w:rStyle w:val="Fuentedeprrafopredeter1"/>
          <w:rFonts w:ascii="Arial" w:hAnsi="Arial" w:cs="Arial"/>
          <w:b/>
          <w:bCs/>
          <w:i/>
          <w:iCs/>
          <w:sz w:val="20"/>
          <w:szCs w:val="20"/>
          <w:lang w:val="es-ES"/>
        </w:rPr>
        <w:t xml:space="preserve"> </w:t>
      </w:r>
      <w:r w:rsidRPr="002D40E8">
        <w:rPr>
          <w:rStyle w:val="Fuentedeprrafopredeter1"/>
          <w:rFonts w:ascii="Arial" w:hAnsi="Arial" w:cs="Arial"/>
          <w:i/>
          <w:iCs/>
          <w:sz w:val="20"/>
          <w:szCs w:val="20"/>
          <w:lang w:val="es-ES"/>
        </w:rPr>
        <w:t>Petroselinum crispum</w:t>
      </w:r>
      <w:r w:rsidRPr="002D40E8">
        <w:rPr>
          <w:rStyle w:val="Fuentedeprrafopredeter1"/>
          <w:rFonts w:ascii="Arial" w:hAnsi="Arial" w:cs="Arial"/>
          <w:sz w:val="20"/>
          <w:szCs w:val="20"/>
          <w:lang w:val="es-ES"/>
        </w:rPr>
        <w:t>, recogidas antes del periodo de floración.</w:t>
      </w:r>
    </w:p>
    <w:p w:rsidR="00A64DC7" w:rsidRPr="002D40E8" w:rsidRDefault="00A64DC7">
      <w:pPr>
        <w:rPr>
          <w:rFonts w:ascii="Arial" w:hAnsi="Arial" w:cs="Arial"/>
          <w:sz w:val="20"/>
          <w:szCs w:val="20"/>
          <w:lang w:val="es-ES"/>
        </w:rPr>
      </w:pP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Fonts w:ascii="Arial" w:hAnsi="Arial" w:cs="Arial"/>
          <w:bCs/>
          <w:sz w:val="20"/>
          <w:szCs w:val="20"/>
          <w:lang w:val="es-ES"/>
        </w:rPr>
        <w:t>Presentaciones:</w:t>
      </w:r>
    </w:p>
    <w:p w:rsidR="00A64DC7" w:rsidRPr="002D40E8" w:rsidRDefault="00A64DC7">
      <w:pPr>
        <w:rPr>
          <w:lang w:val="es-ES"/>
        </w:rPr>
      </w:pPr>
      <w:r w:rsidRPr="002D40E8">
        <w:rPr>
          <w:rFonts w:ascii="Arial" w:hAnsi="Arial" w:cs="Arial"/>
          <w:bCs/>
          <w:sz w:val="20"/>
          <w:szCs w:val="20"/>
          <w:lang w:val="es-ES"/>
        </w:rPr>
        <w:t>Fresco en rama verde</w:t>
      </w:r>
    </w:p>
    <w:p w:rsidR="00A64DC7" w:rsidRPr="002D40E8" w:rsidRDefault="00A64DC7">
      <w:pPr>
        <w:rPr>
          <w:lang w:val="es-ES"/>
        </w:rPr>
      </w:pPr>
      <w:r w:rsidRPr="002D40E8">
        <w:rPr>
          <w:rFonts w:ascii="Arial" w:hAnsi="Arial" w:cs="Arial"/>
          <w:bCs/>
          <w:sz w:val="20"/>
          <w:szCs w:val="20"/>
          <w:lang w:val="es-ES"/>
        </w:rPr>
        <w:t>Desecado</w:t>
      </w: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Pimentón dulce</w:t>
      </w:r>
    </w:p>
    <w:p w:rsidR="00A64DC7" w:rsidRPr="002D40E8" w:rsidRDefault="00A64DC7">
      <w:pPr>
        <w:rPr>
          <w:rFonts w:ascii="Arial" w:hAnsi="Arial" w:cs="Arial"/>
          <w:bCs/>
          <w:sz w:val="20"/>
          <w:szCs w:val="20"/>
          <w:lang w:val="es-ES"/>
        </w:rPr>
      </w:pPr>
    </w:p>
    <w:p w:rsidR="00A64DC7" w:rsidRPr="002D40E8" w:rsidRDefault="00A64DC7">
      <w:pPr>
        <w:autoSpaceDE w:val="0"/>
        <w:jc w:val="both"/>
        <w:rPr>
          <w:lang w:val="es-ES"/>
        </w:rPr>
      </w:pPr>
      <w:r w:rsidRPr="002D40E8">
        <w:rPr>
          <w:rStyle w:val="Fuentedeprrafopredeter1"/>
          <w:rFonts w:ascii="Arial" w:hAnsi="Arial" w:cs="Arial"/>
          <w:sz w:val="20"/>
          <w:szCs w:val="20"/>
          <w:lang w:val="es-ES"/>
        </w:rPr>
        <w:t xml:space="preserve">Producto obtenido de la molienda de los frutos maduros, sanos, limpios y secos del pimiento </w:t>
      </w:r>
      <w:r w:rsidRPr="002D40E8">
        <w:rPr>
          <w:rStyle w:val="Fuentedeprrafopredeter1"/>
          <w:rFonts w:ascii="Arial" w:hAnsi="Arial" w:cs="Arial"/>
          <w:i/>
          <w:iCs/>
          <w:sz w:val="20"/>
          <w:szCs w:val="20"/>
          <w:lang w:val="es-ES"/>
        </w:rPr>
        <w:t xml:space="preserve">Capsicum </w:t>
      </w:r>
      <w:proofErr w:type="gramStart"/>
      <w:r w:rsidRPr="002D40E8">
        <w:rPr>
          <w:rStyle w:val="Fuentedeprrafopredeter1"/>
          <w:rFonts w:ascii="Arial" w:hAnsi="Arial" w:cs="Arial"/>
          <w:i/>
          <w:iCs/>
          <w:sz w:val="20"/>
          <w:szCs w:val="20"/>
          <w:lang w:val="es-ES"/>
        </w:rPr>
        <w:t>nahum,L.</w:t>
      </w:r>
      <w:proofErr w:type="gramEnd"/>
      <w:r w:rsidRPr="002D40E8">
        <w:rPr>
          <w:rStyle w:val="Fuentedeprrafopredeter1"/>
          <w:rFonts w:ascii="Arial" w:hAnsi="Arial" w:cs="Arial"/>
          <w:i/>
          <w:iCs/>
          <w:sz w:val="20"/>
          <w:szCs w:val="20"/>
          <w:lang w:val="es-ES"/>
        </w:rPr>
        <w:t>, o  C. longum, D.C.</w:t>
      </w:r>
      <w:r w:rsidRPr="002D40E8">
        <w:rPr>
          <w:rStyle w:val="Fuentedeprrafopredeter1"/>
          <w:rFonts w:ascii="Arial" w:hAnsi="Arial" w:cs="Arial"/>
          <w:sz w:val="20"/>
          <w:szCs w:val="20"/>
          <w:lang w:val="es-ES"/>
        </w:rPr>
        <w:t xml:space="preserve"> o parte de los mismos, exentos de materias extrañas, Se podrán distinguir pimentón dulce, agridulce y picante.</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Pimienta blanca</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Style w:val="Fuentedeprrafopredeter1"/>
          <w:rFonts w:ascii="Arial" w:hAnsi="Arial" w:cs="Arial"/>
          <w:sz w:val="20"/>
          <w:szCs w:val="20"/>
          <w:lang w:val="es-ES"/>
        </w:rPr>
        <w:t xml:space="preserve">Fruto maduro y privado de la parte externa del pericarpio procedente del </w:t>
      </w:r>
      <w:r w:rsidRPr="002D40E8">
        <w:rPr>
          <w:rStyle w:val="Fuentedeprrafopredeter1"/>
          <w:rFonts w:ascii="Arial" w:hAnsi="Arial" w:cs="Arial"/>
          <w:i/>
          <w:iCs/>
          <w:sz w:val="20"/>
          <w:szCs w:val="20"/>
          <w:lang w:val="es-ES"/>
        </w:rPr>
        <w:t>Piper nigrum, L.</w:t>
      </w:r>
    </w:p>
    <w:p w:rsidR="00A64DC7" w:rsidRPr="002D40E8" w:rsidRDefault="00A64DC7">
      <w:pPr>
        <w:rPr>
          <w:rFonts w:ascii="Arial" w:hAnsi="Arial" w:cs="Arial"/>
          <w:i/>
          <w:iCs/>
          <w:sz w:val="20"/>
          <w:szCs w:val="20"/>
          <w:lang w:val="es-ES"/>
        </w:rPr>
      </w:pPr>
    </w:p>
    <w:p w:rsidR="00A64DC7" w:rsidRPr="002D40E8" w:rsidRDefault="00A64DC7">
      <w:pPr>
        <w:rPr>
          <w:lang w:val="es-ES"/>
        </w:rPr>
      </w:pPr>
      <w:r w:rsidRPr="002D40E8">
        <w:rPr>
          <w:rStyle w:val="Fuentedeprrafopredeter1"/>
          <w:rFonts w:ascii="Arial" w:hAnsi="Arial" w:cs="Arial"/>
          <w:iCs/>
          <w:sz w:val="20"/>
          <w:szCs w:val="20"/>
          <w:lang w:val="es-ES"/>
        </w:rPr>
        <w:t xml:space="preserve">Presentación: </w:t>
      </w:r>
      <w:r w:rsidRPr="002D40E8">
        <w:rPr>
          <w:rStyle w:val="Fuentedeprrafopredeter1"/>
          <w:rFonts w:ascii="Arial" w:hAnsi="Arial" w:cs="Arial"/>
          <w:sz w:val="20"/>
          <w:szCs w:val="20"/>
          <w:lang w:val="es-ES"/>
        </w:rPr>
        <w:t>en grano o molida.</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Pimienta negra</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Style w:val="Fuentedeprrafopredeter1"/>
          <w:rFonts w:ascii="Arial" w:hAnsi="Arial" w:cs="Arial"/>
          <w:sz w:val="20"/>
          <w:szCs w:val="20"/>
          <w:lang w:val="es-ES"/>
        </w:rPr>
        <w:t xml:space="preserve">Fruto incompletamente maduro y seco procedente de </w:t>
      </w:r>
      <w:r w:rsidRPr="002D40E8">
        <w:rPr>
          <w:rStyle w:val="Fuentedeprrafopredeter1"/>
          <w:rFonts w:ascii="Arial" w:hAnsi="Arial" w:cs="Arial"/>
          <w:i/>
          <w:iCs/>
          <w:sz w:val="20"/>
          <w:szCs w:val="20"/>
          <w:lang w:val="es-ES"/>
        </w:rPr>
        <w:t>Piper nigrum. L</w:t>
      </w:r>
      <w:r w:rsidRPr="002D40E8">
        <w:rPr>
          <w:rStyle w:val="Fuentedeprrafopredeter1"/>
          <w:rFonts w:ascii="Arial" w:hAnsi="Arial" w:cs="Arial"/>
          <w:sz w:val="20"/>
          <w:szCs w:val="20"/>
          <w:lang w:val="es-ES"/>
        </w:rPr>
        <w:t>., con no más del 5 % de pedúnculos y granos abortados</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Style w:val="Fuentedeprrafopredeter1"/>
          <w:rFonts w:ascii="Arial" w:hAnsi="Arial" w:cs="Arial"/>
          <w:iCs/>
          <w:sz w:val="20"/>
          <w:szCs w:val="20"/>
          <w:lang w:val="es-ES"/>
        </w:rPr>
        <w:t xml:space="preserve">Presentación: </w:t>
      </w:r>
      <w:r w:rsidRPr="002D40E8">
        <w:rPr>
          <w:rStyle w:val="Fuentedeprrafopredeter1"/>
          <w:rFonts w:ascii="Arial" w:hAnsi="Arial" w:cs="Arial"/>
          <w:sz w:val="20"/>
          <w:szCs w:val="20"/>
          <w:lang w:val="es-ES"/>
        </w:rPr>
        <w:t>en grano o molida</w:t>
      </w: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Romero</w:t>
      </w:r>
    </w:p>
    <w:p w:rsidR="00A64DC7" w:rsidRPr="002D40E8" w:rsidRDefault="00A64DC7">
      <w:pPr>
        <w:rPr>
          <w:rFonts w:ascii="Arial" w:hAnsi="Arial" w:cs="Arial"/>
          <w:bCs/>
          <w:sz w:val="20"/>
          <w:szCs w:val="20"/>
          <w:lang w:val="es-ES"/>
        </w:rPr>
      </w:pPr>
    </w:p>
    <w:p w:rsidR="00A64DC7" w:rsidRPr="002D40E8" w:rsidRDefault="00A64DC7">
      <w:pPr>
        <w:autoSpaceDE w:val="0"/>
        <w:jc w:val="both"/>
        <w:rPr>
          <w:lang w:val="es-ES"/>
        </w:rPr>
      </w:pPr>
      <w:r w:rsidRPr="002D40E8">
        <w:rPr>
          <w:rStyle w:val="Fuentedeprrafopredeter1"/>
          <w:rFonts w:ascii="Arial" w:hAnsi="Arial" w:cs="Arial"/>
          <w:sz w:val="20"/>
          <w:szCs w:val="20"/>
          <w:lang w:val="es-ES"/>
        </w:rPr>
        <w:t xml:space="preserve">Hojas y sumidades floridas de </w:t>
      </w:r>
      <w:r w:rsidRPr="002D40E8">
        <w:rPr>
          <w:rStyle w:val="Fuentedeprrafopredeter1"/>
          <w:rFonts w:ascii="Arial" w:hAnsi="Arial" w:cs="Arial"/>
          <w:i/>
          <w:iCs/>
          <w:sz w:val="20"/>
          <w:szCs w:val="20"/>
          <w:lang w:val="es-ES"/>
        </w:rPr>
        <w:t>Rosmarinus officinalis, L</w:t>
      </w:r>
      <w:r w:rsidRPr="002D40E8">
        <w:rPr>
          <w:rStyle w:val="Fuentedeprrafopredeter1"/>
          <w:rFonts w:ascii="Arial" w:hAnsi="Arial" w:cs="Arial"/>
          <w:sz w:val="20"/>
          <w:szCs w:val="20"/>
          <w:lang w:val="es-ES"/>
        </w:rPr>
        <w:t>., recogidas en el periodo de floración.</w:t>
      </w:r>
    </w:p>
    <w:p w:rsidR="00A64DC7" w:rsidRPr="002D40E8" w:rsidRDefault="00A64DC7">
      <w:pPr>
        <w:rPr>
          <w:lang w:val="es-ES"/>
        </w:rPr>
      </w:pPr>
      <w:r w:rsidRPr="002D40E8">
        <w:rPr>
          <w:rFonts w:ascii="Arial" w:hAnsi="Arial" w:cs="Arial"/>
          <w:sz w:val="20"/>
          <w:szCs w:val="20"/>
          <w:lang w:val="es-ES"/>
        </w:rPr>
        <w:t>O en polvo obtenido de la molturación de las hojas agridulces, en forma de aguja.</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Style w:val="Fuentedeprrafopredeter1"/>
          <w:rFonts w:ascii="Arial" w:hAnsi="Arial" w:cs="Arial"/>
          <w:b/>
          <w:bCs/>
          <w:sz w:val="20"/>
          <w:szCs w:val="20"/>
          <w:lang w:val="es-ES"/>
        </w:rPr>
        <w:t>Sal y Sal yodada</w:t>
      </w:r>
    </w:p>
    <w:p w:rsidR="00A64DC7" w:rsidRPr="002D40E8" w:rsidRDefault="00A64DC7">
      <w:pPr>
        <w:jc w:val="center"/>
        <w:rPr>
          <w:rFonts w:ascii="Arial" w:hAnsi="Arial" w:cs="Arial"/>
          <w:b/>
          <w:bCs/>
          <w:sz w:val="20"/>
          <w:szCs w:val="20"/>
          <w:lang w:val="es-ES"/>
        </w:rPr>
      </w:pPr>
    </w:p>
    <w:p w:rsidR="00A64DC7" w:rsidRPr="002D40E8" w:rsidRDefault="00A64DC7">
      <w:pPr>
        <w:tabs>
          <w:tab w:val="left" w:pos="144"/>
          <w:tab w:val="left" w:pos="6336"/>
          <w:tab w:val="left" w:pos="7200"/>
        </w:tabs>
        <w:jc w:val="both"/>
        <w:rPr>
          <w:lang w:val="es-ES"/>
        </w:rPr>
      </w:pPr>
      <w:r w:rsidRPr="002D40E8">
        <w:rPr>
          <w:rFonts w:ascii="Arial" w:hAnsi="Arial" w:cs="Arial"/>
          <w:sz w:val="20"/>
          <w:szCs w:val="20"/>
          <w:lang w:val="es-ES"/>
        </w:rPr>
        <w:t xml:space="preserve">Producto cristalino constituido por cloruro sódico en condiciones que lo hacen apto para usos alimenticios. La yodada contendrá yoduro sódico o potásico en la proporción conveniente para que el producto </w:t>
      </w:r>
      <w:proofErr w:type="gramStart"/>
      <w:r w:rsidRPr="002D40E8">
        <w:rPr>
          <w:rFonts w:ascii="Arial" w:hAnsi="Arial" w:cs="Arial"/>
          <w:sz w:val="20"/>
          <w:szCs w:val="20"/>
          <w:lang w:val="es-ES"/>
        </w:rPr>
        <w:t>terminado  contenga</w:t>
      </w:r>
      <w:proofErr w:type="gramEnd"/>
      <w:r w:rsidRPr="002D40E8">
        <w:rPr>
          <w:rFonts w:ascii="Arial" w:hAnsi="Arial" w:cs="Arial"/>
          <w:sz w:val="20"/>
          <w:szCs w:val="20"/>
          <w:lang w:val="es-ES"/>
        </w:rPr>
        <w:t xml:space="preserve"> de 10 a 15 ppm. de yodo.</w:t>
      </w:r>
    </w:p>
    <w:p w:rsidR="00A64DC7" w:rsidRPr="002D40E8" w:rsidRDefault="00A64DC7">
      <w:pPr>
        <w:tabs>
          <w:tab w:val="left" w:pos="144"/>
          <w:tab w:val="left" w:pos="6336"/>
          <w:tab w:val="left" w:pos="7200"/>
        </w:tabs>
        <w:jc w:val="both"/>
        <w:rPr>
          <w:rFonts w:ascii="Arial" w:hAnsi="Arial" w:cs="Arial"/>
          <w:sz w:val="20"/>
          <w:szCs w:val="20"/>
          <w:lang w:val="es-ES"/>
        </w:rPr>
      </w:pPr>
    </w:p>
    <w:p w:rsidR="00A64DC7" w:rsidRPr="002D40E8" w:rsidRDefault="00A64DC7">
      <w:pPr>
        <w:pStyle w:val="Default"/>
        <w:jc w:val="both"/>
        <w:rPr>
          <w:color w:val="auto"/>
        </w:rPr>
      </w:pPr>
      <w:r w:rsidRPr="002D40E8">
        <w:rPr>
          <w:color w:val="auto"/>
          <w:sz w:val="20"/>
          <w:szCs w:val="20"/>
        </w:rPr>
        <w:t>Formato:</w:t>
      </w:r>
    </w:p>
    <w:p w:rsidR="00A64DC7" w:rsidRPr="002D40E8" w:rsidRDefault="00A64DC7">
      <w:pPr>
        <w:pStyle w:val="Default"/>
        <w:numPr>
          <w:ilvl w:val="0"/>
          <w:numId w:val="54"/>
        </w:numPr>
        <w:ind w:left="538" w:hanging="357"/>
        <w:jc w:val="both"/>
        <w:rPr>
          <w:color w:val="auto"/>
        </w:rPr>
      </w:pPr>
      <w:r w:rsidRPr="002D40E8">
        <w:rPr>
          <w:color w:val="auto"/>
          <w:sz w:val="20"/>
          <w:szCs w:val="20"/>
        </w:rPr>
        <w:t>Sal yodada (</w:t>
      </w:r>
      <w:proofErr w:type="gramStart"/>
      <w:r w:rsidRPr="002D40E8">
        <w:rPr>
          <w:color w:val="auto"/>
          <w:sz w:val="20"/>
          <w:szCs w:val="20"/>
        </w:rPr>
        <w:t>cocina)  1</w:t>
      </w:r>
      <w:proofErr w:type="gramEnd"/>
      <w:r w:rsidRPr="002D40E8">
        <w:rPr>
          <w:color w:val="auto"/>
          <w:sz w:val="20"/>
          <w:szCs w:val="20"/>
        </w:rPr>
        <w:t xml:space="preserve"> Kg.</w:t>
      </w:r>
    </w:p>
    <w:p w:rsidR="00A64DC7" w:rsidRPr="002D40E8" w:rsidRDefault="00A64DC7">
      <w:pPr>
        <w:pStyle w:val="Default"/>
        <w:numPr>
          <w:ilvl w:val="0"/>
          <w:numId w:val="54"/>
        </w:numPr>
        <w:ind w:left="538" w:hanging="357"/>
        <w:jc w:val="both"/>
        <w:rPr>
          <w:color w:val="auto"/>
        </w:rPr>
      </w:pPr>
      <w:r w:rsidRPr="002D40E8">
        <w:rPr>
          <w:color w:val="auto"/>
          <w:sz w:val="20"/>
          <w:szCs w:val="20"/>
        </w:rPr>
        <w:t>Sal yodada unidosis 1 gr</w:t>
      </w:r>
    </w:p>
    <w:p w:rsidR="00A64DC7" w:rsidRPr="002D40E8" w:rsidRDefault="00A64DC7">
      <w:pPr>
        <w:rPr>
          <w:rFonts w:ascii="Arial" w:hAnsi="Arial" w:cs="Arial"/>
          <w:bCs/>
          <w:sz w:val="20"/>
          <w:szCs w:val="20"/>
        </w:rPr>
      </w:pPr>
    </w:p>
    <w:p w:rsidR="00A64DC7" w:rsidRPr="002D40E8" w:rsidRDefault="00A64DC7">
      <w:pPr>
        <w:rPr>
          <w:rFonts w:ascii="Arial" w:hAnsi="Arial" w:cs="Arial"/>
          <w:b/>
          <w:bCs/>
          <w:sz w:val="20"/>
          <w:szCs w:val="20"/>
          <w:lang w:val="es-ES"/>
        </w:rPr>
      </w:pPr>
    </w:p>
    <w:p w:rsidR="00A64DC7" w:rsidRPr="002D40E8" w:rsidRDefault="00A64DC7">
      <w:pPr>
        <w:jc w:val="center"/>
      </w:pPr>
      <w:r w:rsidRPr="002D40E8">
        <w:rPr>
          <w:rFonts w:ascii="Arial" w:hAnsi="Arial" w:cs="Arial"/>
          <w:b/>
          <w:bCs/>
          <w:sz w:val="20"/>
          <w:szCs w:val="20"/>
          <w:lang w:val="es-ES"/>
        </w:rPr>
        <w:t>Tomillo</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Style w:val="Fuentedeprrafopredeter1"/>
          <w:rFonts w:ascii="Arial" w:hAnsi="Arial" w:cs="Arial"/>
          <w:sz w:val="20"/>
          <w:szCs w:val="20"/>
          <w:lang w:val="es-ES"/>
        </w:rPr>
        <w:t xml:space="preserve">Planta y sumidades, sanas, limpias y secas de </w:t>
      </w:r>
      <w:r w:rsidRPr="002D40E8">
        <w:rPr>
          <w:rStyle w:val="Fuentedeprrafopredeter1"/>
          <w:rFonts w:ascii="Arial" w:hAnsi="Arial" w:cs="Arial"/>
          <w:i/>
          <w:iCs/>
          <w:sz w:val="20"/>
          <w:szCs w:val="20"/>
          <w:lang w:val="es-ES"/>
        </w:rPr>
        <w:t xml:space="preserve">Thymus vulgaris, L., </w:t>
      </w:r>
      <w:proofErr w:type="gramStart"/>
      <w:r w:rsidRPr="002D40E8">
        <w:rPr>
          <w:rStyle w:val="Fuentedeprrafopredeter1"/>
          <w:rFonts w:ascii="Arial" w:hAnsi="Arial" w:cs="Arial"/>
          <w:i/>
          <w:iCs/>
          <w:sz w:val="20"/>
          <w:szCs w:val="20"/>
          <w:lang w:val="es-ES"/>
        </w:rPr>
        <w:t>T.eygis</w:t>
      </w:r>
      <w:proofErr w:type="gramEnd"/>
      <w:r w:rsidRPr="002D40E8">
        <w:rPr>
          <w:rStyle w:val="Fuentedeprrafopredeter1"/>
          <w:rFonts w:ascii="Arial" w:hAnsi="Arial" w:cs="Arial"/>
          <w:i/>
          <w:iCs/>
          <w:sz w:val="20"/>
          <w:szCs w:val="20"/>
          <w:lang w:val="es-ES"/>
        </w:rPr>
        <w:t xml:space="preserve">,L., y T. piperella, L., </w:t>
      </w:r>
      <w:r w:rsidRPr="002D40E8">
        <w:rPr>
          <w:rStyle w:val="Fuentedeprrafopredeter1"/>
          <w:rFonts w:ascii="Arial" w:hAnsi="Arial" w:cs="Arial"/>
          <w:sz w:val="20"/>
          <w:szCs w:val="20"/>
          <w:lang w:val="es-ES"/>
        </w:rPr>
        <w:t>o “pebrella”.</w:t>
      </w:r>
    </w:p>
    <w:p w:rsidR="00A64DC7" w:rsidRPr="002D40E8" w:rsidRDefault="00A64DC7">
      <w:pPr>
        <w:rPr>
          <w:lang w:val="es-ES"/>
        </w:rPr>
      </w:pPr>
      <w:r w:rsidRPr="002D40E8">
        <w:rPr>
          <w:rFonts w:ascii="Arial" w:hAnsi="Arial" w:cs="Arial"/>
          <w:sz w:val="20"/>
          <w:szCs w:val="20"/>
          <w:lang w:val="es-ES"/>
        </w:rPr>
        <w:t xml:space="preserve">O en </w:t>
      </w:r>
      <w:proofErr w:type="gramStart"/>
      <w:r w:rsidRPr="002D40E8">
        <w:rPr>
          <w:rFonts w:ascii="Arial" w:hAnsi="Arial" w:cs="Arial"/>
          <w:sz w:val="20"/>
          <w:szCs w:val="20"/>
          <w:lang w:val="es-ES"/>
        </w:rPr>
        <w:t>polvo,  de</w:t>
      </w:r>
      <w:proofErr w:type="gramEnd"/>
      <w:r w:rsidRPr="002D40E8">
        <w:rPr>
          <w:rFonts w:ascii="Arial" w:hAnsi="Arial" w:cs="Arial"/>
          <w:sz w:val="20"/>
          <w:szCs w:val="20"/>
          <w:lang w:val="es-ES"/>
        </w:rPr>
        <w:t xml:space="preserve"> color verde oscuro, obtenido de la molturación de las hojas aromáticas y penetrantes el tomillo</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Fonts w:ascii="Arial" w:hAnsi="Arial" w:cs="Arial"/>
          <w:bCs/>
          <w:sz w:val="20"/>
          <w:szCs w:val="20"/>
          <w:lang w:val="es-ES"/>
        </w:rPr>
        <w:t>Libre de contaminaciones cruzadas por alérgenos.</w:t>
      </w: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Vinagre de vino</w:t>
      </w:r>
    </w:p>
    <w:p w:rsidR="00A64DC7" w:rsidRPr="002D40E8" w:rsidRDefault="00A64DC7">
      <w:pPr>
        <w:jc w:val="center"/>
        <w:rPr>
          <w:rFonts w:ascii="Arial" w:hAnsi="Arial" w:cs="Arial"/>
          <w:b/>
          <w:bCs/>
          <w:sz w:val="20"/>
          <w:szCs w:val="20"/>
          <w:lang w:val="es-ES"/>
        </w:rPr>
      </w:pPr>
    </w:p>
    <w:p w:rsidR="00A64DC7" w:rsidRPr="002D40E8" w:rsidRDefault="00A64DC7">
      <w:pPr>
        <w:pStyle w:val="Default"/>
        <w:spacing w:line="360" w:lineRule="auto"/>
        <w:jc w:val="both"/>
        <w:rPr>
          <w:color w:val="auto"/>
        </w:rPr>
      </w:pPr>
      <w:r w:rsidRPr="002D40E8">
        <w:rPr>
          <w:color w:val="auto"/>
          <w:sz w:val="20"/>
          <w:szCs w:val="20"/>
        </w:rPr>
        <w:t>Líquido obtenido de la fermentación acética del vino natural y de sus subproductos</w:t>
      </w:r>
    </w:p>
    <w:p w:rsidR="00A64DC7" w:rsidRPr="002D40E8" w:rsidRDefault="00A64DC7">
      <w:pPr>
        <w:autoSpaceDE w:val="0"/>
        <w:rPr>
          <w:lang w:val="es-ES"/>
        </w:rPr>
      </w:pPr>
      <w:r w:rsidRPr="002D40E8">
        <w:rPr>
          <w:rFonts w:ascii="Arial" w:hAnsi="Arial" w:cs="Arial"/>
          <w:sz w:val="20"/>
          <w:szCs w:val="20"/>
          <w:lang w:val="es-ES"/>
        </w:rPr>
        <w:t>Se presentarán:</w:t>
      </w:r>
    </w:p>
    <w:p w:rsidR="00A64DC7" w:rsidRPr="002D40E8" w:rsidRDefault="00A64DC7">
      <w:pPr>
        <w:autoSpaceDE w:val="0"/>
        <w:rPr>
          <w:lang w:val="es-ES"/>
        </w:rPr>
      </w:pPr>
      <w:r w:rsidRPr="002D40E8">
        <w:rPr>
          <w:rFonts w:ascii="Arial" w:hAnsi="Arial" w:cs="Arial"/>
          <w:sz w:val="20"/>
          <w:szCs w:val="20"/>
          <w:lang w:val="es-ES"/>
        </w:rPr>
        <w:t>- Límpidos, con el sabor y color propios, sin sedimentos u otras alteraciones sensibles.</w:t>
      </w:r>
    </w:p>
    <w:p w:rsidR="00A64DC7" w:rsidRPr="002D40E8" w:rsidRDefault="00A64DC7">
      <w:pPr>
        <w:autoSpaceDE w:val="0"/>
        <w:ind w:left="720"/>
        <w:rPr>
          <w:lang w:val="es-ES"/>
        </w:rPr>
      </w:pPr>
      <w:r w:rsidRPr="002D40E8">
        <w:rPr>
          <w:rFonts w:ascii="Arial" w:hAnsi="Arial" w:cs="Arial"/>
          <w:sz w:val="20"/>
          <w:szCs w:val="20"/>
          <w:lang w:val="es-ES"/>
        </w:rPr>
        <w:t>- Contendrán las sustancias características de acuerdo con su procedencia, que no se hayan transformado en las proporciones que resultan de su elaboración.</w:t>
      </w:r>
    </w:p>
    <w:p w:rsidR="00A64DC7" w:rsidRPr="002D40E8" w:rsidRDefault="00A64DC7">
      <w:pPr>
        <w:tabs>
          <w:tab w:val="left" w:pos="180"/>
        </w:tabs>
        <w:autoSpaceDE w:val="0"/>
        <w:ind w:left="180" w:hanging="720"/>
        <w:rPr>
          <w:rFonts w:ascii="Arial" w:hAnsi="Arial" w:cs="Arial"/>
          <w:sz w:val="20"/>
          <w:szCs w:val="20"/>
          <w:lang w:val="es-ES"/>
        </w:rPr>
      </w:pPr>
    </w:p>
    <w:p w:rsidR="00A64DC7" w:rsidRPr="002D40E8" w:rsidRDefault="00A64DC7">
      <w:pPr>
        <w:tabs>
          <w:tab w:val="left" w:pos="180"/>
        </w:tabs>
        <w:autoSpaceDE w:val="0"/>
        <w:ind w:left="180" w:hanging="720"/>
        <w:rPr>
          <w:rFonts w:ascii="Arial" w:hAnsi="Arial" w:cs="Arial"/>
          <w:sz w:val="20"/>
          <w:szCs w:val="20"/>
          <w:lang w:val="es-ES"/>
        </w:rPr>
      </w:pPr>
    </w:p>
    <w:p w:rsidR="00A64DC7" w:rsidRPr="002D40E8" w:rsidRDefault="00A64DC7">
      <w:pPr>
        <w:autoSpaceDE w:val="0"/>
        <w:rPr>
          <w:lang w:val="es-ES"/>
        </w:rPr>
      </w:pPr>
      <w:r w:rsidRPr="002D40E8">
        <w:rPr>
          <w:rFonts w:ascii="Arial" w:hAnsi="Arial" w:cs="Arial"/>
          <w:sz w:val="20"/>
          <w:szCs w:val="20"/>
          <w:lang w:val="es-ES"/>
        </w:rPr>
        <w:lastRenderedPageBreak/>
        <w:t>Formato:</w:t>
      </w:r>
    </w:p>
    <w:p w:rsidR="00A64DC7" w:rsidRPr="002D40E8" w:rsidRDefault="00A64DC7">
      <w:pPr>
        <w:autoSpaceDE w:val="0"/>
        <w:rPr>
          <w:lang w:val="es-ES"/>
        </w:rPr>
      </w:pPr>
      <w:r w:rsidRPr="002D40E8">
        <w:rPr>
          <w:rStyle w:val="Fuentedeprrafopredeter1"/>
          <w:rFonts w:ascii="Arial" w:hAnsi="Arial" w:cs="Arial"/>
          <w:sz w:val="20"/>
          <w:szCs w:val="20"/>
          <w:lang w:val="es-ES"/>
        </w:rPr>
        <w:t xml:space="preserve">- </w:t>
      </w:r>
      <w:r w:rsidRPr="002D40E8">
        <w:rPr>
          <w:rStyle w:val="Fuentedeprrafopredeter1"/>
          <w:rFonts w:ascii="Arial" w:hAnsi="Arial" w:cs="Arial"/>
          <w:bCs/>
          <w:sz w:val="20"/>
          <w:szCs w:val="20"/>
          <w:lang w:val="es-ES"/>
        </w:rPr>
        <w:t>Envases de 1 l.</w:t>
      </w:r>
    </w:p>
    <w:p w:rsidR="00A64DC7" w:rsidRPr="002D40E8" w:rsidRDefault="00A64DC7">
      <w:pPr>
        <w:rPr>
          <w:lang w:val="es-ES"/>
        </w:rPr>
      </w:pPr>
      <w:r w:rsidRPr="002D40E8">
        <w:rPr>
          <w:rStyle w:val="Fuentedeprrafopredeter1"/>
          <w:rFonts w:ascii="Arial" w:hAnsi="Arial" w:cs="Arial"/>
          <w:sz w:val="20"/>
          <w:szCs w:val="20"/>
          <w:lang w:val="es-ES"/>
        </w:rPr>
        <w:t xml:space="preserve">- </w:t>
      </w:r>
      <w:r w:rsidRPr="002D40E8">
        <w:rPr>
          <w:rStyle w:val="Fuentedeprrafopredeter1"/>
          <w:rFonts w:ascii="Arial" w:hAnsi="Arial" w:cs="Arial"/>
          <w:bCs/>
          <w:sz w:val="20"/>
          <w:szCs w:val="20"/>
          <w:lang w:val="es-ES"/>
        </w:rPr>
        <w:t>Envases monodosis de 10 ml</w:t>
      </w:r>
    </w:p>
    <w:p w:rsidR="00A64DC7" w:rsidRPr="002D40E8" w:rsidRDefault="00A64DC7">
      <w:pPr>
        <w:jc w:val="both"/>
        <w:rPr>
          <w:lang w:val="es-ES"/>
        </w:rPr>
      </w:pPr>
      <w:r w:rsidRPr="002D40E8">
        <w:rPr>
          <w:rFonts w:ascii="Arial" w:hAnsi="Arial" w:cs="Arial"/>
          <w:bCs/>
          <w:sz w:val="20"/>
          <w:szCs w:val="20"/>
          <w:lang w:val="es-ES"/>
        </w:rPr>
        <w:t xml:space="preserve">- </w:t>
      </w:r>
      <w:r w:rsidRPr="002D40E8">
        <w:rPr>
          <w:rFonts w:ascii="Arial" w:hAnsi="Arial" w:cs="Arial"/>
          <w:sz w:val="20"/>
          <w:szCs w:val="20"/>
          <w:lang w:val="es-ES"/>
        </w:rPr>
        <w:t>Envase dúo con aceite de oliva virgen extra (Combi de aceite y vinagre) Con sal y sin sal de 10 ml de aceite.</w:t>
      </w:r>
    </w:p>
    <w:p w:rsidR="00A64DC7" w:rsidRPr="002D40E8" w:rsidRDefault="00A64DC7">
      <w:pPr>
        <w:rPr>
          <w:lang w:val="es-ES"/>
        </w:rPr>
      </w:pPr>
    </w:p>
    <w:p w:rsidR="00A64DC7" w:rsidRPr="002D40E8" w:rsidRDefault="00A64DC7">
      <w:pPr>
        <w:rPr>
          <w:rFonts w:ascii="Arial" w:hAnsi="Arial" w:cs="Arial"/>
          <w:bCs/>
          <w:sz w:val="20"/>
          <w:szCs w:val="20"/>
          <w:lang w:val="es-ES"/>
        </w:rPr>
      </w:pPr>
    </w:p>
    <w:p w:rsidR="00A64DC7" w:rsidRPr="002D40E8" w:rsidRDefault="00A64DC7">
      <w:pPr>
        <w:rPr>
          <w:rFonts w:ascii="Arial" w:hAnsi="Arial" w:cs="Arial"/>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Vinagre de Módena</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Style w:val="Fuentedeprrafopredeter1"/>
          <w:rFonts w:ascii="Arial" w:hAnsi="Arial" w:cs="Arial"/>
          <w:sz w:val="20"/>
          <w:szCs w:val="20"/>
          <w:lang w:val="es-ES"/>
        </w:rPr>
        <w:t>Vinagre obtenido de mostos provenientes de las siguientes cepas de uva italiana: Lambruschi, Sangiovese, Trebbiani, Albana, Ancellotta, Fortana, Montuni. Al mosto de uva se le añade el vinagre de vino y en algunos casos también caramelo (no más del 2%).</w:t>
      </w:r>
    </w:p>
    <w:p w:rsidR="00A64DC7" w:rsidRPr="002D40E8" w:rsidRDefault="00A64DC7">
      <w:pPr>
        <w:jc w:val="both"/>
        <w:rPr>
          <w:lang w:val="es-ES"/>
        </w:rPr>
      </w:pPr>
    </w:p>
    <w:p w:rsidR="00A64DC7" w:rsidRPr="002D40E8" w:rsidRDefault="00A64DC7">
      <w:pPr>
        <w:jc w:val="center"/>
        <w:rPr>
          <w:lang w:val="es-ES"/>
        </w:rPr>
      </w:pPr>
      <w:r w:rsidRPr="002D40E8">
        <w:rPr>
          <w:rFonts w:ascii="Arial" w:hAnsi="Arial" w:cs="Arial"/>
          <w:b/>
          <w:bCs/>
          <w:sz w:val="20"/>
          <w:szCs w:val="20"/>
          <w:lang w:val="es-ES"/>
        </w:rPr>
        <w:t>Vino</w:t>
      </w:r>
    </w:p>
    <w:p w:rsidR="00A64DC7" w:rsidRPr="002D40E8" w:rsidRDefault="00A64DC7">
      <w:pPr>
        <w:jc w:val="center"/>
        <w:rPr>
          <w:rFonts w:ascii="Arial" w:hAnsi="Arial" w:cs="Arial"/>
          <w:b/>
          <w:bCs/>
          <w:sz w:val="20"/>
          <w:szCs w:val="20"/>
          <w:lang w:val="es-ES"/>
        </w:rPr>
      </w:pPr>
    </w:p>
    <w:p w:rsidR="00A64DC7" w:rsidRPr="002D40E8" w:rsidRDefault="00A64DC7">
      <w:pPr>
        <w:rPr>
          <w:lang w:val="es-ES"/>
        </w:rPr>
      </w:pPr>
      <w:r w:rsidRPr="002D40E8">
        <w:rPr>
          <w:rFonts w:ascii="Arial" w:hAnsi="Arial" w:cs="Arial"/>
          <w:sz w:val="20"/>
          <w:szCs w:val="20"/>
          <w:lang w:val="es-ES"/>
        </w:rPr>
        <w:t>Bebida alcohólica resultante de la fermentación total o parcial de la uva fresca o de su mosto.</w:t>
      </w:r>
    </w:p>
    <w:p w:rsidR="00A64DC7" w:rsidRPr="002D40E8" w:rsidRDefault="00A64DC7">
      <w:pPr>
        <w:rPr>
          <w:rFonts w:ascii="Arial" w:hAnsi="Arial" w:cs="Arial"/>
          <w:sz w:val="20"/>
          <w:szCs w:val="20"/>
          <w:lang w:val="es-ES"/>
        </w:rPr>
      </w:pPr>
    </w:p>
    <w:p w:rsidR="00A64DC7" w:rsidRPr="002D40E8" w:rsidRDefault="00A64DC7">
      <w:pPr>
        <w:rPr>
          <w:lang w:val="es-ES"/>
        </w:rPr>
      </w:pPr>
      <w:r w:rsidRPr="002D40E8">
        <w:rPr>
          <w:rFonts w:ascii="Arial" w:hAnsi="Arial" w:cs="Arial"/>
          <w:sz w:val="20"/>
          <w:szCs w:val="20"/>
          <w:lang w:val="es-ES"/>
        </w:rPr>
        <w:t>Variedades: blanco, tinto, de Jerez, fino Montilla-Moriles, oloroso, Pedro Ximenez</w:t>
      </w:r>
    </w:p>
    <w:p w:rsidR="00A64DC7" w:rsidRPr="002D40E8" w:rsidRDefault="00A64DC7">
      <w:pPr>
        <w:rPr>
          <w:rFonts w:ascii="Arial" w:hAnsi="Arial" w:cs="Arial"/>
          <w:bCs/>
          <w:sz w:val="20"/>
          <w:szCs w:val="20"/>
          <w:lang w:val="es-ES"/>
        </w:rPr>
      </w:pPr>
    </w:p>
    <w:p w:rsidR="00A64DC7" w:rsidRPr="002D40E8" w:rsidRDefault="00A64DC7">
      <w:pPr>
        <w:rPr>
          <w:lang w:val="es-ES"/>
        </w:rPr>
      </w:pPr>
      <w:r w:rsidRPr="002D40E8">
        <w:rPr>
          <w:rFonts w:ascii="Arial" w:hAnsi="Arial" w:cs="Arial"/>
          <w:bCs/>
          <w:sz w:val="20"/>
          <w:szCs w:val="20"/>
          <w:lang w:val="es-ES"/>
        </w:rPr>
        <w:t>Formato: 1 L, con cierre ó 75 cl</w:t>
      </w:r>
    </w:p>
    <w:p w:rsidR="00A64DC7" w:rsidRPr="002D40E8" w:rsidRDefault="00A64DC7">
      <w:pPr>
        <w:rPr>
          <w:rFonts w:ascii="Arial" w:hAnsi="Arial" w:cs="Arial"/>
          <w:b/>
          <w:bCs/>
          <w:sz w:val="20"/>
          <w:szCs w:val="20"/>
          <w:lang w:val="es-ES"/>
        </w:rPr>
      </w:pPr>
    </w:p>
    <w:p w:rsidR="00A64DC7" w:rsidRPr="002D40E8" w:rsidRDefault="00A64DC7">
      <w:pPr>
        <w:jc w:val="center"/>
        <w:rPr>
          <w:lang w:val="es-ES"/>
        </w:rPr>
      </w:pPr>
      <w:proofErr w:type="gramStart"/>
      <w:r w:rsidRPr="002D40E8">
        <w:rPr>
          <w:rStyle w:val="Fuentedeprrafopredeter1"/>
          <w:rFonts w:ascii="Arial" w:hAnsi="Arial" w:cs="Arial"/>
          <w:b/>
          <w:sz w:val="20"/>
          <w:szCs w:val="20"/>
          <w:lang w:val="es-ES"/>
        </w:rPr>
        <w:t>Whisky</w:t>
      </w:r>
      <w:proofErr w:type="gramEnd"/>
    </w:p>
    <w:p w:rsidR="00A64DC7" w:rsidRPr="002D40E8" w:rsidRDefault="00A64DC7">
      <w:pPr>
        <w:jc w:val="center"/>
        <w:rPr>
          <w:lang w:val="es-ES"/>
        </w:rPr>
      </w:pPr>
    </w:p>
    <w:p w:rsidR="00A64DC7" w:rsidRPr="002D40E8" w:rsidRDefault="00A64DC7">
      <w:pPr>
        <w:jc w:val="both"/>
        <w:rPr>
          <w:lang w:val="es-ES"/>
        </w:rPr>
      </w:pPr>
      <w:proofErr w:type="gramStart"/>
      <w:r w:rsidRPr="002D40E8">
        <w:rPr>
          <w:rStyle w:val="Fuentedeprrafopredeter1"/>
          <w:rFonts w:ascii="Arial" w:hAnsi="Arial" w:cs="Arial"/>
          <w:sz w:val="20"/>
          <w:szCs w:val="20"/>
          <w:lang w:val="es-ES"/>
        </w:rPr>
        <w:t>Whisky</w:t>
      </w:r>
      <w:proofErr w:type="gramEnd"/>
      <w:r w:rsidRPr="002D40E8">
        <w:rPr>
          <w:rStyle w:val="Fuentedeprrafopredeter1"/>
          <w:rFonts w:ascii="Arial" w:hAnsi="Arial" w:cs="Arial"/>
          <w:sz w:val="20"/>
          <w:szCs w:val="20"/>
          <w:lang w:val="es-ES"/>
        </w:rPr>
        <w:t xml:space="preserve"> es la bebida espirituosa obtenida exclusivamente de la destilación de caldos de cereales malteados, en presencia o no de granos enteros de otros cereales. Envejecida, al menos durante tres años. El destilado final, al que solo se podrá añadir agua o caramelo natural (como colorante), conservará su color, aroma y gusto derivados de los procedimientos de producción. El grado alcohólico mínimo será de 40 % vol.</w:t>
      </w:r>
    </w:p>
    <w:p w:rsidR="00A64DC7" w:rsidRPr="002D40E8" w:rsidRDefault="00A64DC7">
      <w:pPr>
        <w:rPr>
          <w:rFonts w:ascii="Arial" w:hAnsi="Arial" w:cs="Arial"/>
          <w:b/>
          <w:bCs/>
          <w:sz w:val="20"/>
          <w:szCs w:val="20"/>
          <w:lang w:val="es-ES"/>
        </w:rPr>
      </w:pPr>
    </w:p>
    <w:p w:rsidR="00A64DC7" w:rsidRPr="002D40E8" w:rsidRDefault="00A64DC7">
      <w:pPr>
        <w:rPr>
          <w:rFonts w:ascii="Arial" w:hAnsi="Arial" w:cs="Arial"/>
          <w:b/>
          <w:bCs/>
          <w:sz w:val="20"/>
          <w:szCs w:val="20"/>
          <w:lang w:val="es-ES"/>
        </w:rPr>
      </w:pPr>
    </w:p>
    <w:p w:rsidR="00A64DC7" w:rsidRPr="002D40E8" w:rsidRDefault="00A64DC7">
      <w:pPr>
        <w:rPr>
          <w:rFonts w:ascii="Arial" w:hAnsi="Arial" w:cs="Arial"/>
          <w:b/>
          <w:bCs/>
          <w:sz w:val="20"/>
          <w:szCs w:val="20"/>
          <w:lang w:val="es-ES"/>
        </w:rPr>
      </w:pPr>
    </w:p>
    <w:p w:rsidR="00A64DC7" w:rsidRPr="002D40E8" w:rsidRDefault="00A64DC7">
      <w:pPr>
        <w:rPr>
          <w:rFonts w:ascii="Arial" w:hAnsi="Arial" w:cs="Arial"/>
          <w:b/>
          <w:bCs/>
          <w:sz w:val="20"/>
          <w:szCs w:val="20"/>
          <w:lang w:val="es-ES"/>
        </w:rPr>
      </w:pPr>
    </w:p>
    <w:p w:rsidR="00A64DC7" w:rsidRPr="002D40E8" w:rsidRDefault="00A64DC7">
      <w:pP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iCs/>
          <w:lang w:val="es-ES"/>
        </w:rPr>
        <w:t>HUEVOS Y OVOPRODUCTOS</w:t>
      </w:r>
    </w:p>
    <w:p w:rsidR="00A64DC7" w:rsidRPr="002D40E8" w:rsidRDefault="00A64DC7">
      <w:pPr>
        <w:rPr>
          <w:rFonts w:ascii="Arial" w:hAnsi="Arial" w:cs="Arial"/>
          <w:b/>
          <w:bCs/>
          <w:sz w:val="20"/>
          <w:szCs w:val="20"/>
          <w:lang w:val="es-ES"/>
        </w:rPr>
      </w:pPr>
    </w:p>
    <w:p w:rsidR="00A64DC7" w:rsidRPr="002D40E8" w:rsidRDefault="00A64DC7">
      <w:pPr>
        <w:rPr>
          <w:lang w:val="es-ES"/>
        </w:rPr>
      </w:pPr>
      <w:r w:rsidRPr="002D40E8">
        <w:rPr>
          <w:rFonts w:ascii="Arial" w:hAnsi="Arial" w:cs="Arial"/>
          <w:b/>
          <w:bCs/>
          <w:sz w:val="20"/>
          <w:szCs w:val="20"/>
          <w:lang w:val="es-ES"/>
        </w:rPr>
        <w:t>Producto:</w:t>
      </w:r>
    </w:p>
    <w:p w:rsidR="00A64DC7" w:rsidRPr="002D40E8" w:rsidRDefault="00A64DC7">
      <w:pP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Huevo fresco de gallina</w:t>
      </w:r>
    </w:p>
    <w:p w:rsidR="00A64DC7" w:rsidRPr="002D40E8" w:rsidRDefault="00A64DC7">
      <w:pPr>
        <w:jc w:val="center"/>
        <w:rPr>
          <w:rFonts w:ascii="Arial" w:hAnsi="Arial" w:cs="Arial"/>
          <w:b/>
          <w:bCs/>
          <w:sz w:val="20"/>
          <w:szCs w:val="20"/>
          <w:lang w:val="es-ES"/>
        </w:rPr>
      </w:pPr>
    </w:p>
    <w:p w:rsidR="00A64DC7" w:rsidRPr="002D40E8" w:rsidRDefault="00A64DC7">
      <w:pPr>
        <w:tabs>
          <w:tab w:val="left" w:pos="-720"/>
        </w:tabs>
        <w:jc w:val="both"/>
        <w:rPr>
          <w:lang w:val="es-ES"/>
        </w:rPr>
      </w:pPr>
      <w:r w:rsidRPr="002D40E8">
        <w:rPr>
          <w:rFonts w:ascii="Arial" w:hAnsi="Arial" w:cs="Arial"/>
          <w:spacing w:val="-3"/>
          <w:sz w:val="20"/>
          <w:szCs w:val="20"/>
          <w:lang w:val="es-ES"/>
        </w:rPr>
        <w:t>Los huevos serán de categoría A, clase L, y tendrán las características siguientes:</w:t>
      </w:r>
    </w:p>
    <w:p w:rsidR="00A64DC7" w:rsidRPr="002D40E8" w:rsidRDefault="00A64DC7">
      <w:pPr>
        <w:tabs>
          <w:tab w:val="left" w:pos="-720"/>
        </w:tabs>
        <w:jc w:val="both"/>
        <w:rPr>
          <w:lang w:val="es-ES"/>
        </w:rPr>
      </w:pPr>
      <w:r w:rsidRPr="002D40E8">
        <w:rPr>
          <w:rFonts w:ascii="Arial" w:hAnsi="Arial" w:cs="Arial"/>
          <w:spacing w:val="-3"/>
          <w:sz w:val="20"/>
          <w:szCs w:val="20"/>
          <w:lang w:val="es-ES"/>
        </w:rPr>
        <w:tab/>
        <w:t>- Cáscara y cutícula normal, intacta y limpia.</w:t>
      </w:r>
    </w:p>
    <w:p w:rsidR="00A64DC7" w:rsidRPr="002D40E8" w:rsidRDefault="00A64DC7">
      <w:pPr>
        <w:pStyle w:val="Textoindependiente"/>
        <w:spacing w:after="0"/>
        <w:ind w:firstLine="708"/>
        <w:rPr>
          <w:lang w:val="es-ES"/>
        </w:rPr>
      </w:pPr>
      <w:r w:rsidRPr="002D40E8">
        <w:rPr>
          <w:rFonts w:ascii="Arial" w:hAnsi="Arial" w:cs="Arial"/>
          <w:sz w:val="20"/>
          <w:szCs w:val="20"/>
          <w:lang w:val="es-ES"/>
        </w:rPr>
        <w:t>- Cámara de aire inmóvil y de altura inferior a 6 mm.</w:t>
      </w:r>
    </w:p>
    <w:p w:rsidR="00A64DC7" w:rsidRPr="002D40E8" w:rsidRDefault="00A64DC7">
      <w:pPr>
        <w:tabs>
          <w:tab w:val="left" w:pos="-720"/>
        </w:tabs>
        <w:jc w:val="both"/>
        <w:rPr>
          <w:lang w:val="es-ES"/>
        </w:rPr>
      </w:pPr>
      <w:r w:rsidRPr="002D40E8">
        <w:rPr>
          <w:rFonts w:ascii="Arial" w:hAnsi="Arial" w:cs="Arial"/>
          <w:spacing w:val="-3"/>
          <w:sz w:val="20"/>
          <w:szCs w:val="20"/>
          <w:lang w:val="es-ES"/>
        </w:rPr>
        <w:tab/>
        <w:t>- Mayor proporción de clara densa, transparente, gelatinosa y exenta de cuerpos extraños.</w:t>
      </w:r>
    </w:p>
    <w:p w:rsidR="00A64DC7" w:rsidRPr="002D40E8" w:rsidRDefault="00A64DC7">
      <w:pPr>
        <w:autoSpaceDE w:val="0"/>
        <w:jc w:val="both"/>
        <w:rPr>
          <w:lang w:val="es-ES"/>
        </w:rPr>
      </w:pPr>
      <w:r w:rsidRPr="002D40E8">
        <w:rPr>
          <w:rFonts w:ascii="Arial" w:hAnsi="Arial" w:cs="Arial"/>
          <w:spacing w:val="-3"/>
          <w:sz w:val="20"/>
          <w:szCs w:val="20"/>
          <w:lang w:val="es-ES"/>
        </w:rPr>
        <w:tab/>
        <w:t>- Yema en posición central, exenta de cuerpos extraños, así como de olores y sabores anormales.</w:t>
      </w:r>
    </w:p>
    <w:p w:rsidR="00A64DC7" w:rsidRPr="002D40E8" w:rsidRDefault="00A64DC7">
      <w:pPr>
        <w:rPr>
          <w:rFonts w:ascii="Arial" w:hAnsi="Arial" w:cs="Arial"/>
          <w:b/>
          <w:bCs/>
          <w:spacing w:val="-3"/>
          <w:sz w:val="20"/>
          <w:szCs w:val="20"/>
          <w:lang w:val="es-ES"/>
        </w:rPr>
      </w:pPr>
    </w:p>
    <w:p w:rsidR="00A64DC7" w:rsidRPr="002D40E8" w:rsidRDefault="00A64DC7">
      <w:pPr>
        <w:rPr>
          <w:rFonts w:ascii="Arial" w:hAnsi="Arial" w:cs="Arial"/>
          <w:b/>
          <w:bCs/>
          <w:spacing w:val="-3"/>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Huevo líquido pasterizado y Clara pasterizada</w:t>
      </w:r>
    </w:p>
    <w:p w:rsidR="00A64DC7" w:rsidRPr="002D40E8" w:rsidRDefault="00A64DC7">
      <w:pP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pacing w:val="-3"/>
          <w:sz w:val="20"/>
          <w:szCs w:val="20"/>
          <w:lang w:val="es-ES"/>
        </w:rPr>
        <w:t>Son los productos constituidos total o parcialmente con huevo de gallina, desprovisto de cáscara y destinados a servir de materia prima para la elaboración de productos alimenticios. Serán elaborados por procedimientos tecnológicos que ineludiblemente presupongan la aplicación de un proceso de pasterización de las materias primas. No contendrán microorganismos patógenos vivos ni más de 150.000 gérmenes por grano o centímetro cúbico de producto elaborado.</w:t>
      </w:r>
    </w:p>
    <w:p w:rsidR="00A64DC7" w:rsidRPr="002D40E8" w:rsidRDefault="00A64DC7">
      <w:pPr>
        <w:autoSpaceDE w:val="0"/>
        <w:rPr>
          <w:rFonts w:ascii="Arial" w:hAnsi="Arial" w:cs="Arial"/>
          <w:spacing w:val="-3"/>
          <w:sz w:val="20"/>
          <w:szCs w:val="20"/>
          <w:lang w:val="es-ES"/>
        </w:rPr>
      </w:pPr>
    </w:p>
    <w:p w:rsidR="00A64DC7" w:rsidRPr="002D40E8" w:rsidRDefault="00A64DC7">
      <w:pPr>
        <w:rPr>
          <w:rFonts w:ascii="Arial" w:hAnsi="Arial" w:cs="Arial"/>
          <w:b/>
          <w:bCs/>
          <w:spacing w:val="-3"/>
          <w:sz w:val="20"/>
          <w:szCs w:val="20"/>
          <w:lang w:val="es-ES"/>
        </w:rPr>
      </w:pPr>
    </w:p>
    <w:p w:rsidR="00A64DC7" w:rsidRPr="002D40E8" w:rsidRDefault="00A64DC7">
      <w:pPr>
        <w:rPr>
          <w:rFonts w:ascii="Arial" w:hAnsi="Arial" w:cs="Arial"/>
          <w:b/>
          <w:bCs/>
          <w:spacing w:val="-3"/>
          <w:sz w:val="20"/>
          <w:szCs w:val="20"/>
          <w:lang w:val="es-ES"/>
        </w:rPr>
      </w:pPr>
    </w:p>
    <w:p w:rsidR="00A64DC7" w:rsidRPr="002D40E8" w:rsidRDefault="00A64DC7">
      <w:pPr>
        <w:rPr>
          <w:rFonts w:ascii="Arial" w:hAnsi="Arial" w:cs="Arial"/>
          <w:b/>
          <w:bCs/>
          <w:spacing w:val="-3"/>
          <w:sz w:val="20"/>
          <w:szCs w:val="20"/>
          <w:lang w:val="es-ES"/>
        </w:rPr>
      </w:pPr>
    </w:p>
    <w:p w:rsidR="00A64DC7" w:rsidRPr="002D40E8" w:rsidRDefault="00A64DC7">
      <w:pPr>
        <w:rPr>
          <w:rFonts w:ascii="Arial" w:hAnsi="Arial" w:cs="Arial"/>
          <w:b/>
          <w:bCs/>
          <w:spacing w:val="-3"/>
          <w:sz w:val="20"/>
          <w:szCs w:val="20"/>
          <w:lang w:val="es-ES"/>
        </w:rPr>
      </w:pPr>
    </w:p>
    <w:p w:rsidR="00A64DC7" w:rsidRPr="002D40E8" w:rsidRDefault="00A64DC7">
      <w:pPr>
        <w:rPr>
          <w:rFonts w:ascii="Arial" w:hAnsi="Arial" w:cs="Arial"/>
          <w:b/>
          <w:bCs/>
          <w:spacing w:val="-3"/>
          <w:sz w:val="20"/>
          <w:szCs w:val="20"/>
          <w:lang w:val="es-ES"/>
        </w:rPr>
      </w:pPr>
    </w:p>
    <w:p w:rsidR="00A64DC7" w:rsidRPr="002D40E8" w:rsidRDefault="00A64DC7">
      <w:pPr>
        <w:rPr>
          <w:rFonts w:ascii="Arial" w:hAnsi="Arial" w:cs="Arial"/>
          <w:b/>
          <w:bCs/>
          <w:spacing w:val="-3"/>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ZUMOS</w:t>
      </w:r>
    </w:p>
    <w:p w:rsidR="00A64DC7" w:rsidRPr="002D40E8" w:rsidRDefault="00A64DC7">
      <w:pPr>
        <w:rPr>
          <w:rFonts w:ascii="Arial" w:hAnsi="Arial" w:cs="Arial"/>
          <w:b/>
          <w:bCs/>
          <w:sz w:val="20"/>
          <w:szCs w:val="20"/>
          <w:lang w:val="es-ES"/>
        </w:rPr>
      </w:pPr>
    </w:p>
    <w:p w:rsidR="00A64DC7" w:rsidRPr="002D40E8" w:rsidRDefault="00A64DC7">
      <w:pPr>
        <w:rPr>
          <w:lang w:val="es-ES"/>
        </w:rPr>
      </w:pPr>
      <w:r w:rsidRPr="002D40E8">
        <w:rPr>
          <w:rFonts w:ascii="Arial" w:hAnsi="Arial" w:cs="Arial"/>
          <w:b/>
          <w:bCs/>
          <w:sz w:val="20"/>
          <w:szCs w:val="20"/>
          <w:lang w:val="es-ES"/>
        </w:rPr>
        <w:t>Producto:</w:t>
      </w:r>
    </w:p>
    <w:p w:rsidR="00A64DC7" w:rsidRPr="002D40E8" w:rsidRDefault="00A64DC7">
      <w:pP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Zumo de fruta</w:t>
      </w:r>
    </w:p>
    <w:p w:rsidR="00A64DC7" w:rsidRPr="002D40E8" w:rsidRDefault="00A64DC7">
      <w:pPr>
        <w:rPr>
          <w:rFonts w:ascii="Arial" w:hAnsi="Arial" w:cs="Arial"/>
          <w:b/>
          <w:bCs/>
          <w:sz w:val="20"/>
          <w:szCs w:val="20"/>
          <w:lang w:val="es-ES"/>
        </w:rPr>
      </w:pPr>
    </w:p>
    <w:p w:rsidR="00A64DC7" w:rsidRPr="002D40E8" w:rsidRDefault="00A64DC7">
      <w:pPr>
        <w:autoSpaceDE w:val="0"/>
        <w:jc w:val="both"/>
        <w:rPr>
          <w:lang w:val="es-ES"/>
        </w:rPr>
      </w:pPr>
      <w:r w:rsidRPr="002D40E8">
        <w:rPr>
          <w:rFonts w:ascii="Arial" w:hAnsi="Arial" w:cs="Arial"/>
          <w:spacing w:val="-3"/>
          <w:sz w:val="20"/>
          <w:szCs w:val="20"/>
          <w:lang w:val="es-ES"/>
        </w:rPr>
        <w:t>Zumos de fruta (100% zumo) en envase de 200 cc., con pajita incorporada, y/o de 1 litro, en las variedades de.</w:t>
      </w:r>
    </w:p>
    <w:p w:rsidR="00A64DC7" w:rsidRPr="002D40E8" w:rsidRDefault="00A64DC7">
      <w:pPr>
        <w:numPr>
          <w:ilvl w:val="0"/>
          <w:numId w:val="55"/>
        </w:numPr>
        <w:autoSpaceDE w:val="0"/>
        <w:jc w:val="both"/>
      </w:pPr>
      <w:r w:rsidRPr="002D40E8">
        <w:rPr>
          <w:rStyle w:val="Fuentedeprrafopredeter1"/>
          <w:rFonts w:ascii="Arial" w:hAnsi="Arial" w:cs="Arial"/>
          <w:spacing w:val="-3"/>
          <w:sz w:val="20"/>
          <w:szCs w:val="20"/>
          <w:lang w:val="es-ES"/>
        </w:rPr>
        <w:t>Manzana (</w:t>
      </w:r>
      <w:r w:rsidRPr="002D40E8">
        <w:rPr>
          <w:rStyle w:val="Fuentedeprrafopredeter1"/>
          <w:rFonts w:ascii="Arial" w:hAnsi="Arial" w:cs="Arial"/>
          <w:i/>
          <w:iCs/>
          <w:spacing w:val="-3"/>
          <w:sz w:val="20"/>
          <w:szCs w:val="20"/>
          <w:lang w:val="es-ES"/>
        </w:rPr>
        <w:t>Malus silvestris mill</w:t>
      </w:r>
      <w:r w:rsidRPr="002D40E8">
        <w:rPr>
          <w:rStyle w:val="Fuentedeprrafopredeter1"/>
          <w:rFonts w:ascii="Arial" w:hAnsi="Arial" w:cs="Arial"/>
          <w:spacing w:val="-3"/>
          <w:sz w:val="20"/>
          <w:szCs w:val="20"/>
          <w:lang w:val="es-ES"/>
        </w:rPr>
        <w:t>)</w:t>
      </w:r>
    </w:p>
    <w:p w:rsidR="00A64DC7" w:rsidRPr="002D40E8" w:rsidRDefault="00A64DC7">
      <w:pPr>
        <w:numPr>
          <w:ilvl w:val="0"/>
          <w:numId w:val="55"/>
        </w:numPr>
        <w:autoSpaceDE w:val="0"/>
        <w:jc w:val="both"/>
      </w:pPr>
      <w:r w:rsidRPr="002D40E8">
        <w:rPr>
          <w:rStyle w:val="Fuentedeprrafopredeter1"/>
          <w:rFonts w:ascii="Arial" w:hAnsi="Arial" w:cs="Arial"/>
          <w:spacing w:val="-3"/>
          <w:sz w:val="20"/>
          <w:szCs w:val="20"/>
          <w:lang w:val="es-ES"/>
        </w:rPr>
        <w:t>Naranja (</w:t>
      </w:r>
      <w:r w:rsidRPr="002D40E8">
        <w:rPr>
          <w:rStyle w:val="Fuentedeprrafopredeter1"/>
          <w:rFonts w:ascii="Arial" w:hAnsi="Arial" w:cs="Arial"/>
          <w:i/>
          <w:iCs/>
          <w:spacing w:val="-3"/>
          <w:sz w:val="20"/>
          <w:szCs w:val="20"/>
          <w:lang w:val="es-ES"/>
        </w:rPr>
        <w:t>Citrus aurantium</w:t>
      </w:r>
      <w:r w:rsidRPr="002D40E8">
        <w:rPr>
          <w:rStyle w:val="Fuentedeprrafopredeter1"/>
          <w:rFonts w:ascii="Arial" w:hAnsi="Arial" w:cs="Arial"/>
          <w:spacing w:val="-3"/>
          <w:sz w:val="20"/>
          <w:szCs w:val="20"/>
          <w:lang w:val="es-ES"/>
        </w:rPr>
        <w:t>)</w:t>
      </w:r>
    </w:p>
    <w:p w:rsidR="00A64DC7" w:rsidRPr="002D40E8" w:rsidRDefault="00A64DC7">
      <w:pPr>
        <w:numPr>
          <w:ilvl w:val="0"/>
          <w:numId w:val="55"/>
        </w:numPr>
        <w:autoSpaceDE w:val="0"/>
        <w:jc w:val="both"/>
      </w:pPr>
      <w:r w:rsidRPr="002D40E8">
        <w:rPr>
          <w:rStyle w:val="Fuentedeprrafopredeter1"/>
          <w:rFonts w:ascii="Arial" w:hAnsi="Arial" w:cs="Arial"/>
          <w:spacing w:val="-3"/>
          <w:sz w:val="20"/>
          <w:szCs w:val="20"/>
          <w:lang w:val="es-ES"/>
        </w:rPr>
        <w:t>Melocotón (</w:t>
      </w:r>
      <w:r w:rsidRPr="002D40E8">
        <w:rPr>
          <w:rStyle w:val="Fuentedeprrafopredeter1"/>
          <w:rFonts w:ascii="Arial" w:hAnsi="Arial" w:cs="Arial"/>
          <w:i/>
          <w:iCs/>
          <w:spacing w:val="-3"/>
          <w:sz w:val="20"/>
          <w:szCs w:val="20"/>
          <w:lang w:val="es-ES"/>
        </w:rPr>
        <w:t>Prunus persica stokes</w:t>
      </w:r>
      <w:r w:rsidRPr="002D40E8">
        <w:rPr>
          <w:rStyle w:val="Fuentedeprrafopredeter1"/>
          <w:rFonts w:ascii="Arial" w:hAnsi="Arial" w:cs="Arial"/>
          <w:spacing w:val="-3"/>
          <w:sz w:val="20"/>
          <w:szCs w:val="20"/>
          <w:lang w:val="es-ES"/>
        </w:rPr>
        <w:t>)</w:t>
      </w:r>
    </w:p>
    <w:p w:rsidR="00A64DC7" w:rsidRPr="002D40E8" w:rsidRDefault="00A64DC7">
      <w:pPr>
        <w:numPr>
          <w:ilvl w:val="0"/>
          <w:numId w:val="55"/>
        </w:numPr>
        <w:autoSpaceDE w:val="0"/>
        <w:jc w:val="both"/>
      </w:pPr>
      <w:r w:rsidRPr="002D40E8">
        <w:rPr>
          <w:rStyle w:val="Fuentedeprrafopredeter1"/>
          <w:rFonts w:ascii="Arial" w:hAnsi="Arial" w:cs="Arial"/>
          <w:spacing w:val="-3"/>
          <w:sz w:val="20"/>
          <w:szCs w:val="20"/>
          <w:lang w:val="es-ES"/>
        </w:rPr>
        <w:t>Piña (</w:t>
      </w:r>
      <w:r w:rsidRPr="002D40E8">
        <w:rPr>
          <w:rStyle w:val="Fuentedeprrafopredeter1"/>
          <w:rFonts w:ascii="Arial" w:hAnsi="Arial" w:cs="Arial"/>
          <w:i/>
          <w:iCs/>
          <w:spacing w:val="-3"/>
          <w:sz w:val="20"/>
          <w:szCs w:val="20"/>
          <w:lang w:val="es-ES"/>
        </w:rPr>
        <w:t>Ananus sativa</w:t>
      </w:r>
      <w:r w:rsidRPr="002D40E8">
        <w:rPr>
          <w:rStyle w:val="Fuentedeprrafopredeter1"/>
          <w:rFonts w:ascii="Arial" w:hAnsi="Arial" w:cs="Arial"/>
          <w:spacing w:val="-3"/>
          <w:sz w:val="20"/>
          <w:szCs w:val="20"/>
          <w:lang w:val="es-ES"/>
        </w:rPr>
        <w:t>)</w:t>
      </w:r>
    </w:p>
    <w:p w:rsidR="00A64DC7" w:rsidRPr="002D40E8" w:rsidRDefault="00A64DC7">
      <w:pPr>
        <w:numPr>
          <w:ilvl w:val="0"/>
          <w:numId w:val="55"/>
        </w:numPr>
        <w:autoSpaceDE w:val="0"/>
        <w:jc w:val="both"/>
      </w:pPr>
      <w:r w:rsidRPr="002D40E8">
        <w:rPr>
          <w:rStyle w:val="Fuentedeprrafopredeter1"/>
          <w:rFonts w:ascii="Arial" w:hAnsi="Arial" w:cs="Arial"/>
          <w:spacing w:val="-3"/>
          <w:sz w:val="20"/>
          <w:szCs w:val="20"/>
          <w:lang w:val="es-ES"/>
        </w:rPr>
        <w:t>Uva (</w:t>
      </w:r>
      <w:r w:rsidRPr="002D40E8">
        <w:rPr>
          <w:rStyle w:val="Fuentedeprrafopredeter1"/>
          <w:rFonts w:ascii="Arial" w:hAnsi="Arial" w:cs="Arial"/>
          <w:i/>
          <w:iCs/>
          <w:spacing w:val="-3"/>
          <w:sz w:val="20"/>
          <w:szCs w:val="20"/>
          <w:lang w:val="es-ES"/>
        </w:rPr>
        <w:t>Vitis vinífera</w:t>
      </w:r>
      <w:r w:rsidRPr="002D40E8">
        <w:rPr>
          <w:rStyle w:val="Fuentedeprrafopredeter1"/>
          <w:rFonts w:ascii="Arial" w:hAnsi="Arial" w:cs="Arial"/>
          <w:spacing w:val="-3"/>
          <w:sz w:val="20"/>
          <w:szCs w:val="20"/>
          <w:lang w:val="es-ES"/>
        </w:rPr>
        <w:t>)</w:t>
      </w:r>
    </w:p>
    <w:p w:rsidR="00A64DC7" w:rsidRPr="002D40E8" w:rsidRDefault="00A64DC7">
      <w:pPr>
        <w:numPr>
          <w:ilvl w:val="0"/>
          <w:numId w:val="55"/>
        </w:numPr>
        <w:autoSpaceDE w:val="0"/>
        <w:jc w:val="both"/>
      </w:pPr>
      <w:r w:rsidRPr="002D40E8">
        <w:rPr>
          <w:rStyle w:val="Fuentedeprrafopredeter1"/>
          <w:rFonts w:ascii="Arial" w:hAnsi="Arial" w:cs="Arial"/>
          <w:spacing w:val="-3"/>
          <w:sz w:val="20"/>
          <w:szCs w:val="20"/>
          <w:lang w:val="es-ES"/>
        </w:rPr>
        <w:t>Pera (</w:t>
      </w:r>
      <w:r w:rsidRPr="002D40E8">
        <w:rPr>
          <w:rStyle w:val="Fuentedeprrafopredeter1"/>
          <w:rFonts w:ascii="Arial" w:hAnsi="Arial" w:cs="Arial"/>
          <w:i/>
          <w:iCs/>
          <w:spacing w:val="-3"/>
          <w:sz w:val="20"/>
          <w:szCs w:val="20"/>
          <w:lang w:val="es-ES"/>
        </w:rPr>
        <w:t>Pyrus conmuni</w:t>
      </w:r>
      <w:r w:rsidRPr="002D40E8">
        <w:rPr>
          <w:rStyle w:val="Fuentedeprrafopredeter1"/>
          <w:rFonts w:ascii="Arial" w:hAnsi="Arial" w:cs="Arial"/>
          <w:spacing w:val="-3"/>
          <w:sz w:val="20"/>
          <w:szCs w:val="20"/>
          <w:lang w:val="es-ES"/>
        </w:rPr>
        <w:t>)</w:t>
      </w:r>
    </w:p>
    <w:p w:rsidR="00A64DC7" w:rsidRPr="002D40E8" w:rsidRDefault="00A64DC7">
      <w:pPr>
        <w:numPr>
          <w:ilvl w:val="0"/>
          <w:numId w:val="55"/>
        </w:numPr>
        <w:autoSpaceDE w:val="0"/>
        <w:jc w:val="both"/>
        <w:rPr>
          <w:lang w:val="es-ES"/>
        </w:rPr>
      </w:pPr>
      <w:r w:rsidRPr="002D40E8">
        <w:rPr>
          <w:rFonts w:ascii="Arial" w:hAnsi="Arial" w:cs="Arial"/>
          <w:spacing w:val="-3"/>
          <w:sz w:val="20"/>
          <w:szCs w:val="20"/>
          <w:lang w:val="es-ES"/>
        </w:rPr>
        <w:t>Y / o mezclas de varias frutas</w:t>
      </w:r>
    </w:p>
    <w:p w:rsidR="00A64DC7" w:rsidRPr="002D40E8" w:rsidRDefault="00A64DC7">
      <w:pPr>
        <w:autoSpaceDE w:val="0"/>
        <w:ind w:left="180"/>
        <w:jc w:val="both"/>
        <w:rPr>
          <w:rFonts w:ascii="Arial" w:hAnsi="Arial" w:cs="Arial"/>
          <w:spacing w:val="-3"/>
          <w:sz w:val="20"/>
          <w:szCs w:val="20"/>
          <w:lang w:val="es-ES"/>
        </w:rPr>
      </w:pPr>
    </w:p>
    <w:p w:rsidR="00A64DC7" w:rsidRPr="002D40E8" w:rsidRDefault="00A64DC7">
      <w:pPr>
        <w:autoSpaceDE w:val="0"/>
        <w:jc w:val="both"/>
        <w:rPr>
          <w:lang w:val="es-ES"/>
        </w:rPr>
      </w:pPr>
      <w:r w:rsidRPr="002D40E8">
        <w:rPr>
          <w:rFonts w:ascii="Arial" w:hAnsi="Arial" w:cs="Arial"/>
          <w:spacing w:val="-3"/>
          <w:sz w:val="20"/>
          <w:szCs w:val="20"/>
          <w:lang w:val="es-ES"/>
        </w:rPr>
        <w:t>Obtenidos a partir de zumos frescos o zumos naturales, mediante la extracción del 50 %, como mínimo, del agua de constitución empleando procesos tecnológicos autorizados y podrán conservarse por procedimientos físicos.  Estos concentrados diluidos en agua potable y devueltos a su densidad original han de presentar las mismas características de los zumos empleados.</w:t>
      </w:r>
    </w:p>
    <w:p w:rsidR="00A64DC7" w:rsidRPr="002D40E8" w:rsidRDefault="00A64DC7">
      <w:pPr>
        <w:autoSpaceDE w:val="0"/>
        <w:jc w:val="both"/>
        <w:rPr>
          <w:rFonts w:ascii="Arial" w:hAnsi="Arial" w:cs="Arial"/>
          <w:spacing w:val="-3"/>
          <w:sz w:val="20"/>
          <w:szCs w:val="20"/>
          <w:lang w:val="es-ES"/>
        </w:rPr>
      </w:pPr>
    </w:p>
    <w:p w:rsidR="00A64DC7" w:rsidRPr="002D40E8" w:rsidRDefault="00A64DC7">
      <w:pPr>
        <w:autoSpaceDE w:val="0"/>
        <w:jc w:val="both"/>
        <w:rPr>
          <w:lang w:val="es-ES"/>
        </w:rPr>
      </w:pPr>
      <w:r w:rsidRPr="002D40E8">
        <w:rPr>
          <w:rFonts w:ascii="Arial" w:hAnsi="Arial" w:cs="Arial"/>
          <w:spacing w:val="-3"/>
          <w:sz w:val="20"/>
          <w:szCs w:val="20"/>
          <w:lang w:val="es-ES"/>
        </w:rPr>
        <w:t>Procederán de frutas sanas, maduras, que estarán bien lavadas y no presentarán señales de ataques de insectos, infecciones criptogámicas ni de podredumbre.</w:t>
      </w:r>
    </w:p>
    <w:p w:rsidR="00A64DC7" w:rsidRPr="002D40E8" w:rsidRDefault="00A64DC7">
      <w:pPr>
        <w:autoSpaceDE w:val="0"/>
        <w:jc w:val="both"/>
        <w:rPr>
          <w:rFonts w:ascii="Arial" w:hAnsi="Arial" w:cs="Arial"/>
          <w:spacing w:val="-3"/>
          <w:sz w:val="20"/>
          <w:szCs w:val="20"/>
          <w:lang w:val="es-ES"/>
        </w:rPr>
      </w:pPr>
    </w:p>
    <w:p w:rsidR="00A64DC7" w:rsidRPr="002D40E8" w:rsidRDefault="00A64DC7">
      <w:pPr>
        <w:autoSpaceDE w:val="0"/>
        <w:jc w:val="both"/>
        <w:rPr>
          <w:lang w:val="es-ES"/>
        </w:rPr>
      </w:pPr>
      <w:r w:rsidRPr="002D40E8">
        <w:rPr>
          <w:rFonts w:ascii="Arial" w:hAnsi="Arial" w:cs="Arial"/>
          <w:spacing w:val="-3"/>
          <w:sz w:val="20"/>
          <w:szCs w:val="20"/>
          <w:lang w:val="es-ES"/>
        </w:rPr>
        <w:t>Los zumos estarán desprovistos de trozos de corteza o de piel, albedos y semillas en fragmentos duros.</w:t>
      </w:r>
    </w:p>
    <w:p w:rsidR="00A64DC7" w:rsidRPr="002D40E8" w:rsidRDefault="00A64DC7">
      <w:pPr>
        <w:autoSpaceDE w:val="0"/>
        <w:jc w:val="both"/>
        <w:rPr>
          <w:rFonts w:ascii="Arial" w:hAnsi="Arial" w:cs="Arial"/>
          <w:spacing w:val="-3"/>
          <w:sz w:val="20"/>
          <w:szCs w:val="20"/>
          <w:lang w:val="es-ES"/>
        </w:rPr>
      </w:pPr>
    </w:p>
    <w:p w:rsidR="00A64DC7" w:rsidRPr="002D40E8" w:rsidRDefault="00A64DC7">
      <w:pPr>
        <w:autoSpaceDE w:val="0"/>
        <w:jc w:val="both"/>
        <w:rPr>
          <w:lang w:val="es-ES"/>
        </w:rPr>
      </w:pPr>
      <w:r w:rsidRPr="002D40E8">
        <w:rPr>
          <w:rFonts w:ascii="Arial" w:hAnsi="Arial" w:cs="Arial"/>
          <w:spacing w:val="-3"/>
          <w:sz w:val="20"/>
          <w:szCs w:val="20"/>
          <w:lang w:val="es-ES"/>
        </w:rPr>
        <w:t>Los zumos conservarán el color y sabor característicos, excluyéndose aquellos que tengan color, olor y sabor anormales.</w:t>
      </w:r>
    </w:p>
    <w:p w:rsidR="00A64DC7" w:rsidRPr="002D40E8" w:rsidRDefault="00A64DC7">
      <w:pPr>
        <w:autoSpaceDE w:val="0"/>
        <w:jc w:val="both"/>
        <w:rPr>
          <w:rFonts w:ascii="Arial" w:hAnsi="Arial" w:cs="Arial"/>
          <w:spacing w:val="-3"/>
          <w:sz w:val="20"/>
          <w:szCs w:val="20"/>
          <w:lang w:val="es-ES"/>
        </w:rPr>
      </w:pPr>
    </w:p>
    <w:p w:rsidR="00A64DC7" w:rsidRPr="002D40E8" w:rsidRDefault="00A64DC7">
      <w:pPr>
        <w:autoSpaceDE w:val="0"/>
        <w:jc w:val="both"/>
        <w:rPr>
          <w:lang w:val="es-ES"/>
        </w:rPr>
      </w:pPr>
      <w:r w:rsidRPr="002D40E8">
        <w:rPr>
          <w:rStyle w:val="Fuentedeprrafopredeter1"/>
          <w:rFonts w:ascii="Arial" w:hAnsi="Arial" w:cs="Arial"/>
          <w:spacing w:val="-3"/>
          <w:sz w:val="20"/>
          <w:szCs w:val="20"/>
          <w:lang w:val="es-ES"/>
        </w:rPr>
        <w:t>No se admitirá la adición de colorantes extraños, ya sean naturales o artificiales ni de azúcares.</w:t>
      </w:r>
    </w:p>
    <w:p w:rsidR="00A64DC7" w:rsidRPr="002D40E8" w:rsidRDefault="00A64DC7">
      <w:pPr>
        <w:autoSpaceDE w:val="0"/>
        <w:jc w:val="both"/>
        <w:rPr>
          <w:rFonts w:ascii="Arial" w:hAnsi="Arial" w:cs="Arial"/>
          <w:spacing w:val="-3"/>
          <w:sz w:val="20"/>
          <w:szCs w:val="20"/>
          <w:lang w:val="es-ES"/>
        </w:rPr>
      </w:pPr>
    </w:p>
    <w:p w:rsidR="00A64DC7" w:rsidRPr="002D40E8" w:rsidRDefault="00A64DC7">
      <w:pPr>
        <w:autoSpaceDE w:val="0"/>
        <w:jc w:val="both"/>
        <w:rPr>
          <w:lang w:val="es-ES"/>
        </w:rPr>
      </w:pPr>
      <w:r w:rsidRPr="002D40E8">
        <w:rPr>
          <w:rFonts w:ascii="Arial" w:hAnsi="Arial" w:cs="Arial"/>
          <w:spacing w:val="-3"/>
          <w:sz w:val="20"/>
          <w:szCs w:val="20"/>
          <w:lang w:val="es-ES"/>
        </w:rPr>
        <w:t>Conservarán las características de sabor, aroma y valor nutritivo propias de las frutas de procedencia.</w:t>
      </w:r>
    </w:p>
    <w:p w:rsidR="00A64DC7" w:rsidRPr="002D40E8" w:rsidRDefault="00A64DC7">
      <w:pPr>
        <w:autoSpaceDE w:val="0"/>
        <w:jc w:val="both"/>
        <w:rPr>
          <w:rFonts w:ascii="Arial" w:hAnsi="Arial" w:cs="Arial"/>
          <w:spacing w:val="-3"/>
          <w:sz w:val="20"/>
          <w:szCs w:val="20"/>
          <w:lang w:val="es-ES"/>
        </w:rPr>
      </w:pPr>
    </w:p>
    <w:p w:rsidR="00A64DC7" w:rsidRPr="002D40E8" w:rsidRDefault="00A64DC7">
      <w:pPr>
        <w:autoSpaceDE w:val="0"/>
        <w:jc w:val="both"/>
        <w:rPr>
          <w:lang w:val="es-ES"/>
        </w:rPr>
      </w:pPr>
      <w:r w:rsidRPr="002D40E8">
        <w:rPr>
          <w:rFonts w:ascii="Arial" w:hAnsi="Arial" w:cs="Arial"/>
          <w:spacing w:val="-3"/>
          <w:sz w:val="20"/>
          <w:szCs w:val="20"/>
          <w:lang w:val="es-ES"/>
        </w:rPr>
        <w:t>Se admitirá la adición de ácido cítrico en cantidad máxima de 5 g./Kg.  de zumo fresco.</w:t>
      </w:r>
    </w:p>
    <w:p w:rsidR="00A64DC7" w:rsidRPr="002D40E8" w:rsidRDefault="00A64DC7">
      <w:pPr>
        <w:autoSpaceDE w:val="0"/>
        <w:jc w:val="both"/>
        <w:rPr>
          <w:rFonts w:ascii="Arial" w:hAnsi="Arial" w:cs="Arial"/>
          <w:spacing w:val="-3"/>
          <w:sz w:val="20"/>
          <w:szCs w:val="20"/>
          <w:lang w:val="es-ES"/>
        </w:rPr>
      </w:pPr>
    </w:p>
    <w:p w:rsidR="00A64DC7" w:rsidRPr="002D40E8" w:rsidRDefault="00A64DC7">
      <w:pPr>
        <w:autoSpaceDE w:val="0"/>
        <w:jc w:val="both"/>
        <w:rPr>
          <w:lang w:val="es-ES"/>
        </w:rPr>
      </w:pPr>
      <w:r w:rsidRPr="002D40E8">
        <w:rPr>
          <w:rFonts w:ascii="Arial" w:hAnsi="Arial" w:cs="Arial"/>
          <w:spacing w:val="-3"/>
          <w:sz w:val="20"/>
          <w:szCs w:val="20"/>
          <w:lang w:val="es-ES"/>
        </w:rPr>
        <w:t>Se admitirá la adición máxima de 100 mg. de ácido ascórbico por litro de zumo fresco.</w:t>
      </w:r>
    </w:p>
    <w:p w:rsidR="00A64DC7" w:rsidRPr="002D40E8" w:rsidRDefault="00A64DC7">
      <w:pPr>
        <w:rPr>
          <w:rFonts w:ascii="Arial" w:hAnsi="Arial" w:cs="Arial"/>
          <w:b/>
          <w:bCs/>
          <w:spacing w:val="-3"/>
          <w:sz w:val="20"/>
          <w:szCs w:val="20"/>
          <w:lang w:val="es-ES"/>
        </w:rPr>
      </w:pPr>
    </w:p>
    <w:p w:rsidR="00A64DC7" w:rsidRPr="002D40E8" w:rsidRDefault="00A64DC7">
      <w:pPr>
        <w:jc w:val="center"/>
        <w:rPr>
          <w:rFonts w:ascii="Arial" w:hAnsi="Arial" w:cs="Arial"/>
          <w:spacing w:val="-3"/>
          <w:sz w:val="20"/>
          <w:szCs w:val="20"/>
          <w:lang w:val="es-ES"/>
        </w:rPr>
      </w:pPr>
    </w:p>
    <w:p w:rsidR="00A64DC7" w:rsidRPr="002D40E8" w:rsidRDefault="00A64DC7">
      <w:pPr>
        <w:jc w:val="center"/>
        <w:rPr>
          <w:rFonts w:ascii="Arial" w:hAnsi="Arial" w:cs="Arial"/>
          <w:spacing w:val="-3"/>
          <w:sz w:val="20"/>
          <w:szCs w:val="20"/>
          <w:lang w:val="es-ES"/>
        </w:rPr>
      </w:pPr>
    </w:p>
    <w:p w:rsidR="00A64DC7" w:rsidRPr="002D40E8" w:rsidRDefault="00A64DC7">
      <w:pPr>
        <w:jc w:val="center"/>
        <w:rPr>
          <w:rFonts w:ascii="Arial" w:hAnsi="Arial" w:cs="Arial"/>
          <w:spacing w:val="-3"/>
          <w:sz w:val="20"/>
          <w:szCs w:val="20"/>
          <w:lang w:val="es-ES"/>
        </w:rPr>
      </w:pPr>
    </w:p>
    <w:p w:rsidR="00A64DC7" w:rsidRPr="002D40E8" w:rsidRDefault="00A64DC7">
      <w:pPr>
        <w:jc w:val="center"/>
        <w:rPr>
          <w:rFonts w:ascii="Arial" w:hAnsi="Arial" w:cs="Arial"/>
          <w:spacing w:val="-3"/>
          <w:sz w:val="20"/>
          <w:szCs w:val="20"/>
          <w:lang w:val="es-ES"/>
        </w:rPr>
      </w:pPr>
    </w:p>
    <w:p w:rsidR="00A64DC7" w:rsidRPr="002D40E8" w:rsidRDefault="00A64DC7">
      <w:pPr>
        <w:jc w:val="center"/>
        <w:rPr>
          <w:lang w:val="es-ES"/>
        </w:rPr>
      </w:pPr>
      <w:r w:rsidRPr="002D40E8">
        <w:rPr>
          <w:rFonts w:ascii="Arial" w:hAnsi="Arial" w:cs="Arial"/>
          <w:b/>
          <w:sz w:val="20"/>
          <w:szCs w:val="20"/>
          <w:lang w:val="es-ES"/>
        </w:rPr>
        <w:t>PRECOCINADOS CONGELADOS</w:t>
      </w:r>
    </w:p>
    <w:p w:rsidR="00A64DC7" w:rsidRPr="002D40E8" w:rsidRDefault="00A64DC7">
      <w:pPr>
        <w:jc w:val="center"/>
        <w:rPr>
          <w:rFonts w:ascii="Arial" w:hAnsi="Arial" w:cs="Arial"/>
          <w:b/>
          <w:sz w:val="20"/>
          <w:szCs w:val="20"/>
          <w:lang w:val="es-ES"/>
        </w:rPr>
      </w:pPr>
    </w:p>
    <w:p w:rsidR="00A64DC7" w:rsidRPr="002D40E8" w:rsidRDefault="00A64DC7">
      <w:pPr>
        <w:rPr>
          <w:lang w:val="es-ES"/>
        </w:rPr>
      </w:pPr>
      <w:r w:rsidRPr="002D40E8">
        <w:rPr>
          <w:rFonts w:ascii="Arial" w:hAnsi="Arial" w:cs="Arial"/>
          <w:b/>
          <w:sz w:val="20"/>
          <w:szCs w:val="20"/>
          <w:lang w:val="es-ES"/>
        </w:rPr>
        <w:t>Producto:</w:t>
      </w:r>
    </w:p>
    <w:p w:rsidR="00A64DC7" w:rsidRPr="002D40E8" w:rsidRDefault="00A64DC7">
      <w:pP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Arroz tres delicias</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Fonts w:ascii="Arial" w:hAnsi="Arial" w:cs="Arial"/>
          <w:sz w:val="20"/>
          <w:szCs w:val="20"/>
          <w:lang w:val="es-ES"/>
        </w:rPr>
        <w:t xml:space="preserve">Producto precocinado integrado por arroz cocido, salteado a fuego alto y rápido, junto a verduras y otros ingredientes (fiambres, tortilla francesa). </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Boquerones en tempura</w:t>
      </w:r>
    </w:p>
    <w:p w:rsidR="00A64DC7" w:rsidRPr="002D40E8" w:rsidRDefault="00A64DC7">
      <w:pPr>
        <w:rPr>
          <w:rFonts w:ascii="Arial" w:hAnsi="Arial" w:cs="Arial"/>
          <w:sz w:val="20"/>
          <w:szCs w:val="20"/>
          <w:lang w:val="es-ES"/>
        </w:rPr>
      </w:pPr>
    </w:p>
    <w:p w:rsidR="00A64DC7" w:rsidRPr="002D40E8" w:rsidRDefault="00A64DC7">
      <w:pPr>
        <w:rPr>
          <w:lang w:val="es-ES"/>
        </w:rPr>
      </w:pPr>
      <w:r w:rsidRPr="002D40E8">
        <w:rPr>
          <w:rStyle w:val="Fuentedeprrafopredeter1"/>
          <w:rFonts w:ascii="Arial" w:hAnsi="Arial" w:cs="Arial"/>
          <w:sz w:val="20"/>
          <w:szCs w:val="20"/>
          <w:lang w:val="es-ES"/>
        </w:rPr>
        <w:t>Filetes de boquerón limpio</w:t>
      </w:r>
      <w:r w:rsidRPr="002D40E8">
        <w:rPr>
          <w:rStyle w:val="Fuentedeprrafopredeter1"/>
          <w:rFonts w:ascii="Arial" w:hAnsi="Arial" w:cs="Arial"/>
          <w:b/>
          <w:bCs/>
          <w:i/>
          <w:iCs/>
          <w:sz w:val="20"/>
          <w:szCs w:val="20"/>
          <w:lang w:val="es-ES"/>
        </w:rPr>
        <w:t xml:space="preserve"> </w:t>
      </w:r>
      <w:r w:rsidRPr="002D40E8">
        <w:rPr>
          <w:rStyle w:val="Fuentedeprrafopredeter1"/>
          <w:rFonts w:ascii="Arial" w:hAnsi="Arial" w:cs="Arial"/>
          <w:bCs/>
          <w:i/>
          <w:iCs/>
          <w:sz w:val="20"/>
          <w:szCs w:val="20"/>
          <w:lang w:val="es-ES"/>
        </w:rPr>
        <w:t>(Engraulis encrasichoulus</w:t>
      </w:r>
      <w:r w:rsidRPr="002D40E8">
        <w:rPr>
          <w:rStyle w:val="Fuentedeprrafopredeter1"/>
          <w:rFonts w:ascii="Arial" w:hAnsi="Arial" w:cs="Arial"/>
          <w:b/>
          <w:bCs/>
          <w:i/>
          <w:iCs/>
          <w:sz w:val="20"/>
          <w:szCs w:val="20"/>
          <w:lang w:val="es-ES"/>
        </w:rPr>
        <w:t>)</w:t>
      </w:r>
      <w:r w:rsidRPr="002D40E8">
        <w:rPr>
          <w:rStyle w:val="Fuentedeprrafopredeter1"/>
          <w:rFonts w:ascii="Arial" w:hAnsi="Arial" w:cs="Arial"/>
          <w:sz w:val="20"/>
          <w:szCs w:val="20"/>
          <w:lang w:val="es-ES"/>
        </w:rPr>
        <w:t>, abiertos en mariposa con cola, rebozados en tempura.</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Braseado de verduras</w:t>
      </w:r>
    </w:p>
    <w:p w:rsidR="00A64DC7" w:rsidRPr="002D40E8" w:rsidRDefault="00A64DC7">
      <w:pPr>
        <w:pStyle w:val="LO-Normal"/>
        <w:widowControl/>
        <w:suppressAutoHyphens w:val="0"/>
        <w:jc w:val="center"/>
        <w:textAlignment w:val="auto"/>
        <w:rPr>
          <w:rFonts w:ascii="Arial" w:eastAsia="Calibri" w:hAnsi="Arial" w:cs="Arial"/>
          <w:sz w:val="20"/>
          <w:szCs w:val="20"/>
          <w:lang w:val="es-ES" w:bidi="ar-SA"/>
        </w:rPr>
      </w:pPr>
    </w:p>
    <w:p w:rsidR="00A64DC7" w:rsidRPr="002D40E8" w:rsidRDefault="00A64DC7">
      <w:pPr>
        <w:pStyle w:val="LO-Normal"/>
        <w:widowControl/>
        <w:suppressAutoHyphens w:val="0"/>
        <w:textAlignment w:val="auto"/>
        <w:rPr>
          <w:lang w:val="es-ES"/>
        </w:rPr>
      </w:pPr>
      <w:r w:rsidRPr="002D40E8">
        <w:rPr>
          <w:rFonts w:ascii="Arial" w:eastAsia="Times New Roman" w:hAnsi="Arial" w:cs="Arial"/>
          <w:sz w:val="20"/>
          <w:szCs w:val="20"/>
          <w:lang w:val="es-ES" w:eastAsia="es-ES" w:bidi="ar-SA"/>
        </w:rPr>
        <w:t>Mezcla de berenjena rodaja asada, calabacín rodaja asado, patata rodaja asada con sal, pimiento rojo y amarillo cortados asados.</w:t>
      </w:r>
    </w:p>
    <w:p w:rsidR="00A64DC7" w:rsidRPr="002D40E8" w:rsidRDefault="00A64DC7">
      <w:pPr>
        <w:pStyle w:val="LO-Normal"/>
        <w:widowControl/>
        <w:suppressAutoHyphens w:val="0"/>
        <w:jc w:val="both"/>
        <w:textAlignment w:val="auto"/>
        <w:rPr>
          <w:rFonts w:ascii="Arial" w:eastAsia="Times New Roman" w:hAnsi="Arial" w:cs="Arial"/>
          <w:sz w:val="20"/>
          <w:szCs w:val="20"/>
          <w:lang w:val="es-ES" w:eastAsia="es-ES" w:bidi="ar-SA"/>
        </w:rPr>
      </w:pPr>
    </w:p>
    <w:p w:rsidR="00A64DC7" w:rsidRPr="002D40E8" w:rsidRDefault="00A64DC7">
      <w:pPr>
        <w:jc w:val="both"/>
        <w:rPr>
          <w:lang w:val="es-ES"/>
        </w:rPr>
      </w:pPr>
      <w:r w:rsidRPr="002D40E8">
        <w:rPr>
          <w:rStyle w:val="Fuentedeprrafopredeter1"/>
          <w:rFonts w:ascii="Arial" w:eastAsia="Times New Roman" w:hAnsi="Arial" w:cs="Arial"/>
          <w:sz w:val="20"/>
          <w:szCs w:val="20"/>
          <w:lang w:val="es-ES" w:eastAsia="es-ES" w:bidi="ar-SA"/>
        </w:rPr>
        <w:t>El producto ultracongelado se envasa en bolsas de 2,5 kg.</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Calamares a la romana</w:t>
      </w:r>
    </w:p>
    <w:p w:rsidR="00A64DC7" w:rsidRPr="002D40E8" w:rsidRDefault="00A64DC7">
      <w:pPr>
        <w:pStyle w:val="LO-Normal"/>
        <w:widowControl/>
        <w:suppressAutoHyphens w:val="0"/>
        <w:jc w:val="center"/>
        <w:textAlignment w:val="auto"/>
        <w:rPr>
          <w:rFonts w:ascii="Arial" w:eastAsia="Times New Roman" w:hAnsi="Arial" w:cs="Arial"/>
          <w:b/>
          <w:sz w:val="20"/>
          <w:szCs w:val="20"/>
          <w:lang w:val="es-ES" w:eastAsia="es-ES" w:bidi="ar-SA"/>
        </w:rPr>
      </w:pPr>
    </w:p>
    <w:p w:rsidR="00A64DC7" w:rsidRPr="002D40E8" w:rsidRDefault="00A64DC7">
      <w:pPr>
        <w:pStyle w:val="LO-Normal"/>
        <w:widowControl/>
        <w:suppressAutoHyphens w:val="0"/>
        <w:jc w:val="both"/>
        <w:textAlignment w:val="auto"/>
        <w:rPr>
          <w:lang w:val="es-ES"/>
        </w:rPr>
      </w:pPr>
      <w:bookmarkStart w:id="2" w:name="_Hlk494480240"/>
      <w:r w:rsidRPr="002D40E8">
        <w:rPr>
          <w:rStyle w:val="Fuentedeprrafopredeter1"/>
          <w:rFonts w:ascii="Arial" w:eastAsia="Times New Roman" w:hAnsi="Arial" w:cs="Arial"/>
          <w:sz w:val="20"/>
          <w:szCs w:val="20"/>
          <w:lang w:val="es-ES" w:eastAsia="es-ES" w:bidi="ar-SA"/>
        </w:rPr>
        <w:t>Alimentos precocinados a base de pescados y otros ingredientes autorizados, enfriados rápidamente y congelados, contenidos en envases apropiados y prestos a ser consumidos después de un proceso térmico de fritura, sin necesidad de descongelarlos previamente.</w:t>
      </w:r>
    </w:p>
    <w:bookmarkEnd w:id="2"/>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tabs>
          <w:tab w:val="left" w:pos="4320"/>
        </w:tabs>
        <w:rPr>
          <w:lang w:val="es-ES"/>
        </w:rPr>
      </w:pPr>
      <w:r w:rsidRPr="002D40E8">
        <w:rPr>
          <w:rFonts w:ascii="Arial" w:hAnsi="Arial" w:cs="Arial"/>
          <w:b/>
          <w:sz w:val="20"/>
          <w:szCs w:val="20"/>
          <w:lang w:val="es-ES"/>
        </w:rPr>
        <w:tab/>
        <w:t>Churros</w:t>
      </w:r>
    </w:p>
    <w:p w:rsidR="00A64DC7" w:rsidRPr="002D40E8" w:rsidRDefault="00A64DC7">
      <w:pPr>
        <w:jc w:val="center"/>
        <w:rPr>
          <w:rFonts w:ascii="Arial" w:hAnsi="Arial" w:cs="Arial"/>
          <w:b/>
          <w:sz w:val="20"/>
          <w:szCs w:val="20"/>
          <w:lang w:val="es-ES"/>
        </w:rPr>
      </w:pPr>
    </w:p>
    <w:p w:rsidR="00A64DC7" w:rsidRPr="002D40E8" w:rsidRDefault="00A64DC7">
      <w:pPr>
        <w:pStyle w:val="LO-Normal"/>
        <w:widowControl/>
        <w:textAlignment w:val="auto"/>
        <w:rPr>
          <w:lang w:val="es-ES"/>
        </w:rPr>
      </w:pPr>
      <w:r w:rsidRPr="002D40E8">
        <w:rPr>
          <w:rStyle w:val="Fuentedeprrafopredeter1"/>
          <w:rFonts w:ascii="Arial" w:eastAsia="Calibri" w:hAnsi="Arial" w:cs="Arial"/>
          <w:sz w:val="20"/>
          <w:szCs w:val="20"/>
          <w:lang w:val="es-ES" w:bidi="ar-SA"/>
        </w:rPr>
        <w:t xml:space="preserve">Churros a base de harina de trigo, agua y sal, precocinados y congelados, listos para su uso después de </w:t>
      </w:r>
      <w:proofErr w:type="gramStart"/>
      <w:r w:rsidRPr="002D40E8">
        <w:rPr>
          <w:rStyle w:val="Fuentedeprrafopredeter1"/>
          <w:rFonts w:ascii="Arial" w:eastAsia="Calibri" w:hAnsi="Arial" w:cs="Arial"/>
          <w:sz w:val="20"/>
          <w:szCs w:val="20"/>
          <w:lang w:val="es-ES" w:bidi="ar-SA"/>
        </w:rPr>
        <w:t>una  fritura</w:t>
      </w:r>
      <w:proofErr w:type="gramEnd"/>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Colas de gambas rebozadas</w:t>
      </w:r>
    </w:p>
    <w:p w:rsidR="00A64DC7" w:rsidRPr="002D40E8" w:rsidRDefault="00A64DC7">
      <w:pPr>
        <w:jc w:val="center"/>
        <w:rPr>
          <w:rFonts w:ascii="Arial" w:hAnsi="Arial" w:cs="Arial"/>
          <w:b/>
          <w:sz w:val="20"/>
          <w:szCs w:val="20"/>
          <w:lang w:val="es-ES"/>
        </w:rPr>
      </w:pPr>
    </w:p>
    <w:p w:rsidR="00A64DC7" w:rsidRPr="002D40E8" w:rsidRDefault="00A64DC7">
      <w:pPr>
        <w:pStyle w:val="LO-Normal"/>
        <w:widowControl/>
        <w:suppressAutoHyphens w:val="0"/>
        <w:jc w:val="both"/>
        <w:textAlignment w:val="auto"/>
        <w:rPr>
          <w:lang w:val="es-ES"/>
        </w:rPr>
      </w:pPr>
      <w:r w:rsidRPr="002D40E8">
        <w:rPr>
          <w:rStyle w:val="Fuentedeprrafopredeter1"/>
          <w:rFonts w:ascii="Arial" w:eastAsia="Times New Roman" w:hAnsi="Arial" w:cs="Arial"/>
          <w:sz w:val="20"/>
          <w:szCs w:val="20"/>
          <w:lang w:val="es-ES" w:eastAsia="es-ES" w:bidi="ar-SA"/>
        </w:rPr>
        <w:t>Alimentos precocinados a base de mariscos y otros ingredientes autorizados, enfriados rápidamente y congelados, contenidos en envases apropiados y prestos a ser consumidos después de un proceso térmico de fritura, sin necesidad de descongelarlos previamente.</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Cordón blue</w:t>
      </w:r>
    </w:p>
    <w:p w:rsidR="00A64DC7" w:rsidRPr="002D40E8" w:rsidRDefault="00A64DC7">
      <w:pPr>
        <w:jc w:val="center"/>
        <w:rPr>
          <w:rFonts w:ascii="Arial" w:hAnsi="Arial" w:cs="Arial"/>
          <w:b/>
          <w:sz w:val="20"/>
          <w:szCs w:val="20"/>
          <w:lang w:val="es-ES"/>
        </w:rPr>
      </w:pPr>
    </w:p>
    <w:p w:rsidR="00A64DC7" w:rsidRPr="002D40E8" w:rsidRDefault="00A64DC7">
      <w:pPr>
        <w:pStyle w:val="LO-Normal"/>
        <w:widowControl/>
        <w:suppressAutoHyphens w:val="0"/>
        <w:autoSpaceDE w:val="0"/>
        <w:jc w:val="both"/>
        <w:textAlignment w:val="auto"/>
        <w:rPr>
          <w:lang w:val="es-ES"/>
        </w:rPr>
      </w:pPr>
      <w:r w:rsidRPr="002D40E8">
        <w:rPr>
          <w:rFonts w:ascii="Arial" w:hAnsi="Arial" w:cs="Arial"/>
          <w:sz w:val="20"/>
          <w:szCs w:val="20"/>
          <w:lang w:val="es-ES" w:bidi="ar-SA"/>
        </w:rPr>
        <w:t>Producto prefrito, en forma de media luna, constituido por carne de pavo y pollo tratada en salazón, rellena con jamón de pavo cocido y queso fundido, recubierto de un empanado crujiente, sometido a tratamiento térmico, ultracongelado y envasado siguiendo estrictas condiciones higiénicas.</w:t>
      </w:r>
    </w:p>
    <w:p w:rsidR="00A64DC7" w:rsidRPr="002D40E8" w:rsidRDefault="00A64DC7">
      <w:pPr>
        <w:jc w:val="center"/>
        <w:rPr>
          <w:rFonts w:ascii="Helvetica" w:hAnsi="Helvetica" w:cs="Helvetica"/>
          <w:sz w:val="22"/>
          <w:szCs w:val="22"/>
          <w:lang w:val="es-ES" w:bidi="ar-SA"/>
        </w:rPr>
      </w:pPr>
    </w:p>
    <w:p w:rsidR="00A64DC7" w:rsidRPr="002D40E8" w:rsidRDefault="00A64DC7">
      <w:pPr>
        <w:rPr>
          <w:lang w:val="es-ES"/>
        </w:rPr>
      </w:pPr>
      <w:r w:rsidRPr="002D40E8">
        <w:rPr>
          <w:rFonts w:ascii="Arial" w:hAnsi="Arial" w:cs="Arial"/>
          <w:sz w:val="20"/>
          <w:szCs w:val="20"/>
          <w:lang w:val="es-ES" w:bidi="ar-SA"/>
        </w:rPr>
        <w:t>Peso medio aprox. Unidad/kg: 100 g. ± 10</w:t>
      </w:r>
    </w:p>
    <w:p w:rsidR="00A64DC7" w:rsidRPr="002D40E8" w:rsidRDefault="00A64DC7">
      <w:pPr>
        <w:jc w:val="center"/>
        <w:rPr>
          <w:rFonts w:ascii="Helvetica" w:hAnsi="Helvetica" w:cs="Helvetica"/>
          <w:sz w:val="22"/>
          <w:szCs w:val="22"/>
          <w:lang w:val="es-ES" w:bidi="ar-SA"/>
        </w:rPr>
      </w:pPr>
    </w:p>
    <w:p w:rsidR="00A64DC7" w:rsidRPr="002D40E8" w:rsidRDefault="00A64DC7">
      <w:pPr>
        <w:jc w:val="center"/>
        <w:rPr>
          <w:rFonts w:ascii="Helvetica" w:hAnsi="Helvetica" w:cs="Helvetica"/>
          <w:sz w:val="22"/>
          <w:szCs w:val="22"/>
          <w:lang w:val="es-ES" w:bidi="ar-SA"/>
        </w:rPr>
      </w:pPr>
    </w:p>
    <w:p w:rsidR="00A64DC7" w:rsidRPr="002D40E8" w:rsidRDefault="00A64DC7">
      <w:pPr>
        <w:jc w:val="center"/>
        <w:rPr>
          <w:lang w:val="es-ES"/>
        </w:rPr>
      </w:pPr>
      <w:r w:rsidRPr="002D40E8">
        <w:rPr>
          <w:rFonts w:ascii="Arial" w:hAnsi="Arial" w:cs="Arial"/>
          <w:b/>
          <w:sz w:val="20"/>
          <w:szCs w:val="20"/>
          <w:lang w:val="es-ES"/>
        </w:rPr>
        <w:t>Croquetas</w:t>
      </w:r>
    </w:p>
    <w:p w:rsidR="00A64DC7" w:rsidRPr="002D40E8" w:rsidRDefault="00A64DC7">
      <w:pPr>
        <w:jc w:val="center"/>
        <w:rPr>
          <w:rFonts w:ascii="Arial" w:hAnsi="Arial" w:cs="Arial"/>
          <w:b/>
          <w:sz w:val="20"/>
          <w:szCs w:val="20"/>
          <w:lang w:val="es-ES"/>
        </w:rPr>
      </w:pPr>
    </w:p>
    <w:p w:rsidR="00A64DC7" w:rsidRPr="002D40E8" w:rsidRDefault="00A64DC7">
      <w:pPr>
        <w:pStyle w:val="LO-Normal"/>
        <w:widowControl/>
        <w:jc w:val="both"/>
        <w:textAlignment w:val="auto"/>
        <w:rPr>
          <w:rFonts w:ascii="Arial" w:eastAsia="Calibri" w:hAnsi="Arial" w:cs="Arial"/>
          <w:b/>
          <w:sz w:val="20"/>
          <w:szCs w:val="20"/>
          <w:lang w:val="es-ES" w:bidi="ar-SA"/>
        </w:rPr>
      </w:pPr>
    </w:p>
    <w:p w:rsidR="00A64DC7" w:rsidRPr="002D40E8" w:rsidRDefault="00A64DC7">
      <w:pPr>
        <w:pStyle w:val="LO-Normal"/>
        <w:widowControl/>
        <w:jc w:val="both"/>
        <w:textAlignment w:val="auto"/>
        <w:rPr>
          <w:lang w:val="es-ES"/>
        </w:rPr>
      </w:pPr>
      <w:r w:rsidRPr="002D40E8">
        <w:rPr>
          <w:rStyle w:val="Fuentedeprrafopredeter1"/>
          <w:rFonts w:ascii="Arial" w:eastAsia="Calibri" w:hAnsi="Arial" w:cs="Arial"/>
          <w:sz w:val="20"/>
          <w:szCs w:val="20"/>
          <w:lang w:val="es-ES" w:eastAsia="es-ES" w:bidi="ar-SA"/>
        </w:rPr>
        <w:t>Productos resultantes de una preparación culinaria no completada a partir de carne de cerdo fresca, jamón serrano y cebolla finamente picados, con suave y cremosa bechamel, empanados, envasados y sometidos a un procedimiento de conservación por el frío. Para su consumo precisan tratamiento adicional. Estos platos se compondrán de productos animales o vegetales, o combinación de estos con especias, condimentos y aromatizantes autorizados</w:t>
      </w: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sz w:val="20"/>
          <w:szCs w:val="20"/>
          <w:lang w:val="es-ES"/>
        </w:rPr>
        <w:t>Croquetas vegetales</w:t>
      </w:r>
    </w:p>
    <w:p w:rsidR="00A64DC7" w:rsidRPr="002D40E8" w:rsidRDefault="00A64DC7">
      <w:pPr>
        <w:jc w:val="center"/>
        <w:rPr>
          <w:rFonts w:ascii="Arial" w:hAnsi="Arial" w:cs="Arial"/>
          <w:b/>
          <w:sz w:val="20"/>
          <w:szCs w:val="20"/>
          <w:lang w:val="es-ES"/>
        </w:rPr>
      </w:pPr>
    </w:p>
    <w:p w:rsidR="00A64DC7" w:rsidRPr="002D40E8" w:rsidRDefault="00A64DC7">
      <w:pPr>
        <w:pStyle w:val="LO-Normal"/>
        <w:widowControl/>
        <w:jc w:val="both"/>
        <w:textAlignment w:val="auto"/>
        <w:rPr>
          <w:lang w:val="es-ES"/>
        </w:rPr>
      </w:pPr>
      <w:r w:rsidRPr="002D40E8">
        <w:rPr>
          <w:rStyle w:val="Fuentedeprrafopredeter1"/>
          <w:rFonts w:ascii="Arial" w:eastAsia="Calibri" w:hAnsi="Arial" w:cs="Arial"/>
          <w:sz w:val="20"/>
          <w:szCs w:val="20"/>
          <w:lang w:val="es-ES" w:eastAsia="es-ES" w:bidi="ar-SA"/>
        </w:rPr>
        <w:t>Productos resultantes de una preparación culinaria no completada a partir de verduras finamente picadas, con suave y cremosa bechamel, empanados, envasados y sometidos a un procedimiento de conservación por el frío. Para su consumo precisan tratamiento adicional. Estos platos se compondrán de productos animales o vegetales, o combinación de estos con especias, condimentos y aromatizantes autorizados</w:t>
      </w:r>
    </w:p>
    <w:p w:rsidR="00A64DC7" w:rsidRPr="002D40E8" w:rsidRDefault="00A64DC7">
      <w:pPr>
        <w:jc w:val="center"/>
        <w:rPr>
          <w:rFonts w:ascii="Arial" w:hAnsi="Arial" w:cs="Arial"/>
          <w:b/>
          <w:sz w:val="20"/>
          <w:szCs w:val="20"/>
          <w:lang w:val="es-ES"/>
        </w:rPr>
      </w:pPr>
    </w:p>
    <w:p w:rsidR="00A64DC7" w:rsidRPr="002D40E8" w:rsidRDefault="00A64DC7">
      <w:pPr>
        <w:jc w:val="center"/>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pacing w:val="-3"/>
          <w:sz w:val="20"/>
          <w:szCs w:val="20"/>
          <w:lang w:val="es-ES"/>
        </w:rPr>
        <w:t>Empanadillas de atún</w:t>
      </w:r>
    </w:p>
    <w:p w:rsidR="00A64DC7" w:rsidRPr="002D40E8" w:rsidRDefault="00A64DC7">
      <w:pPr>
        <w:jc w:val="center"/>
        <w:rPr>
          <w:rFonts w:ascii="Arial" w:hAnsi="Arial" w:cs="Arial"/>
          <w:b/>
          <w:sz w:val="20"/>
          <w:szCs w:val="20"/>
          <w:lang w:val="es-ES"/>
        </w:rPr>
      </w:pPr>
    </w:p>
    <w:p w:rsidR="00A64DC7" w:rsidRPr="002D40E8" w:rsidRDefault="00A64DC7">
      <w:pPr>
        <w:jc w:val="both"/>
        <w:rPr>
          <w:lang w:val="es-ES"/>
        </w:rPr>
      </w:pPr>
      <w:r w:rsidRPr="002D40E8">
        <w:rPr>
          <w:rFonts w:ascii="Arial" w:hAnsi="Arial" w:cs="Arial"/>
          <w:sz w:val="20"/>
          <w:szCs w:val="20"/>
          <w:lang w:val="es-ES"/>
        </w:rPr>
        <w:t>Alimentos precocinados a base de pescados y otros ingredientes autorizados, enfriados rápidamente y congelados, contenidos en envases apropiados y prestos a ser consumidos después de un proceso térmico de fritura, sin necesidad de descongelarlos previamente.</w:t>
      </w:r>
    </w:p>
    <w:p w:rsidR="00A64DC7" w:rsidRPr="002D40E8" w:rsidRDefault="00A64DC7">
      <w:pPr>
        <w:jc w:val="both"/>
        <w:rPr>
          <w:rFonts w:ascii="Arial" w:hAnsi="Arial" w:cs="Arial"/>
          <w:sz w:val="20"/>
          <w:szCs w:val="20"/>
          <w:lang w:val="es-ES"/>
        </w:rPr>
      </w:pPr>
    </w:p>
    <w:p w:rsidR="00A64DC7" w:rsidRPr="002D40E8" w:rsidRDefault="00A64DC7">
      <w:pPr>
        <w:pStyle w:val="Prrafodelista"/>
        <w:spacing w:after="0" w:line="240" w:lineRule="auto"/>
        <w:ind w:left="0"/>
        <w:jc w:val="center"/>
      </w:pPr>
      <w:r w:rsidRPr="002D40E8">
        <w:rPr>
          <w:rStyle w:val="Fuentedeprrafopredeter1"/>
          <w:rFonts w:ascii="Arial" w:hAnsi="Arial" w:cs="Arial"/>
          <w:b/>
          <w:bCs/>
          <w:sz w:val="20"/>
          <w:szCs w:val="20"/>
        </w:rPr>
        <w:t>Flamenquín</w:t>
      </w:r>
    </w:p>
    <w:p w:rsidR="00A64DC7" w:rsidRPr="002D40E8" w:rsidRDefault="00A64DC7">
      <w:pPr>
        <w:pStyle w:val="Prrafodelista"/>
        <w:spacing w:after="0" w:line="240" w:lineRule="auto"/>
        <w:ind w:left="0"/>
        <w:rPr>
          <w:rFonts w:ascii="Arial" w:hAnsi="Arial" w:cs="Arial"/>
          <w:b/>
          <w:sz w:val="20"/>
          <w:szCs w:val="20"/>
        </w:rPr>
      </w:pPr>
    </w:p>
    <w:p w:rsidR="00A64DC7" w:rsidRPr="002D40E8" w:rsidRDefault="00A64DC7">
      <w:pPr>
        <w:pStyle w:val="Prrafodelista"/>
        <w:spacing w:after="0" w:line="240" w:lineRule="auto"/>
        <w:ind w:left="0"/>
        <w:jc w:val="both"/>
      </w:pPr>
      <w:r w:rsidRPr="002D40E8">
        <w:rPr>
          <w:rStyle w:val="Fuentedeprrafopredeter1"/>
          <w:rFonts w:ascii="Arial" w:hAnsi="Arial" w:cs="Arial"/>
          <w:sz w:val="20"/>
          <w:szCs w:val="20"/>
        </w:rPr>
        <w:t xml:space="preserve">Es un producto cárnico de forma cilíndrica irregular, formado por lomo de Cerdo con Jamón serrano </w:t>
      </w:r>
      <w:r w:rsidRPr="002D40E8">
        <w:rPr>
          <w:rStyle w:val="Fuentedeprrafopredeter1"/>
          <w:rFonts w:ascii="Arial" w:hAnsi="Arial" w:cs="Arial"/>
          <w:b/>
          <w:sz w:val="20"/>
          <w:szCs w:val="20"/>
        </w:rPr>
        <w:t>o jamón cocido o pavo y/o queso</w:t>
      </w:r>
      <w:r w:rsidRPr="002D40E8">
        <w:rPr>
          <w:rStyle w:val="Fuentedeprrafopredeter1"/>
          <w:rFonts w:ascii="Arial" w:hAnsi="Arial" w:cs="Arial"/>
          <w:sz w:val="20"/>
          <w:szCs w:val="20"/>
        </w:rPr>
        <w:t>, de unos 15 cm. y un peso aproximado de 125 g. La pieza formada se empana con huevo pasteurizado y finalmente con pan rallado</w:t>
      </w:r>
    </w:p>
    <w:p w:rsidR="00A64DC7" w:rsidRPr="002D40E8" w:rsidRDefault="00A64DC7">
      <w:pPr>
        <w:pStyle w:val="Prrafodelista"/>
        <w:spacing w:after="0" w:line="240" w:lineRule="auto"/>
        <w:ind w:left="0"/>
        <w:rPr>
          <w:rFonts w:ascii="Arial" w:hAnsi="Arial" w:cs="Arial"/>
          <w:sz w:val="20"/>
          <w:szCs w:val="20"/>
        </w:rPr>
      </w:pPr>
    </w:p>
    <w:p w:rsidR="00A64DC7" w:rsidRPr="002D40E8" w:rsidRDefault="00A64DC7">
      <w:pPr>
        <w:jc w:val="both"/>
        <w:rPr>
          <w:rFonts w:ascii="Arial" w:hAnsi="Arial" w:cs="Arial"/>
          <w:b/>
          <w:bCs/>
          <w:sz w:val="20"/>
          <w:szCs w:val="20"/>
          <w:lang w:val="es-ES"/>
        </w:rPr>
      </w:pPr>
    </w:p>
    <w:p w:rsidR="00A64DC7" w:rsidRPr="002D40E8" w:rsidRDefault="00A64DC7">
      <w:pPr>
        <w:pStyle w:val="LO-Normal"/>
        <w:widowControl/>
        <w:jc w:val="center"/>
        <w:textAlignment w:val="auto"/>
        <w:rPr>
          <w:lang w:val="es-ES"/>
        </w:rPr>
      </w:pPr>
      <w:r w:rsidRPr="002D40E8">
        <w:rPr>
          <w:rStyle w:val="Fuentedeprrafopredeter1"/>
          <w:rFonts w:ascii="Arial" w:eastAsia="Calibri" w:hAnsi="Arial" w:cs="Arial"/>
          <w:b/>
          <w:bCs/>
          <w:sz w:val="20"/>
          <w:szCs w:val="20"/>
          <w:lang w:val="es-ES" w:bidi="ar-SA"/>
        </w:rPr>
        <w:t>Nuggets de pollo</w:t>
      </w:r>
    </w:p>
    <w:p w:rsidR="00A64DC7" w:rsidRPr="002D40E8" w:rsidRDefault="00A64DC7">
      <w:pPr>
        <w:pStyle w:val="LO-Normal"/>
        <w:widowControl/>
        <w:jc w:val="center"/>
        <w:textAlignment w:val="auto"/>
        <w:rPr>
          <w:rFonts w:ascii="Arial" w:eastAsia="Calibri" w:hAnsi="Arial" w:cs="Arial"/>
          <w:b/>
          <w:bCs/>
          <w:sz w:val="20"/>
          <w:szCs w:val="20"/>
          <w:lang w:val="es-ES" w:bidi="ar-SA"/>
        </w:rPr>
      </w:pPr>
    </w:p>
    <w:p w:rsidR="00A64DC7" w:rsidRPr="002D40E8" w:rsidRDefault="00A64DC7">
      <w:pPr>
        <w:pStyle w:val="LO-Normal"/>
        <w:widowControl/>
        <w:textAlignment w:val="auto"/>
        <w:rPr>
          <w:rFonts w:ascii="Arial" w:eastAsia="Calibri" w:hAnsi="Arial" w:cs="Arial"/>
          <w:b/>
          <w:bCs/>
          <w:sz w:val="20"/>
          <w:szCs w:val="20"/>
          <w:lang w:val="es-ES" w:bidi="ar-SA"/>
        </w:rPr>
      </w:pPr>
    </w:p>
    <w:p w:rsidR="00A64DC7" w:rsidRPr="002D40E8" w:rsidRDefault="00A64DC7">
      <w:pPr>
        <w:pStyle w:val="LO-Normal"/>
        <w:widowControl/>
        <w:jc w:val="both"/>
        <w:textAlignment w:val="auto"/>
        <w:rPr>
          <w:lang w:val="es-ES"/>
        </w:rPr>
      </w:pPr>
      <w:r w:rsidRPr="002D40E8">
        <w:rPr>
          <w:rStyle w:val="Fuentedeprrafopredeter1"/>
          <w:rFonts w:ascii="Arial" w:eastAsia="Calibri" w:hAnsi="Arial" w:cs="Arial"/>
          <w:sz w:val="20"/>
          <w:szCs w:val="20"/>
          <w:lang w:val="es-ES" w:eastAsia="es-ES" w:bidi="ar-SA"/>
        </w:rPr>
        <w:t xml:space="preserve">Productos resultantes de una preparación culinaria no completada a partir de carne de pollo </w:t>
      </w:r>
      <w:proofErr w:type="gramStart"/>
      <w:r w:rsidRPr="002D40E8">
        <w:rPr>
          <w:rStyle w:val="Fuentedeprrafopredeter1"/>
          <w:rFonts w:ascii="Arial" w:eastAsia="Calibri" w:hAnsi="Arial" w:cs="Arial"/>
          <w:sz w:val="20"/>
          <w:szCs w:val="20"/>
          <w:lang w:val="es-ES" w:eastAsia="es-ES" w:bidi="ar-SA"/>
        </w:rPr>
        <w:t>fresca,  empanados</w:t>
      </w:r>
      <w:proofErr w:type="gramEnd"/>
      <w:r w:rsidRPr="002D40E8">
        <w:rPr>
          <w:rStyle w:val="Fuentedeprrafopredeter1"/>
          <w:rFonts w:ascii="Arial" w:eastAsia="Calibri" w:hAnsi="Arial" w:cs="Arial"/>
          <w:sz w:val="20"/>
          <w:szCs w:val="20"/>
          <w:lang w:val="es-ES" w:eastAsia="es-ES" w:bidi="ar-SA"/>
        </w:rPr>
        <w:t>, envasados y sometidos a un procedimiento de conservación por el frío. Para su consumo precisan tratamiento adicional. Estos platos se compondrán de productos animales o vegetales, o combinación de estos con especias, condimentos y aromatizantes autorizados</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Pechuga Villaroy</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Producto empanado elaborado a base de pechuga de pollo cocida y fileteada de 1ª calidad. Cubierto con bechamel. Color, sabor y olor normal y ausencia de cuerpos extraños.</w:t>
      </w: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Pisto</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Mezcla de verduras que incluye calabacín asado, berenjena asada, pimiento rojo, pimiento verde, cebolla asada y patata frita. Aceite de girasol.</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Style w:val="Fuentedeprrafopredeter1"/>
          <w:rFonts w:ascii="Arial" w:eastAsia="Times New Roman" w:hAnsi="Arial" w:cs="Arial"/>
          <w:sz w:val="20"/>
          <w:szCs w:val="20"/>
          <w:lang w:val="es-ES" w:eastAsia="es-ES" w:bidi="ar-SA"/>
        </w:rPr>
        <w:t>El producto ultracongelado se envasa en bolsas de 1 kg.</w:t>
      </w:r>
    </w:p>
    <w:p w:rsidR="00A64DC7" w:rsidRPr="002D40E8" w:rsidRDefault="00A64DC7">
      <w:pPr>
        <w:pStyle w:val="Prrafodelista"/>
        <w:spacing w:after="0" w:line="240" w:lineRule="auto"/>
        <w:ind w:left="0"/>
        <w:jc w:val="center"/>
        <w:rPr>
          <w:rFonts w:ascii="Arial" w:hAnsi="Arial" w:cs="Arial"/>
          <w:b/>
          <w:bCs/>
          <w:sz w:val="20"/>
          <w:szCs w:val="20"/>
          <w:highlight w:val="yellow"/>
        </w:rPr>
      </w:pPr>
    </w:p>
    <w:p w:rsidR="00A64DC7" w:rsidRPr="002D40E8" w:rsidRDefault="00A64DC7">
      <w:pPr>
        <w:pStyle w:val="Prrafodelista"/>
        <w:spacing w:after="0" w:line="240" w:lineRule="auto"/>
        <w:ind w:left="0"/>
        <w:jc w:val="center"/>
        <w:rPr>
          <w:rFonts w:ascii="Arial" w:hAnsi="Arial" w:cs="Arial"/>
          <w:b/>
          <w:bCs/>
          <w:sz w:val="20"/>
          <w:szCs w:val="20"/>
          <w:highlight w:val="yellow"/>
        </w:rPr>
      </w:pPr>
    </w:p>
    <w:p w:rsidR="00A64DC7" w:rsidRPr="002D40E8" w:rsidRDefault="00A64DC7">
      <w:pPr>
        <w:pStyle w:val="LO-Normal"/>
        <w:widowControl/>
        <w:jc w:val="center"/>
        <w:textAlignment w:val="auto"/>
        <w:rPr>
          <w:lang w:val="es-ES"/>
        </w:rPr>
      </w:pPr>
      <w:r w:rsidRPr="002D40E8">
        <w:rPr>
          <w:rStyle w:val="Fuentedeprrafopredeter1"/>
          <w:rFonts w:ascii="Arial" w:eastAsia="Calibri" w:hAnsi="Arial" w:cs="Arial"/>
          <w:b/>
          <w:bCs/>
          <w:sz w:val="20"/>
          <w:szCs w:val="20"/>
          <w:lang w:val="es-ES" w:bidi="ar-SA"/>
        </w:rPr>
        <w:t>San Jacobo</w:t>
      </w:r>
    </w:p>
    <w:p w:rsidR="00A64DC7" w:rsidRPr="002D40E8" w:rsidRDefault="00A64DC7">
      <w:pPr>
        <w:pStyle w:val="LO-Normal"/>
        <w:widowControl/>
        <w:textAlignment w:val="auto"/>
        <w:rPr>
          <w:rFonts w:ascii="Arial" w:eastAsia="Calibri" w:hAnsi="Arial" w:cs="Arial"/>
          <w:sz w:val="20"/>
          <w:szCs w:val="20"/>
          <w:lang w:val="es-ES" w:bidi="ar-SA"/>
        </w:rPr>
      </w:pPr>
    </w:p>
    <w:p w:rsidR="00A64DC7" w:rsidRPr="002D40E8" w:rsidRDefault="00A64DC7">
      <w:pPr>
        <w:pStyle w:val="Prrafodelista"/>
        <w:spacing w:after="0" w:line="240" w:lineRule="auto"/>
        <w:ind w:left="0"/>
        <w:jc w:val="both"/>
      </w:pPr>
      <w:r w:rsidRPr="002D40E8">
        <w:rPr>
          <w:rFonts w:ascii="Arial" w:eastAsia="Times New Roman" w:hAnsi="Arial" w:cs="Arial"/>
          <w:sz w:val="20"/>
          <w:szCs w:val="20"/>
        </w:rPr>
        <w:t>Es un producto cárnico de forma rectangular, formado principalmente por producto cárnico de cerdo y por queso, de un peso aproximado de 100 g. La pieza formada se presenta empanada</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Varitas de merluza</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z w:val="20"/>
          <w:szCs w:val="20"/>
          <w:lang w:val="es-ES"/>
        </w:rPr>
        <w:t>Es un producto precocinado compuesto por merluza (mínimo 55%), harina de trigo, agua, aceite de girasol, almidón, levadura, sal y especias (pimentón y cúrcuma).</w:t>
      </w:r>
    </w:p>
    <w:p w:rsidR="00A64DC7" w:rsidRPr="002D40E8" w:rsidRDefault="00A64DC7">
      <w:pPr>
        <w:jc w:val="both"/>
        <w:rPr>
          <w:lang w:val="es-ES"/>
        </w:rPr>
      </w:pPr>
      <w:r w:rsidRPr="002D40E8">
        <w:rPr>
          <w:rFonts w:ascii="Arial" w:hAnsi="Arial" w:cs="Arial"/>
          <w:sz w:val="20"/>
          <w:szCs w:val="20"/>
          <w:lang w:val="es-ES"/>
        </w:rPr>
        <w:lastRenderedPageBreak/>
        <w:t>Porción de bloque de merluza picada congelada, que se procesa con una cobertura, de doble empanado, con una posterior prefritura.</w:t>
      </w:r>
    </w:p>
    <w:p w:rsidR="00A64DC7" w:rsidRPr="002D40E8" w:rsidRDefault="00A64DC7">
      <w:pPr>
        <w:jc w:val="both"/>
        <w:rPr>
          <w:lang w:val="es-ES"/>
        </w:rPr>
      </w:pPr>
      <w:r w:rsidRPr="002D40E8">
        <w:rPr>
          <w:rFonts w:ascii="Arial" w:hAnsi="Arial" w:cs="Arial"/>
          <w:sz w:val="20"/>
          <w:szCs w:val="20"/>
          <w:lang w:val="es-ES"/>
        </w:rPr>
        <w:t>* Peso medio pieza base: 16,5g ± 2,5g</w:t>
      </w:r>
    </w:p>
    <w:p w:rsidR="00A64DC7" w:rsidRPr="002D40E8" w:rsidRDefault="00A64DC7">
      <w:pPr>
        <w:jc w:val="both"/>
        <w:rPr>
          <w:lang w:val="es-ES"/>
        </w:rPr>
      </w:pPr>
      <w:r w:rsidRPr="002D40E8">
        <w:rPr>
          <w:rFonts w:ascii="Arial" w:hAnsi="Arial" w:cs="Arial"/>
          <w:sz w:val="20"/>
          <w:szCs w:val="20"/>
          <w:lang w:val="es-ES"/>
        </w:rPr>
        <w:t>* Peso medio pieza final: 30g ± 3g</w:t>
      </w:r>
    </w:p>
    <w:p w:rsidR="00A64DC7" w:rsidRPr="002D40E8" w:rsidRDefault="00A64DC7">
      <w:pPr>
        <w:jc w:val="both"/>
        <w:rPr>
          <w:lang w:val="es-ES"/>
        </w:rPr>
      </w:pPr>
      <w:r w:rsidRPr="002D40E8">
        <w:rPr>
          <w:rFonts w:ascii="Arial" w:hAnsi="Arial" w:cs="Arial"/>
          <w:sz w:val="20"/>
          <w:szCs w:val="20"/>
          <w:lang w:val="es-ES"/>
        </w:rPr>
        <w:t>* % Ganancia media: 45%+/- 3%</w:t>
      </w:r>
    </w:p>
    <w:p w:rsidR="00A64DC7" w:rsidRPr="002D40E8" w:rsidRDefault="00A64DC7">
      <w:pPr>
        <w:jc w:val="center"/>
        <w:rPr>
          <w:rFonts w:ascii="Arial" w:hAnsi="Arial" w:cs="Arial"/>
          <w:b/>
          <w:bCs/>
          <w:sz w:val="20"/>
          <w:szCs w:val="20"/>
          <w:lang w:val="es-ES"/>
        </w:rPr>
      </w:pPr>
    </w:p>
    <w:p w:rsidR="00A64DC7" w:rsidRPr="002D40E8" w:rsidRDefault="00A64DC7">
      <w:pPr>
        <w:jc w:val="center"/>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Pizza margarita</w:t>
      </w:r>
    </w:p>
    <w:p w:rsidR="00A64DC7" w:rsidRPr="002D40E8" w:rsidRDefault="00A64DC7">
      <w:pPr>
        <w:jc w:val="both"/>
        <w:rPr>
          <w:rFonts w:ascii="Arial" w:hAnsi="Arial" w:cs="Arial"/>
          <w:sz w:val="20"/>
          <w:szCs w:val="20"/>
          <w:lang w:val="es-ES"/>
        </w:rPr>
      </w:pPr>
    </w:p>
    <w:p w:rsidR="00A64DC7" w:rsidRPr="002D40E8" w:rsidRDefault="00A64DC7">
      <w:pPr>
        <w:pStyle w:val="parrafo"/>
        <w:spacing w:before="180" w:after="180"/>
        <w:jc w:val="both"/>
        <w:rPr>
          <w:lang w:val="es-ES"/>
        </w:rPr>
      </w:pPr>
      <w:r w:rsidRPr="002D40E8">
        <w:rPr>
          <w:rFonts w:ascii="Arial" w:hAnsi="Arial" w:cs="Arial"/>
          <w:sz w:val="20"/>
          <w:szCs w:val="20"/>
          <w:lang w:val="es-ES"/>
        </w:rPr>
        <w:t>Base en forma de torta elaborada con harina de trigo, agua y levadura y condimentada con salsa de tomate, queso mozzarella, queso emmental, queso cheddar, oregano, sal y aceite. Ultacongelada</w:t>
      </w:r>
    </w:p>
    <w:p w:rsidR="00A64DC7" w:rsidRPr="002D40E8" w:rsidRDefault="00A64DC7">
      <w:pPr>
        <w:jc w:val="both"/>
        <w:rPr>
          <w:lang w:val="es-ES"/>
        </w:rPr>
      </w:pPr>
      <w:r w:rsidRPr="002D40E8">
        <w:rPr>
          <w:rFonts w:ascii="Arial" w:hAnsi="Arial" w:cs="Arial"/>
          <w:sz w:val="20"/>
          <w:szCs w:val="20"/>
          <w:lang w:val="es-ES"/>
        </w:rPr>
        <w:t xml:space="preserve">El producto se presentará en </w:t>
      </w:r>
      <w:proofErr w:type="gramStart"/>
      <w:r w:rsidRPr="002D40E8">
        <w:rPr>
          <w:rFonts w:ascii="Arial" w:hAnsi="Arial" w:cs="Arial"/>
          <w:sz w:val="20"/>
          <w:szCs w:val="20"/>
          <w:lang w:val="es-ES"/>
        </w:rPr>
        <w:t>film</w:t>
      </w:r>
      <w:proofErr w:type="gramEnd"/>
      <w:r w:rsidRPr="002D40E8">
        <w:rPr>
          <w:rFonts w:ascii="Arial" w:hAnsi="Arial" w:cs="Arial"/>
          <w:sz w:val="20"/>
          <w:szCs w:val="20"/>
          <w:lang w:val="es-ES"/>
        </w:rPr>
        <w:t xml:space="preserve"> de plástico retractilado</w:t>
      </w:r>
    </w:p>
    <w:p w:rsidR="00A64DC7" w:rsidRPr="002D40E8" w:rsidRDefault="00A64DC7">
      <w:pPr>
        <w:jc w:val="both"/>
        <w:rPr>
          <w:rFonts w:ascii="Arial" w:hAnsi="Arial" w:cs="Arial"/>
          <w:strike/>
          <w:sz w:val="20"/>
          <w:szCs w:val="20"/>
          <w:lang w:val="es-ES"/>
        </w:rPr>
      </w:pPr>
    </w:p>
    <w:p w:rsidR="00A64DC7" w:rsidRPr="002D40E8" w:rsidRDefault="00A64DC7">
      <w:pPr>
        <w:jc w:val="both"/>
        <w:rPr>
          <w:rFonts w:ascii="Arial" w:hAnsi="Arial" w:cs="Arial"/>
          <w:strike/>
          <w:sz w:val="20"/>
          <w:szCs w:val="20"/>
          <w:lang w:val="es-ES"/>
        </w:rPr>
      </w:pPr>
    </w:p>
    <w:p w:rsidR="00A64DC7" w:rsidRPr="002D40E8" w:rsidRDefault="00A64DC7">
      <w:pPr>
        <w:jc w:val="center"/>
        <w:rPr>
          <w:rFonts w:ascii="Arial" w:hAnsi="Arial" w:cs="Arial"/>
          <w:strike/>
          <w:sz w:val="20"/>
          <w:szCs w:val="20"/>
          <w:lang w:val="es-ES"/>
        </w:rPr>
      </w:pPr>
    </w:p>
    <w:p w:rsidR="00A64DC7" w:rsidRPr="002D40E8" w:rsidRDefault="00A64DC7">
      <w:pPr>
        <w:jc w:val="both"/>
        <w:rPr>
          <w:rFonts w:ascii="Arial" w:hAnsi="Arial" w:cs="Arial"/>
          <w:strike/>
          <w:sz w:val="20"/>
          <w:szCs w:val="20"/>
          <w:lang w:val="es-ES"/>
        </w:rPr>
      </w:pPr>
    </w:p>
    <w:p w:rsidR="00A64DC7" w:rsidRPr="002D40E8" w:rsidRDefault="00A64DC7">
      <w:pPr>
        <w:jc w:val="center"/>
        <w:rPr>
          <w:lang w:val="es-ES"/>
        </w:rPr>
      </w:pPr>
      <w:r w:rsidRPr="002D40E8">
        <w:rPr>
          <w:rFonts w:ascii="Arial" w:hAnsi="Arial" w:cs="Arial"/>
          <w:b/>
          <w:sz w:val="20"/>
          <w:szCs w:val="20"/>
          <w:lang w:val="es-ES"/>
        </w:rPr>
        <w:t>PLATOS PREPARADOS, SALSAS y APERITIVOS</w:t>
      </w:r>
    </w:p>
    <w:p w:rsidR="00A64DC7" w:rsidRPr="002D40E8" w:rsidRDefault="00A64DC7">
      <w:pPr>
        <w:jc w:val="both"/>
        <w:rPr>
          <w:rFonts w:ascii="Arial" w:hAnsi="Arial" w:cs="Arial"/>
          <w:b/>
          <w:sz w:val="20"/>
          <w:szCs w:val="20"/>
          <w:lang w:val="es-ES"/>
        </w:rPr>
      </w:pPr>
    </w:p>
    <w:p w:rsidR="00A64DC7" w:rsidRPr="002D40E8" w:rsidRDefault="00A64DC7">
      <w:pPr>
        <w:jc w:val="both"/>
        <w:rPr>
          <w:lang w:val="es-ES"/>
        </w:rPr>
      </w:pPr>
      <w:r w:rsidRPr="002D40E8">
        <w:rPr>
          <w:rFonts w:ascii="Arial" w:hAnsi="Arial" w:cs="Arial"/>
          <w:b/>
          <w:sz w:val="20"/>
          <w:szCs w:val="20"/>
          <w:lang w:val="es-ES"/>
        </w:rPr>
        <w:t>Producto:</w:t>
      </w:r>
    </w:p>
    <w:p w:rsidR="00A64DC7" w:rsidRPr="002D40E8" w:rsidRDefault="00A64DC7">
      <w:pPr>
        <w:jc w:val="both"/>
        <w:rPr>
          <w:rFonts w:ascii="Arial" w:hAnsi="Arial" w:cs="Arial"/>
          <w:b/>
          <w:sz w:val="20"/>
          <w:szCs w:val="20"/>
          <w:lang w:val="es-ES"/>
        </w:rPr>
      </w:pPr>
    </w:p>
    <w:p w:rsidR="00A64DC7" w:rsidRPr="002D40E8" w:rsidRDefault="00A64DC7">
      <w:pPr>
        <w:jc w:val="center"/>
        <w:rPr>
          <w:lang w:val="es-ES"/>
        </w:rPr>
      </w:pPr>
      <w:r w:rsidRPr="002D40E8">
        <w:rPr>
          <w:rFonts w:ascii="Arial" w:hAnsi="Arial" w:cs="Arial"/>
          <w:b/>
          <w:bCs/>
          <w:spacing w:val="-3"/>
          <w:sz w:val="20"/>
          <w:szCs w:val="20"/>
          <w:lang w:val="es-ES"/>
        </w:rPr>
        <w:t>Chocolate a la taza</w:t>
      </w:r>
    </w:p>
    <w:p w:rsidR="00A64DC7" w:rsidRPr="002D40E8" w:rsidRDefault="00A64DC7">
      <w:pPr>
        <w:jc w:val="center"/>
        <w:rPr>
          <w:rFonts w:ascii="Arial" w:hAnsi="Arial" w:cs="Arial"/>
          <w:b/>
          <w:bCs/>
          <w:spacing w:val="-3"/>
          <w:sz w:val="20"/>
          <w:szCs w:val="20"/>
          <w:lang w:val="es-ES"/>
        </w:rPr>
      </w:pPr>
    </w:p>
    <w:p w:rsidR="00A64DC7" w:rsidRPr="002D40E8" w:rsidRDefault="00A64DC7">
      <w:pPr>
        <w:jc w:val="both"/>
        <w:rPr>
          <w:rFonts w:ascii="Arial" w:hAnsi="Arial" w:cs="Arial"/>
          <w:b/>
          <w:bCs/>
          <w:spacing w:val="-3"/>
          <w:sz w:val="20"/>
          <w:szCs w:val="20"/>
          <w:lang w:val="es-ES"/>
        </w:rPr>
      </w:pPr>
    </w:p>
    <w:p w:rsidR="00A64DC7" w:rsidRPr="002D40E8" w:rsidRDefault="00A64DC7">
      <w:pPr>
        <w:jc w:val="both"/>
        <w:rPr>
          <w:lang w:val="es-ES"/>
        </w:rPr>
      </w:pPr>
      <w:r w:rsidRPr="002D40E8">
        <w:rPr>
          <w:rFonts w:ascii="Arial" w:hAnsi="Arial" w:cs="Arial"/>
          <w:sz w:val="20"/>
          <w:szCs w:val="20"/>
          <w:lang w:val="es-ES"/>
        </w:rPr>
        <w:t>Producto en polvo procedente de la mezcla seca de los ingredientes de la formulación (Azúcar, Espesantes Cacao desgrasado en polvo. Fibra. Aromas. Sal. Harina de trigo.</w:t>
      </w:r>
    </w:p>
    <w:p w:rsidR="00A64DC7" w:rsidRPr="002D40E8" w:rsidRDefault="00A64DC7">
      <w:pPr>
        <w:jc w:val="both"/>
        <w:rPr>
          <w:lang w:val="es-ES"/>
        </w:rPr>
      </w:pPr>
      <w:r w:rsidRPr="002D40E8">
        <w:rPr>
          <w:rFonts w:ascii="Arial" w:hAnsi="Arial" w:cs="Arial"/>
          <w:sz w:val="20"/>
          <w:szCs w:val="20"/>
          <w:lang w:val="es-ES"/>
        </w:rPr>
        <w:t>Destinado a la preparación de “chocolate a la taza” de forma instantánea por adición de leche muy caliente, sometiendo el conjunto a una agitación.</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Envase unidosis: 33 gramos</w:t>
      </w:r>
    </w:p>
    <w:p w:rsidR="00A64DC7" w:rsidRPr="002D40E8" w:rsidRDefault="00A64DC7">
      <w:pPr>
        <w:jc w:val="center"/>
        <w:rPr>
          <w:rFonts w:ascii="Arial" w:hAnsi="Arial" w:cs="Arial"/>
          <w:b/>
          <w:bCs/>
          <w:spacing w:val="-3"/>
          <w:sz w:val="20"/>
          <w:szCs w:val="20"/>
          <w:lang w:val="es-ES"/>
        </w:rPr>
      </w:pPr>
    </w:p>
    <w:p w:rsidR="00A64DC7" w:rsidRPr="002D40E8" w:rsidRDefault="00A64DC7">
      <w:pPr>
        <w:jc w:val="center"/>
        <w:rPr>
          <w:rFonts w:ascii="Arial" w:hAnsi="Arial" w:cs="Arial"/>
          <w:b/>
          <w:bCs/>
          <w:spacing w:val="-3"/>
          <w:sz w:val="20"/>
          <w:szCs w:val="20"/>
          <w:lang w:val="es-ES"/>
        </w:rPr>
      </w:pPr>
    </w:p>
    <w:p w:rsidR="00A64DC7" w:rsidRPr="002D40E8" w:rsidRDefault="00A64DC7">
      <w:pPr>
        <w:jc w:val="center"/>
        <w:rPr>
          <w:lang w:val="es-ES"/>
        </w:rPr>
      </w:pPr>
      <w:r w:rsidRPr="002D40E8">
        <w:rPr>
          <w:rFonts w:ascii="Arial" w:hAnsi="Arial" w:cs="Arial"/>
          <w:b/>
          <w:bCs/>
          <w:spacing w:val="-3"/>
          <w:sz w:val="20"/>
          <w:szCs w:val="20"/>
          <w:lang w:val="es-ES"/>
        </w:rPr>
        <w:t>Gazpacho</w:t>
      </w:r>
    </w:p>
    <w:p w:rsidR="00A64DC7" w:rsidRPr="002D40E8" w:rsidRDefault="00A64DC7">
      <w:pPr>
        <w:jc w:val="center"/>
        <w:rPr>
          <w:rFonts w:ascii="Arial" w:hAnsi="Arial" w:cs="Arial"/>
          <w:b/>
          <w:bCs/>
          <w:spacing w:val="-3"/>
          <w:sz w:val="20"/>
          <w:szCs w:val="20"/>
          <w:lang w:val="es-ES"/>
        </w:rPr>
      </w:pPr>
    </w:p>
    <w:p w:rsidR="00A64DC7" w:rsidRPr="002D40E8" w:rsidRDefault="00A64DC7">
      <w:pPr>
        <w:pStyle w:val="LO-Normal"/>
        <w:widowControl/>
        <w:jc w:val="center"/>
        <w:textAlignment w:val="auto"/>
        <w:rPr>
          <w:rFonts w:ascii="Arial" w:eastAsia="Times New Roman" w:hAnsi="Arial" w:cs="Arial"/>
          <w:b/>
          <w:bCs/>
          <w:spacing w:val="-3"/>
          <w:sz w:val="20"/>
          <w:szCs w:val="20"/>
          <w:lang w:val="es-ES" w:bidi="ar-SA"/>
        </w:rPr>
      </w:pPr>
    </w:p>
    <w:p w:rsidR="00A64DC7" w:rsidRPr="002D40E8" w:rsidRDefault="00A64DC7">
      <w:pPr>
        <w:pStyle w:val="LO-Normal"/>
        <w:widowControl/>
        <w:jc w:val="both"/>
        <w:textAlignment w:val="auto"/>
        <w:rPr>
          <w:lang w:val="es-ES"/>
        </w:rPr>
      </w:pPr>
      <w:r w:rsidRPr="002D40E8">
        <w:rPr>
          <w:rStyle w:val="Fuentedeprrafopredeter1"/>
          <w:rFonts w:ascii="Arial" w:eastAsia="Times New Roman" w:hAnsi="Arial" w:cs="Arial"/>
          <w:sz w:val="20"/>
          <w:lang w:val="es-ES" w:bidi="ar-SA"/>
        </w:rPr>
        <w:t>Gazpacho sometido a tratamiento térmico, elaborado con hortalizas frescas y condimentos de primera calidad. Que incluye los ingredientes siguientes: tomate, pepino, pimiento, cebolla, aceite de oliva virgen extra, vinagre, ajo, sal marina y zumo de limón. Sin conservantes ni colorantes.</w:t>
      </w:r>
    </w:p>
    <w:p w:rsidR="00A64DC7" w:rsidRPr="002D40E8" w:rsidRDefault="00A64DC7">
      <w:pPr>
        <w:jc w:val="center"/>
        <w:rPr>
          <w:rFonts w:ascii="Arial" w:hAnsi="Arial" w:cs="Arial"/>
          <w:b/>
          <w:bCs/>
          <w:spacing w:val="-3"/>
          <w:sz w:val="20"/>
          <w:szCs w:val="20"/>
          <w:lang w:val="es-ES"/>
        </w:rPr>
      </w:pPr>
    </w:p>
    <w:p w:rsidR="00A64DC7" w:rsidRPr="002D40E8" w:rsidRDefault="00A64DC7">
      <w:pPr>
        <w:jc w:val="center"/>
        <w:rPr>
          <w:rFonts w:ascii="Arial" w:hAnsi="Arial" w:cs="Arial"/>
          <w:b/>
          <w:bCs/>
          <w:spacing w:val="-3"/>
          <w:sz w:val="20"/>
          <w:szCs w:val="20"/>
          <w:lang w:val="es-ES"/>
        </w:rPr>
      </w:pPr>
    </w:p>
    <w:p w:rsidR="00A64DC7" w:rsidRPr="002D40E8" w:rsidRDefault="00A64DC7">
      <w:pPr>
        <w:jc w:val="center"/>
        <w:rPr>
          <w:lang w:val="es-ES"/>
        </w:rPr>
      </w:pPr>
      <w:r w:rsidRPr="002D40E8">
        <w:rPr>
          <w:rFonts w:ascii="Arial" w:hAnsi="Arial" w:cs="Arial"/>
          <w:b/>
          <w:bCs/>
          <w:spacing w:val="-3"/>
          <w:sz w:val="20"/>
          <w:szCs w:val="20"/>
          <w:lang w:val="es-ES"/>
        </w:rPr>
        <w:t>Mostaza de mesa</w:t>
      </w:r>
    </w:p>
    <w:p w:rsidR="00A64DC7" w:rsidRPr="002D40E8" w:rsidRDefault="00A64DC7">
      <w:pPr>
        <w:jc w:val="both"/>
        <w:rPr>
          <w:rFonts w:ascii="Arial" w:hAnsi="Arial" w:cs="Arial"/>
          <w:b/>
          <w:sz w:val="20"/>
          <w:szCs w:val="20"/>
          <w:lang w:val="es-ES"/>
        </w:rPr>
      </w:pPr>
    </w:p>
    <w:p w:rsidR="00A64DC7" w:rsidRPr="002D40E8" w:rsidRDefault="00A64DC7">
      <w:pPr>
        <w:pStyle w:val="parrafo"/>
        <w:spacing w:before="180" w:after="180"/>
        <w:jc w:val="both"/>
        <w:rPr>
          <w:lang w:val="es-ES"/>
        </w:rPr>
      </w:pPr>
      <w:r w:rsidRPr="002D40E8">
        <w:rPr>
          <w:rFonts w:ascii="Arial" w:hAnsi="Arial" w:cs="Arial"/>
          <w:sz w:val="20"/>
          <w:szCs w:val="20"/>
          <w:lang w:val="es-ES"/>
        </w:rPr>
        <w:t>Mezcla homogénea de mostaza en polvo y de vinagre o vino y agua con o sin adición de sal, azúcar y otras especias.</w:t>
      </w:r>
    </w:p>
    <w:p w:rsidR="00A64DC7" w:rsidRPr="002D40E8" w:rsidRDefault="00A64DC7">
      <w:pPr>
        <w:pStyle w:val="parrafo"/>
        <w:spacing w:before="180" w:after="180"/>
        <w:jc w:val="both"/>
        <w:rPr>
          <w:lang w:val="es-ES"/>
        </w:rPr>
      </w:pPr>
      <w:r w:rsidRPr="002D40E8">
        <w:rPr>
          <w:rFonts w:ascii="Arial" w:hAnsi="Arial" w:cs="Arial"/>
          <w:sz w:val="20"/>
          <w:szCs w:val="20"/>
          <w:lang w:val="es-ES"/>
        </w:rPr>
        <w:t>Podrá llevar harinas o féculas alimenticias, siempre que la cifra de almidón referida a sustancia seca no sobrepase el 25 por 100 y los ácidos tartárico o cítrico, aceite comestible, conservadores y colorantes naturales incluidos en las listas positivas.</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pacing w:val="-3"/>
          <w:sz w:val="20"/>
          <w:szCs w:val="20"/>
          <w:lang w:val="es-ES"/>
        </w:rPr>
        <w:t>Salsa mahonesa</w:t>
      </w:r>
    </w:p>
    <w:p w:rsidR="00A64DC7" w:rsidRPr="002D40E8" w:rsidRDefault="00A64DC7">
      <w:pPr>
        <w:jc w:val="both"/>
        <w:rPr>
          <w:rFonts w:ascii="Arial" w:hAnsi="Arial" w:cs="Arial"/>
          <w:sz w:val="20"/>
          <w:szCs w:val="20"/>
          <w:lang w:val="es-ES"/>
        </w:rPr>
      </w:pPr>
    </w:p>
    <w:p w:rsidR="00A64DC7" w:rsidRPr="002D40E8" w:rsidRDefault="00A64DC7">
      <w:pPr>
        <w:pStyle w:val="parrafo"/>
        <w:spacing w:before="180" w:after="180"/>
        <w:jc w:val="both"/>
        <w:rPr>
          <w:lang w:val="es-ES"/>
        </w:rPr>
      </w:pPr>
      <w:r w:rsidRPr="002D40E8">
        <w:rPr>
          <w:rFonts w:ascii="Arial" w:hAnsi="Arial" w:cs="Arial"/>
          <w:sz w:val="20"/>
          <w:szCs w:val="20"/>
          <w:lang w:val="es-ES"/>
        </w:rPr>
        <w:lastRenderedPageBreak/>
        <w:t>Emulsión espesa formada básicamente por aceite vegetal alimenticio, huevos o yemas de huevo y vinagre o zumo de limón.</w:t>
      </w:r>
    </w:p>
    <w:p w:rsidR="00A64DC7" w:rsidRPr="002D40E8" w:rsidRDefault="00A64DC7">
      <w:pPr>
        <w:jc w:val="both"/>
        <w:rPr>
          <w:lang w:val="es-ES"/>
        </w:rPr>
      </w:pPr>
      <w:r w:rsidRPr="002D40E8">
        <w:rPr>
          <w:rFonts w:ascii="Arial" w:hAnsi="Arial" w:cs="Arial"/>
          <w:sz w:val="20"/>
          <w:szCs w:val="20"/>
          <w:lang w:val="es-ES"/>
        </w:rPr>
        <w:t>Podrá contener agua, sal, azúcar o glucosa, féculas alimenticias, ácidos cítrico, tartárico o láctico y especias, con excepción del azafrán</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Envase unidosis: 14 gramos</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pacing w:val="-3"/>
          <w:sz w:val="20"/>
          <w:szCs w:val="20"/>
          <w:lang w:val="es-ES"/>
        </w:rPr>
        <w:t>Salsa ketchup</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lang w:val="es-ES"/>
        </w:rPr>
        <w:t xml:space="preserve">Es la salsa de tomate preparada con vinagre, azúcar, especias, aromas </w:t>
      </w:r>
      <w:proofErr w:type="gramStart"/>
      <w:r w:rsidRPr="002D40E8">
        <w:rPr>
          <w:rFonts w:ascii="Arial" w:hAnsi="Arial" w:cs="Arial"/>
          <w:sz w:val="20"/>
          <w:szCs w:val="20"/>
          <w:lang w:val="es-ES"/>
        </w:rPr>
        <w:t>y  otros</w:t>
      </w:r>
      <w:proofErr w:type="gramEnd"/>
      <w:r w:rsidRPr="002D40E8">
        <w:rPr>
          <w:rFonts w:ascii="Arial" w:hAnsi="Arial" w:cs="Arial"/>
          <w:sz w:val="20"/>
          <w:szCs w:val="20"/>
          <w:lang w:val="es-ES"/>
        </w:rPr>
        <w:t xml:space="preserve"> ingredientes autorizados.</w:t>
      </w:r>
    </w:p>
    <w:p w:rsidR="00A64DC7" w:rsidRPr="002D40E8" w:rsidRDefault="00A64DC7">
      <w:pPr>
        <w:jc w:val="both"/>
        <w:rPr>
          <w:lang w:val="es-ES"/>
        </w:rPr>
      </w:pPr>
      <w:r w:rsidRPr="002D40E8">
        <w:rPr>
          <w:rFonts w:ascii="Arial" w:hAnsi="Arial" w:cs="Arial"/>
          <w:sz w:val="20"/>
          <w:szCs w:val="20"/>
          <w:lang w:val="es-ES"/>
        </w:rPr>
        <w:t>Envase unidosis: 10 gramos</w:t>
      </w:r>
    </w:p>
    <w:p w:rsidR="00A64DC7" w:rsidRPr="002D40E8" w:rsidRDefault="00A64DC7">
      <w:pPr>
        <w:jc w:val="both"/>
        <w:rPr>
          <w:rFonts w:ascii="Arial" w:hAnsi="Arial" w:cs="Arial"/>
          <w:sz w:val="20"/>
          <w:szCs w:val="20"/>
          <w:lang w:val="es-ES"/>
        </w:rPr>
      </w:pP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iCs/>
          <w:sz w:val="20"/>
          <w:szCs w:val="20"/>
          <w:lang w:val="es-ES"/>
        </w:rPr>
        <w:t>Patatas fritas aperitivo</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Style w:val="Fuentedeprrafopredeter1"/>
          <w:rFonts w:ascii="Arial" w:hAnsi="Arial" w:cs="Arial"/>
          <w:sz w:val="20"/>
          <w:szCs w:val="20"/>
          <w:lang w:val="es-ES"/>
        </w:rPr>
        <w:t>Es el producto obtenido a partir de patatas sanas, sin indicios de verdeo, peladas, debidamente lavadas, cortadas y fritas en aceite de oliva u otros aceites y grasas vegetales comestibles. En bolsas de 40 gr</w:t>
      </w: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Pedro Ximenez</w:t>
      </w:r>
    </w:p>
    <w:p w:rsidR="00A64DC7" w:rsidRPr="002D40E8" w:rsidRDefault="00A64DC7">
      <w:pPr>
        <w:jc w:val="center"/>
        <w:rPr>
          <w:rFonts w:ascii="Arial" w:hAnsi="Arial" w:cs="Arial"/>
          <w:b/>
          <w:bCs/>
          <w:sz w:val="20"/>
          <w:szCs w:val="20"/>
          <w:lang w:val="es-ES"/>
        </w:rPr>
      </w:pPr>
    </w:p>
    <w:p w:rsidR="00A64DC7" w:rsidRPr="002D40E8" w:rsidRDefault="00A64DC7">
      <w:pPr>
        <w:jc w:val="both"/>
        <w:rPr>
          <w:lang w:val="es-ES"/>
        </w:rPr>
      </w:pPr>
      <w:r w:rsidRPr="002D40E8">
        <w:rPr>
          <w:rFonts w:ascii="Arial" w:hAnsi="Arial" w:cs="Arial"/>
          <w:sz w:val="20"/>
          <w:szCs w:val="20"/>
          <w:lang w:val="es-ES"/>
        </w:rPr>
        <w:t>Vino generoso dulce. Se realiza de las uvas pasas sacadas al sol de la variedad Pedro Ximénez.</w:t>
      </w:r>
    </w:p>
    <w:p w:rsidR="00A64DC7" w:rsidRPr="002D40E8" w:rsidRDefault="00A64DC7">
      <w:pPr>
        <w:jc w:val="both"/>
        <w:rPr>
          <w:rFonts w:ascii="Arial" w:hAnsi="Arial" w:cs="Arial"/>
          <w:sz w:val="20"/>
          <w:szCs w:val="20"/>
          <w:lang w:val="es-ES"/>
        </w:rPr>
      </w:pPr>
    </w:p>
    <w:p w:rsidR="00A64DC7" w:rsidRPr="002D40E8" w:rsidRDefault="00A64DC7">
      <w:pPr>
        <w:jc w:val="center"/>
        <w:rPr>
          <w:lang w:val="es-ES"/>
        </w:rPr>
      </w:pPr>
      <w:r w:rsidRPr="002D40E8">
        <w:rPr>
          <w:rFonts w:ascii="Arial" w:hAnsi="Arial" w:cs="Arial"/>
          <w:b/>
          <w:bCs/>
          <w:sz w:val="20"/>
          <w:szCs w:val="20"/>
          <w:lang w:val="es-ES"/>
        </w:rPr>
        <w:t>Uvas pasas</w:t>
      </w:r>
    </w:p>
    <w:p w:rsidR="00A64DC7" w:rsidRPr="002D40E8" w:rsidRDefault="00A64DC7">
      <w:pPr>
        <w:jc w:val="both"/>
        <w:rPr>
          <w:rFonts w:ascii="Arial" w:hAnsi="Arial" w:cs="Arial"/>
          <w:sz w:val="20"/>
          <w:szCs w:val="20"/>
          <w:lang w:val="es-ES"/>
        </w:rPr>
      </w:pPr>
    </w:p>
    <w:p w:rsidR="00A64DC7" w:rsidRPr="002D40E8" w:rsidRDefault="00A64DC7">
      <w:pPr>
        <w:jc w:val="both"/>
        <w:rPr>
          <w:lang w:val="es-ES"/>
        </w:rPr>
      </w:pPr>
      <w:r w:rsidRPr="002D40E8">
        <w:rPr>
          <w:rFonts w:ascii="Arial" w:hAnsi="Arial" w:cs="Arial"/>
          <w:sz w:val="20"/>
          <w:szCs w:val="20"/>
          <w:highlight w:val="white"/>
          <w:lang w:val="es-ES"/>
        </w:rPr>
        <w:t>Producto obtenido a partir de frutas carnosas frescas a las que se ha reducido la proporción de humedad mediante procesos apropiados y autorizados. El grado de humedad residual será tal que impida toda alteración posterior, presentadas en granos sueltos</w:t>
      </w:r>
    </w:p>
    <w:p w:rsidR="00A64DC7" w:rsidRPr="002D40E8" w:rsidRDefault="00A64DC7">
      <w:pPr>
        <w:jc w:val="both"/>
        <w:rPr>
          <w:rFonts w:ascii="Arial" w:hAnsi="Arial" w:cs="Arial"/>
          <w:b/>
          <w:bCs/>
          <w:sz w:val="20"/>
          <w:szCs w:val="20"/>
          <w:lang w:val="es-ES"/>
        </w:rPr>
      </w:pPr>
    </w:p>
    <w:p w:rsidR="00A64DC7" w:rsidRPr="002D40E8" w:rsidRDefault="00A64DC7">
      <w:pPr>
        <w:jc w:val="both"/>
        <w:rPr>
          <w:rFonts w:ascii="Arial" w:hAnsi="Arial" w:cs="Arial"/>
          <w:b/>
          <w:bCs/>
          <w:sz w:val="20"/>
          <w:szCs w:val="20"/>
          <w:lang w:val="es-ES"/>
        </w:rPr>
      </w:pPr>
    </w:p>
    <w:p w:rsidR="00A64DC7" w:rsidRPr="002D40E8" w:rsidRDefault="00A64DC7">
      <w:pPr>
        <w:jc w:val="both"/>
        <w:rPr>
          <w:rFonts w:ascii="Arial" w:hAnsi="Arial" w:cs="Arial"/>
          <w:b/>
          <w:bCs/>
          <w:sz w:val="20"/>
          <w:szCs w:val="20"/>
          <w:lang w:val="es-ES"/>
        </w:rPr>
      </w:pPr>
    </w:p>
    <w:p w:rsidR="00A64DC7" w:rsidRPr="002D40E8" w:rsidRDefault="00A64DC7">
      <w:pPr>
        <w:jc w:val="center"/>
        <w:rPr>
          <w:lang w:val="es-ES"/>
        </w:rPr>
      </w:pPr>
      <w:r w:rsidRPr="002D40E8">
        <w:rPr>
          <w:rFonts w:ascii="Arial" w:hAnsi="Arial" w:cs="Arial"/>
          <w:b/>
          <w:bCs/>
          <w:iCs/>
          <w:spacing w:val="-3"/>
          <w:sz w:val="20"/>
          <w:szCs w:val="20"/>
          <w:lang w:val="es-ES"/>
        </w:rPr>
        <w:t>FRUTAS SECAS O DE CÁSCARA</w:t>
      </w:r>
    </w:p>
    <w:p w:rsidR="00A64DC7" w:rsidRPr="002D40E8" w:rsidRDefault="00A64DC7">
      <w:pPr>
        <w:jc w:val="center"/>
        <w:rPr>
          <w:rFonts w:ascii="Arial" w:hAnsi="Arial" w:cs="Arial"/>
          <w:b/>
          <w:bCs/>
          <w:iCs/>
          <w:spacing w:val="-3"/>
          <w:sz w:val="20"/>
          <w:szCs w:val="20"/>
          <w:lang w:val="es-ES"/>
        </w:rPr>
      </w:pPr>
    </w:p>
    <w:p w:rsidR="00A64DC7" w:rsidRPr="002D40E8" w:rsidRDefault="00A64DC7">
      <w:pPr>
        <w:rPr>
          <w:lang w:val="es-ES"/>
        </w:rPr>
      </w:pPr>
      <w:r w:rsidRPr="002D40E8">
        <w:rPr>
          <w:rFonts w:ascii="Arial" w:hAnsi="Arial" w:cs="Arial"/>
          <w:b/>
          <w:bCs/>
          <w:iCs/>
          <w:spacing w:val="-3"/>
          <w:sz w:val="20"/>
          <w:szCs w:val="20"/>
          <w:lang w:val="es-ES"/>
        </w:rPr>
        <w:t>Producto:</w:t>
      </w:r>
    </w:p>
    <w:p w:rsidR="00A64DC7" w:rsidRPr="002D40E8" w:rsidRDefault="00A64DC7">
      <w:pPr>
        <w:rPr>
          <w:rFonts w:ascii="Arial" w:hAnsi="Arial" w:cs="Arial"/>
          <w:b/>
          <w:bCs/>
          <w:iCs/>
          <w:spacing w:val="-3"/>
          <w:sz w:val="20"/>
          <w:szCs w:val="20"/>
          <w:lang w:val="es-ES"/>
        </w:rPr>
      </w:pPr>
    </w:p>
    <w:p w:rsidR="00A64DC7" w:rsidRPr="002D40E8" w:rsidRDefault="00A64DC7">
      <w:pPr>
        <w:jc w:val="center"/>
        <w:rPr>
          <w:lang w:val="es-ES"/>
        </w:rPr>
      </w:pPr>
      <w:r w:rsidRPr="002D40E8">
        <w:rPr>
          <w:rFonts w:ascii="Arial" w:hAnsi="Arial" w:cs="Arial"/>
          <w:b/>
          <w:bCs/>
          <w:iCs/>
          <w:spacing w:val="-3"/>
          <w:sz w:val="20"/>
          <w:szCs w:val="20"/>
          <w:lang w:val="es-ES"/>
        </w:rPr>
        <w:t>Frutos secos</w:t>
      </w:r>
    </w:p>
    <w:p w:rsidR="00A64DC7" w:rsidRPr="002D40E8" w:rsidRDefault="00A64DC7">
      <w:pPr>
        <w:rPr>
          <w:rFonts w:ascii="Arial" w:hAnsi="Arial" w:cs="Arial"/>
          <w:b/>
          <w:bCs/>
          <w:iCs/>
          <w:spacing w:val="-3"/>
          <w:sz w:val="20"/>
          <w:szCs w:val="20"/>
          <w:lang w:val="es-ES"/>
        </w:rPr>
      </w:pPr>
    </w:p>
    <w:p w:rsidR="00A64DC7" w:rsidRPr="002D40E8" w:rsidRDefault="00A64DC7">
      <w:pPr>
        <w:spacing w:before="180" w:after="180"/>
        <w:ind w:firstLine="360"/>
        <w:jc w:val="both"/>
      </w:pPr>
      <w:r w:rsidRPr="002D40E8">
        <w:rPr>
          <w:rStyle w:val="Fuentedeprrafopredeter1"/>
          <w:lang w:val="es-ES"/>
        </w:rPr>
        <w:t xml:space="preserve">Son aquellas cuya parte comestible posee en su composición menos del 50 por 100 de agua. </w:t>
      </w:r>
      <w:r w:rsidRPr="002D40E8">
        <w:t>Se distinguen las siguientes variedades de consumo:</w:t>
      </w:r>
    </w:p>
    <w:p w:rsidR="00A64DC7" w:rsidRPr="002D40E8" w:rsidRDefault="00A64DC7">
      <w:pPr>
        <w:spacing w:before="180" w:after="180"/>
        <w:ind w:firstLine="360"/>
        <w:jc w:val="both"/>
      </w:pPr>
    </w:p>
    <w:tbl>
      <w:tblPr>
        <w:tblW w:w="0" w:type="auto"/>
        <w:tblInd w:w="8" w:type="dxa"/>
        <w:tblLayout w:type="fixed"/>
        <w:tblCellMar>
          <w:left w:w="0" w:type="dxa"/>
          <w:right w:w="0" w:type="dxa"/>
        </w:tblCellMar>
        <w:tblLook w:val="0000" w:firstRow="0" w:lastRow="0" w:firstColumn="0" w:lastColumn="0" w:noHBand="0" w:noVBand="0"/>
      </w:tblPr>
      <w:tblGrid>
        <w:gridCol w:w="2479"/>
        <w:gridCol w:w="5194"/>
      </w:tblGrid>
      <w:tr w:rsidR="00A64DC7" w:rsidRPr="002D40E8">
        <w:tc>
          <w:tcPr>
            <w:tcW w:w="2479" w:type="dxa"/>
            <w:tcBorders>
              <w:top w:val="single" w:sz="6" w:space="0" w:color="A0B0C0"/>
              <w:left w:val="single" w:sz="6" w:space="0" w:color="A0B0C0"/>
              <w:bottom w:val="single" w:sz="6" w:space="0" w:color="A0B0C0"/>
            </w:tcBorders>
            <w:shd w:val="clear" w:color="auto" w:fill="FFFFFF"/>
            <w:vAlign w:val="center"/>
          </w:tcPr>
          <w:p w:rsidR="00A64DC7" w:rsidRPr="002D40E8" w:rsidRDefault="00A64DC7">
            <w:pPr>
              <w:jc w:val="center"/>
            </w:pPr>
            <w:r w:rsidRPr="002D40E8">
              <w:rPr>
                <w:rFonts w:ascii="Arial" w:hAnsi="Arial" w:cs="Arial"/>
                <w:b/>
                <w:bCs/>
                <w:sz w:val="19"/>
                <w:szCs w:val="19"/>
              </w:rPr>
              <w:t>Nombre generalizado</w:t>
            </w:r>
          </w:p>
        </w:tc>
        <w:tc>
          <w:tcPr>
            <w:tcW w:w="5194" w:type="dxa"/>
            <w:tcBorders>
              <w:top w:val="single" w:sz="6" w:space="0" w:color="A0B0C0"/>
              <w:left w:val="single" w:sz="6" w:space="0" w:color="A0B0C0"/>
              <w:bottom w:val="single" w:sz="6" w:space="0" w:color="A0B0C0"/>
              <w:right w:val="single" w:sz="6" w:space="0" w:color="A0B0C0"/>
            </w:tcBorders>
            <w:shd w:val="clear" w:color="auto" w:fill="FFFFFF"/>
            <w:vAlign w:val="center"/>
          </w:tcPr>
          <w:p w:rsidR="00A64DC7" w:rsidRPr="002D40E8" w:rsidRDefault="00A64DC7">
            <w:pPr>
              <w:jc w:val="center"/>
            </w:pPr>
            <w:r w:rsidRPr="002D40E8">
              <w:rPr>
                <w:rFonts w:ascii="Arial" w:hAnsi="Arial" w:cs="Arial"/>
                <w:b/>
                <w:bCs/>
                <w:sz w:val="19"/>
                <w:szCs w:val="19"/>
              </w:rPr>
              <w:t>Nombre científico</w:t>
            </w:r>
          </w:p>
        </w:tc>
      </w:tr>
      <w:tr w:rsidR="00A64DC7" w:rsidRPr="002D40E8">
        <w:tc>
          <w:tcPr>
            <w:tcW w:w="2479" w:type="dxa"/>
            <w:tcBorders>
              <w:top w:val="single" w:sz="6" w:space="0" w:color="A0B0C0"/>
              <w:left w:val="single" w:sz="6" w:space="0" w:color="A0B0C0"/>
              <w:bottom w:val="single" w:sz="6" w:space="0" w:color="A0B0C0"/>
            </w:tcBorders>
            <w:shd w:val="clear" w:color="auto" w:fill="FFFFFF"/>
            <w:vAlign w:val="center"/>
          </w:tcPr>
          <w:p w:rsidR="00A64DC7" w:rsidRPr="002D40E8" w:rsidRDefault="00A64DC7">
            <w:r w:rsidRPr="002D40E8">
              <w:rPr>
                <w:rFonts w:ascii="Arial" w:hAnsi="Arial" w:cs="Arial"/>
                <w:sz w:val="19"/>
                <w:szCs w:val="19"/>
              </w:rPr>
              <w:t>Almendra</w:t>
            </w:r>
          </w:p>
        </w:tc>
        <w:tc>
          <w:tcPr>
            <w:tcW w:w="5194" w:type="dxa"/>
            <w:tcBorders>
              <w:top w:val="single" w:sz="6" w:space="0" w:color="A0B0C0"/>
              <w:left w:val="single" w:sz="6" w:space="0" w:color="A0B0C0"/>
              <w:bottom w:val="single" w:sz="6" w:space="0" w:color="A0B0C0"/>
              <w:right w:val="single" w:sz="6" w:space="0" w:color="A0B0C0"/>
            </w:tcBorders>
            <w:shd w:val="clear" w:color="auto" w:fill="FFFFFF"/>
            <w:vAlign w:val="center"/>
          </w:tcPr>
          <w:p w:rsidR="00A64DC7" w:rsidRPr="002D40E8" w:rsidRDefault="00A64DC7">
            <w:r w:rsidRPr="002D40E8">
              <w:rPr>
                <w:rFonts w:ascii="Arial" w:hAnsi="Arial" w:cs="Arial"/>
                <w:sz w:val="19"/>
                <w:szCs w:val="19"/>
                <w:lang w:val="en-GB"/>
              </w:rPr>
              <w:t>Prunus Amygdalus, Stokes. (Amigdalus comunis.)</w:t>
            </w:r>
          </w:p>
        </w:tc>
      </w:tr>
      <w:tr w:rsidR="00A64DC7" w:rsidRPr="002D40E8">
        <w:tc>
          <w:tcPr>
            <w:tcW w:w="2479" w:type="dxa"/>
            <w:tcBorders>
              <w:top w:val="single" w:sz="6" w:space="0" w:color="A0B0C0"/>
              <w:left w:val="single" w:sz="6" w:space="0" w:color="A0B0C0"/>
              <w:bottom w:val="single" w:sz="6" w:space="0" w:color="A0B0C0"/>
            </w:tcBorders>
            <w:shd w:val="clear" w:color="auto" w:fill="FFFFFF"/>
            <w:vAlign w:val="center"/>
          </w:tcPr>
          <w:p w:rsidR="00A64DC7" w:rsidRPr="002D40E8" w:rsidRDefault="00A64DC7">
            <w:r w:rsidRPr="002D40E8">
              <w:rPr>
                <w:rFonts w:ascii="Arial" w:hAnsi="Arial" w:cs="Arial"/>
                <w:sz w:val="19"/>
                <w:szCs w:val="19"/>
              </w:rPr>
              <w:t>Nuez</w:t>
            </w:r>
          </w:p>
        </w:tc>
        <w:tc>
          <w:tcPr>
            <w:tcW w:w="5194" w:type="dxa"/>
            <w:tcBorders>
              <w:top w:val="single" w:sz="6" w:space="0" w:color="A0B0C0"/>
              <w:left w:val="single" w:sz="6" w:space="0" w:color="A0B0C0"/>
              <w:bottom w:val="single" w:sz="6" w:space="0" w:color="A0B0C0"/>
              <w:right w:val="single" w:sz="6" w:space="0" w:color="A0B0C0"/>
            </w:tcBorders>
            <w:shd w:val="clear" w:color="auto" w:fill="FFFFFF"/>
            <w:vAlign w:val="center"/>
          </w:tcPr>
          <w:p w:rsidR="00A64DC7" w:rsidRPr="002D40E8" w:rsidRDefault="00A64DC7">
            <w:r w:rsidRPr="002D40E8">
              <w:rPr>
                <w:rFonts w:ascii="Arial" w:hAnsi="Arial" w:cs="Arial"/>
                <w:sz w:val="19"/>
                <w:szCs w:val="19"/>
              </w:rPr>
              <w:t>Junglans regia, L.</w:t>
            </w:r>
          </w:p>
        </w:tc>
      </w:tr>
      <w:tr w:rsidR="00A64DC7" w:rsidRPr="002D40E8">
        <w:tc>
          <w:tcPr>
            <w:tcW w:w="2479" w:type="dxa"/>
            <w:tcBorders>
              <w:top w:val="single" w:sz="6" w:space="0" w:color="A0B0C0"/>
              <w:left w:val="single" w:sz="6" w:space="0" w:color="A0B0C0"/>
              <w:bottom w:val="single" w:sz="6" w:space="0" w:color="A0B0C0"/>
            </w:tcBorders>
            <w:shd w:val="clear" w:color="auto" w:fill="FFFFFF"/>
            <w:vAlign w:val="center"/>
          </w:tcPr>
          <w:p w:rsidR="00A64DC7" w:rsidRPr="002D40E8" w:rsidRDefault="00A64DC7">
            <w:r w:rsidRPr="002D40E8">
              <w:rPr>
                <w:rFonts w:ascii="Arial" w:hAnsi="Arial" w:cs="Arial"/>
                <w:sz w:val="19"/>
                <w:szCs w:val="19"/>
              </w:rPr>
              <w:t>Piñón</w:t>
            </w:r>
          </w:p>
        </w:tc>
        <w:tc>
          <w:tcPr>
            <w:tcW w:w="5194" w:type="dxa"/>
            <w:tcBorders>
              <w:top w:val="single" w:sz="6" w:space="0" w:color="A0B0C0"/>
              <w:left w:val="single" w:sz="6" w:space="0" w:color="A0B0C0"/>
              <w:bottom w:val="single" w:sz="6" w:space="0" w:color="A0B0C0"/>
              <w:right w:val="single" w:sz="6" w:space="0" w:color="A0B0C0"/>
            </w:tcBorders>
            <w:shd w:val="clear" w:color="auto" w:fill="FFFFFF"/>
            <w:vAlign w:val="center"/>
          </w:tcPr>
          <w:p w:rsidR="00A64DC7" w:rsidRPr="002D40E8" w:rsidRDefault="00A64DC7">
            <w:r w:rsidRPr="002D40E8">
              <w:rPr>
                <w:rStyle w:val="Fuentedeprrafopredeter1"/>
                <w:rFonts w:ascii="Verdana" w:hAnsi="Verdana" w:cs="Verdana"/>
                <w:sz w:val="17"/>
                <w:szCs w:val="17"/>
              </w:rPr>
              <w:t>Pinus Pinea, L.</w:t>
            </w:r>
          </w:p>
        </w:tc>
      </w:tr>
      <w:tr w:rsidR="00A64DC7" w:rsidRPr="002D40E8">
        <w:tc>
          <w:tcPr>
            <w:tcW w:w="2479" w:type="dxa"/>
            <w:tcBorders>
              <w:top w:val="single" w:sz="6" w:space="0" w:color="A0B0C0"/>
              <w:left w:val="single" w:sz="6" w:space="0" w:color="A0B0C0"/>
              <w:bottom w:val="single" w:sz="6" w:space="0" w:color="A0B0C0"/>
            </w:tcBorders>
            <w:shd w:val="clear" w:color="auto" w:fill="FFFFFF"/>
            <w:vAlign w:val="center"/>
          </w:tcPr>
          <w:p w:rsidR="00A64DC7" w:rsidRPr="002D40E8" w:rsidRDefault="00A64DC7">
            <w:r w:rsidRPr="002D40E8">
              <w:rPr>
                <w:rFonts w:ascii="Arial" w:hAnsi="Arial" w:cs="Arial"/>
                <w:sz w:val="19"/>
                <w:szCs w:val="19"/>
              </w:rPr>
              <w:t>Anacardo</w:t>
            </w:r>
          </w:p>
        </w:tc>
        <w:tc>
          <w:tcPr>
            <w:tcW w:w="5194" w:type="dxa"/>
            <w:tcBorders>
              <w:top w:val="single" w:sz="6" w:space="0" w:color="A0B0C0"/>
              <w:left w:val="single" w:sz="6" w:space="0" w:color="A0B0C0"/>
              <w:bottom w:val="single" w:sz="6" w:space="0" w:color="A0B0C0"/>
              <w:right w:val="single" w:sz="6" w:space="0" w:color="A0B0C0"/>
            </w:tcBorders>
            <w:shd w:val="clear" w:color="auto" w:fill="FFFFFF"/>
            <w:vAlign w:val="center"/>
          </w:tcPr>
          <w:p w:rsidR="00A64DC7" w:rsidRPr="002D40E8" w:rsidRDefault="00A64DC7">
            <w:r w:rsidRPr="002D40E8">
              <w:rPr>
                <w:rFonts w:ascii="Arial" w:hAnsi="Arial" w:cs="Arial"/>
                <w:sz w:val="19"/>
                <w:szCs w:val="19"/>
              </w:rPr>
              <w:t>Anacardium occidentale</w:t>
            </w:r>
          </w:p>
        </w:tc>
      </w:tr>
      <w:tr w:rsidR="00A64DC7" w:rsidRPr="002D40E8">
        <w:tc>
          <w:tcPr>
            <w:tcW w:w="2479" w:type="dxa"/>
            <w:tcBorders>
              <w:top w:val="single" w:sz="6" w:space="0" w:color="A0B0C0"/>
              <w:left w:val="single" w:sz="6" w:space="0" w:color="A0B0C0"/>
              <w:bottom w:val="single" w:sz="6" w:space="0" w:color="A0B0C0"/>
            </w:tcBorders>
            <w:shd w:val="clear" w:color="auto" w:fill="FFFFFF"/>
            <w:vAlign w:val="center"/>
          </w:tcPr>
          <w:p w:rsidR="00A64DC7" w:rsidRPr="002D40E8" w:rsidRDefault="00A64DC7">
            <w:r w:rsidRPr="002D40E8">
              <w:rPr>
                <w:rFonts w:ascii="Arial" w:hAnsi="Arial" w:cs="Arial"/>
                <w:sz w:val="19"/>
                <w:szCs w:val="19"/>
              </w:rPr>
              <w:t xml:space="preserve">Avellanas </w:t>
            </w:r>
          </w:p>
        </w:tc>
        <w:tc>
          <w:tcPr>
            <w:tcW w:w="5194" w:type="dxa"/>
            <w:tcBorders>
              <w:top w:val="single" w:sz="6" w:space="0" w:color="A0B0C0"/>
              <w:left w:val="single" w:sz="6" w:space="0" w:color="A0B0C0"/>
              <w:bottom w:val="single" w:sz="6" w:space="0" w:color="A0B0C0"/>
              <w:right w:val="single" w:sz="6" w:space="0" w:color="A0B0C0"/>
            </w:tcBorders>
            <w:shd w:val="clear" w:color="auto" w:fill="FFFFFF"/>
            <w:vAlign w:val="center"/>
          </w:tcPr>
          <w:p w:rsidR="00A64DC7" w:rsidRPr="002D40E8" w:rsidRDefault="00A64DC7">
            <w:r w:rsidRPr="002D40E8">
              <w:rPr>
                <w:rStyle w:val="Fuentedeprrafopredeter1"/>
                <w:rFonts w:ascii="Verdana" w:hAnsi="Verdana" w:cs="Verdana"/>
                <w:sz w:val="17"/>
                <w:szCs w:val="17"/>
              </w:rPr>
              <w:t>Corylus Avellana, L.</w:t>
            </w:r>
          </w:p>
        </w:tc>
      </w:tr>
      <w:tr w:rsidR="00A64DC7" w:rsidRPr="002D40E8">
        <w:tc>
          <w:tcPr>
            <w:tcW w:w="2479" w:type="dxa"/>
            <w:tcBorders>
              <w:top w:val="single" w:sz="6" w:space="0" w:color="A0B0C0"/>
              <w:left w:val="single" w:sz="6" w:space="0" w:color="A0B0C0"/>
              <w:bottom w:val="single" w:sz="6" w:space="0" w:color="A0B0C0"/>
            </w:tcBorders>
            <w:shd w:val="clear" w:color="auto" w:fill="FFFFFF"/>
            <w:vAlign w:val="center"/>
          </w:tcPr>
          <w:p w:rsidR="00A64DC7" w:rsidRPr="002D40E8" w:rsidRDefault="00A64DC7">
            <w:r w:rsidRPr="002D40E8">
              <w:rPr>
                <w:rFonts w:ascii="Arial" w:hAnsi="Arial" w:cs="Arial"/>
                <w:sz w:val="19"/>
                <w:szCs w:val="19"/>
              </w:rPr>
              <w:t>Cacahuetes</w:t>
            </w:r>
          </w:p>
        </w:tc>
        <w:tc>
          <w:tcPr>
            <w:tcW w:w="5194" w:type="dxa"/>
            <w:tcBorders>
              <w:top w:val="single" w:sz="6" w:space="0" w:color="A0B0C0"/>
              <w:left w:val="single" w:sz="6" w:space="0" w:color="A0B0C0"/>
              <w:bottom w:val="single" w:sz="6" w:space="0" w:color="A0B0C0"/>
              <w:right w:val="single" w:sz="6" w:space="0" w:color="A0B0C0"/>
            </w:tcBorders>
            <w:shd w:val="clear" w:color="auto" w:fill="FFFFFF"/>
            <w:vAlign w:val="center"/>
          </w:tcPr>
          <w:p w:rsidR="00A64DC7" w:rsidRPr="002D40E8" w:rsidRDefault="00A64DC7">
            <w:pPr>
              <w:rPr>
                <w:lang w:val="es-ES"/>
              </w:rPr>
            </w:pPr>
            <w:r w:rsidRPr="002D40E8">
              <w:rPr>
                <w:rFonts w:ascii="Arial" w:hAnsi="Arial" w:cs="Arial"/>
                <w:sz w:val="19"/>
                <w:szCs w:val="19"/>
                <w:lang w:val="es-ES"/>
              </w:rPr>
              <w:t xml:space="preserve">Arachis hypogea, L. </w:t>
            </w:r>
            <w:r w:rsidRPr="002D40E8">
              <w:rPr>
                <w:rFonts w:ascii="Arial" w:hAnsi="Arial" w:cs="Arial"/>
                <w:b/>
                <w:bCs/>
                <w:sz w:val="19"/>
                <w:szCs w:val="19"/>
                <w:lang w:val="es-ES"/>
              </w:rPr>
              <w:t>legumbre seca</w:t>
            </w:r>
          </w:p>
        </w:tc>
      </w:tr>
      <w:tr w:rsidR="00A64DC7" w:rsidRPr="002D40E8">
        <w:tc>
          <w:tcPr>
            <w:tcW w:w="2479" w:type="dxa"/>
            <w:tcBorders>
              <w:top w:val="single" w:sz="6" w:space="0" w:color="A0B0C0"/>
              <w:left w:val="single" w:sz="6" w:space="0" w:color="A0B0C0"/>
              <w:bottom w:val="single" w:sz="6" w:space="0" w:color="A0B0C0"/>
            </w:tcBorders>
            <w:shd w:val="clear" w:color="auto" w:fill="FFFFFF"/>
            <w:vAlign w:val="center"/>
          </w:tcPr>
          <w:p w:rsidR="00A64DC7" w:rsidRPr="002D40E8" w:rsidRDefault="00A64DC7">
            <w:r w:rsidRPr="002D40E8">
              <w:rPr>
                <w:rFonts w:ascii="Arial" w:hAnsi="Arial" w:cs="Arial"/>
                <w:sz w:val="19"/>
                <w:szCs w:val="19"/>
              </w:rPr>
              <w:t>Pistacho</w:t>
            </w:r>
          </w:p>
        </w:tc>
        <w:tc>
          <w:tcPr>
            <w:tcW w:w="5194" w:type="dxa"/>
            <w:tcBorders>
              <w:top w:val="single" w:sz="6" w:space="0" w:color="A0B0C0"/>
              <w:left w:val="single" w:sz="6" w:space="0" w:color="A0B0C0"/>
              <w:bottom w:val="single" w:sz="6" w:space="0" w:color="A0B0C0"/>
              <w:right w:val="single" w:sz="6" w:space="0" w:color="A0B0C0"/>
            </w:tcBorders>
            <w:shd w:val="clear" w:color="auto" w:fill="FFFFFF"/>
            <w:vAlign w:val="center"/>
          </w:tcPr>
          <w:p w:rsidR="00A64DC7" w:rsidRPr="002D40E8" w:rsidRDefault="00A64DC7">
            <w:r w:rsidRPr="002D40E8">
              <w:rPr>
                <w:rFonts w:ascii="Arial" w:hAnsi="Arial" w:cs="Arial"/>
                <w:sz w:val="19"/>
                <w:szCs w:val="19"/>
              </w:rPr>
              <w:t>Pistacia vera</w:t>
            </w:r>
          </w:p>
        </w:tc>
      </w:tr>
      <w:tr w:rsidR="00A64DC7" w:rsidRPr="002D40E8">
        <w:tc>
          <w:tcPr>
            <w:tcW w:w="2479" w:type="dxa"/>
            <w:tcBorders>
              <w:top w:val="single" w:sz="6" w:space="0" w:color="A0B0C0"/>
              <w:left w:val="single" w:sz="6" w:space="0" w:color="A0B0C0"/>
              <w:bottom w:val="single" w:sz="6" w:space="0" w:color="A0B0C0"/>
            </w:tcBorders>
            <w:shd w:val="clear" w:color="auto" w:fill="FFFFFF"/>
            <w:vAlign w:val="center"/>
          </w:tcPr>
          <w:p w:rsidR="00A64DC7" w:rsidRPr="002D40E8" w:rsidRDefault="00A64DC7">
            <w:r w:rsidRPr="002D40E8">
              <w:rPr>
                <w:rFonts w:ascii="Arial" w:hAnsi="Arial" w:cs="Arial"/>
                <w:sz w:val="19"/>
                <w:szCs w:val="19"/>
              </w:rPr>
              <w:t xml:space="preserve">Pipas </w:t>
            </w:r>
          </w:p>
        </w:tc>
        <w:tc>
          <w:tcPr>
            <w:tcW w:w="5194" w:type="dxa"/>
            <w:tcBorders>
              <w:top w:val="single" w:sz="6" w:space="0" w:color="A0B0C0"/>
              <w:left w:val="single" w:sz="6" w:space="0" w:color="A0B0C0"/>
              <w:bottom w:val="single" w:sz="6" w:space="0" w:color="A0B0C0"/>
              <w:right w:val="single" w:sz="6" w:space="0" w:color="A0B0C0"/>
            </w:tcBorders>
            <w:shd w:val="clear" w:color="auto" w:fill="FFFFFF"/>
            <w:vAlign w:val="center"/>
          </w:tcPr>
          <w:p w:rsidR="00A64DC7" w:rsidRPr="002D40E8" w:rsidRDefault="00A64DC7">
            <w:r w:rsidRPr="002D40E8">
              <w:rPr>
                <w:rFonts w:ascii="Arial" w:hAnsi="Arial" w:cs="Arial"/>
                <w:sz w:val="19"/>
                <w:szCs w:val="19"/>
              </w:rPr>
              <w:t>Helianthus annuus</w:t>
            </w:r>
          </w:p>
        </w:tc>
      </w:tr>
    </w:tbl>
    <w:p w:rsidR="00A64DC7" w:rsidRPr="002D40E8" w:rsidRDefault="00A64DC7">
      <w:pPr>
        <w:spacing w:before="360" w:after="180"/>
        <w:ind w:firstLine="360"/>
        <w:jc w:val="both"/>
        <w:rPr>
          <w:lang w:val="es-ES"/>
        </w:rPr>
      </w:pPr>
      <w:r w:rsidRPr="002D40E8">
        <w:rPr>
          <w:rFonts w:ascii="Arial" w:hAnsi="Arial" w:cs="Arial"/>
          <w:sz w:val="20"/>
          <w:szCs w:val="20"/>
          <w:lang w:val="es-ES"/>
        </w:rPr>
        <w:lastRenderedPageBreak/>
        <w:t>Las frutas secas, se presentarán en su forma natural, sin piel las almendras y sin cáscara las nueces.</w:t>
      </w:r>
    </w:p>
    <w:p w:rsidR="00A64DC7" w:rsidRPr="002D40E8" w:rsidRDefault="00A64DC7">
      <w:pPr>
        <w:jc w:val="both"/>
        <w:rPr>
          <w:lang w:val="es-ES"/>
        </w:rPr>
      </w:pPr>
      <w:r w:rsidRPr="002D40E8">
        <w:rPr>
          <w:rFonts w:ascii="Verdana" w:hAnsi="Verdana" w:cs="Verdana"/>
          <w:sz w:val="21"/>
          <w:szCs w:val="21"/>
          <w:lang w:val="es-ES"/>
        </w:rPr>
        <w:t>Con la denominación genérica de «Legumbres secas» se conocerán las semillas secas, limpias y sanas y separadas de la vaina, procedentes de plantas de la familia de las leguminosas, de uso corriente en el país y que directa o indirectamente resulten adecuadas para la alimentación.</w:t>
      </w:r>
    </w:p>
    <w:p w:rsidR="00A64DC7" w:rsidRPr="00154D9B" w:rsidRDefault="00A64DC7">
      <w:pPr>
        <w:rPr>
          <w:lang w:val="es-ES"/>
        </w:rPr>
      </w:pPr>
    </w:p>
    <w:sectPr w:rsidR="00A64DC7" w:rsidRPr="00154D9B" w:rsidSect="00BC61C6">
      <w:headerReference w:type="even" r:id="rId7"/>
      <w:headerReference w:type="default" r:id="rId8"/>
      <w:footerReference w:type="even" r:id="rId9"/>
      <w:footerReference w:type="default" r:id="rId10"/>
      <w:headerReference w:type="first" r:id="rId11"/>
      <w:footerReference w:type="first" r:id="rId12"/>
      <w:pgSz w:w="11906" w:h="16838"/>
      <w:pgMar w:top="1758" w:right="1134" w:bottom="1695" w:left="1134" w:header="720" w:footer="1134" w:gutter="45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4875" w:rsidRDefault="004F4875">
      <w:r>
        <w:separator/>
      </w:r>
    </w:p>
  </w:endnote>
  <w:endnote w:type="continuationSeparator" w:id="0">
    <w:p w:rsidR="004F4875" w:rsidRDefault="004F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erif">
    <w:panose1 w:val="02020603050405020304"/>
    <w:charset w:val="01"/>
    <w:family w:val="roman"/>
    <w:pitch w:val="variable"/>
    <w:sig w:usb0="E0000AFF" w:usb1="500078FF" w:usb2="00000021" w:usb3="00000000" w:csb0="000001BF" w:csb1="00000000"/>
  </w:font>
  <w:font w:name="OpenSymbol">
    <w:panose1 w:val="05010000000000000000"/>
    <w:charset w:val="00"/>
    <w:family w:val="auto"/>
    <w:pitch w:val="variable"/>
    <w:sig w:usb0="800000AF" w:usb1="1001ECEA" w:usb2="00000000" w:usb3="00000000" w:csb0="00000001" w:csb1="00000000"/>
  </w:font>
  <w:font w:name="Andale Sans UI">
    <w:altName w:val="Arial Unicode MS"/>
    <w:charset w:val="0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EUAlbertina">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ource Sans Pro">
    <w:panose1 w:val="020B0503030403020204"/>
    <w:charset w:val="00"/>
    <w:family w:val="swiss"/>
    <w:pitch w:val="variable"/>
    <w:sig w:usb0="600002F7" w:usb1="02000001" w:usb2="00000000" w:usb3="00000000" w:csb0="0000019F" w:csb1="00000000"/>
  </w:font>
  <w:font w:name="Noto Sans HK">
    <w:panose1 w:val="020B0500000000000000"/>
    <w:charset w:val="80"/>
    <w:family w:val="swiss"/>
    <w:notTrueType/>
    <w:pitch w:val="variable"/>
    <w:sig w:usb0="20000287" w:usb1="2ADF3C10" w:usb2="00000016" w:usb3="00000000" w:csb0="00120107" w:csb1="00000000"/>
  </w:font>
  <w:font w:name="Source Sans Pro Semibold">
    <w:panose1 w:val="020B0603030403020204"/>
    <w:charset w:val="00"/>
    <w:family w:val="swiss"/>
    <w:pitch w:val="variable"/>
    <w:sig w:usb0="600002F7" w:usb1="02000001" w:usb2="00000000" w:usb3="00000000" w:csb0="0000019F" w:csb1="00000000"/>
  </w:font>
  <w:font w:name="Noto Sans HK Medium">
    <w:panose1 w:val="020B0600000000000000"/>
    <w:charset w:val="80"/>
    <w:family w:val="swiss"/>
    <w:notTrueType/>
    <w:pitch w:val="variable"/>
    <w:sig w:usb0="20000287" w:usb1="2ADF3C10" w:usb2="00000016" w:usb3="00000000" w:csb0="00120107" w:csb1="00000000"/>
  </w:font>
  <w:font w:name="EUAlbertina-Bold-Identity-H">
    <w:altName w:val="Times New Roman"/>
    <w:charset w:val="00"/>
    <w:family w:val="auto"/>
    <w:pitch w:val="default"/>
  </w:font>
  <w:font w:name="NewsGotT">
    <w:altName w:val="Arial"/>
    <w:charset w:val="00"/>
    <w:family w:val="swiss"/>
    <w:pitch w:val="default"/>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iddenHorzOCR">
    <w:altName w:val="MS Mincho"/>
    <w:charset w:val="00"/>
    <w:family w:val="auto"/>
    <w:pitch w:val="default"/>
  </w:font>
  <w:font w:name="Helvetica">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489" w:rsidRDefault="001C048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69F2" w:rsidRDefault="001169F2">
    <w:pPr>
      <w:pStyle w:val="Piedepgina"/>
      <w:tabs>
        <w:tab w:val="clear" w:pos="4252"/>
        <w:tab w:val="clear" w:pos="8504"/>
        <w:tab w:val="right" w:pos="8789"/>
      </w:tabs>
      <w:jc w:val="center"/>
    </w:pPr>
    <w:r>
      <w:t xml:space="preserve">Página </w:t>
    </w:r>
    <w:r>
      <w:fldChar w:fldCharType="begin"/>
    </w:r>
    <w:r>
      <w:instrText xml:space="preserve"> PAGE </w:instrText>
    </w:r>
    <w:r>
      <w:fldChar w:fldCharType="separate"/>
    </w:r>
    <w:r>
      <w:rPr>
        <w:noProof/>
      </w:rPr>
      <w:t>1</w:t>
    </w:r>
    <w:r>
      <w:rPr>
        <w:noProof/>
      </w:rPr>
      <w:fldChar w:fldCharType="end"/>
    </w:r>
    <w:r>
      <w:t xml:space="preserve"> de </w:t>
    </w:r>
    <w:r>
      <w:fldChar w:fldCharType="begin"/>
    </w:r>
    <w:r>
      <w:instrText xml:space="preserve"> NUMPAGES \* ARABIC </w:instrText>
    </w:r>
    <w:r>
      <w:fldChar w:fldCharType="separate"/>
    </w:r>
    <w:r>
      <w:rPr>
        <w:noProof/>
      </w:rPr>
      <w:t>84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489" w:rsidRDefault="001C048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4875" w:rsidRDefault="004F4875">
      <w:r>
        <w:separator/>
      </w:r>
    </w:p>
  </w:footnote>
  <w:footnote w:type="continuationSeparator" w:id="0">
    <w:p w:rsidR="004F4875" w:rsidRDefault="004F4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489" w:rsidRDefault="001C048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69F2" w:rsidRDefault="001C0489">
    <w:pPr>
      <w:pStyle w:val="Encabezado"/>
      <w:rPr>
        <w:rFonts w:ascii="Arial" w:hAnsi="Arial" w:cs="Arial"/>
        <w:sz w:val="22"/>
        <w:szCs w:val="22"/>
        <w:lang w:val="es-ES"/>
      </w:rPr>
    </w:pPr>
    <w:r>
      <w:rPr>
        <w:noProof/>
      </w:rPr>
      <w:drawing>
        <wp:anchor distT="0" distB="0" distL="114300" distR="114300" simplePos="0" relativeHeight="251660800" behindDoc="0" locked="0" layoutInCell="1" allowOverlap="1" wp14:anchorId="24BFC820" wp14:editId="6C6D4CDD">
          <wp:simplePos x="0" y="0"/>
          <wp:positionH relativeFrom="column">
            <wp:posOffset>0</wp:posOffset>
          </wp:positionH>
          <wp:positionV relativeFrom="paragraph">
            <wp:posOffset>7366</wp:posOffset>
          </wp:positionV>
          <wp:extent cx="1280160" cy="654682"/>
          <wp:effectExtent l="0" t="0" r="0" b="0"/>
          <wp:wrapTight wrapText="bothSides">
            <wp:wrapPolygon edited="0">
              <wp:start x="9321" y="0"/>
              <wp:lineTo x="6429" y="10056"/>
              <wp:lineTo x="1929" y="15084"/>
              <wp:lineTo x="0" y="18227"/>
              <wp:lineTo x="0" y="20741"/>
              <wp:lineTo x="21214" y="20741"/>
              <wp:lineTo x="21214" y="18227"/>
              <wp:lineTo x="14786" y="10056"/>
              <wp:lineTo x="12536" y="0"/>
              <wp:lineTo x="9321" y="0"/>
            </wp:wrapPolygon>
          </wp:wrapTight>
          <wp:docPr id="1" name="Imagen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80160" cy="654682"/>
                  </a:xfrm>
                  <a:prstGeom prst="rect">
                    <a:avLst/>
                  </a:prstGeom>
                  <a:noFill/>
                  <a:ln>
                    <a:noFill/>
                    <a:prstDash/>
                  </a:ln>
                </pic:spPr>
              </pic:pic>
            </a:graphicData>
          </a:graphic>
        </wp:anchor>
      </w:drawing>
    </w:r>
  </w:p>
  <w:p w:rsidR="001C0489" w:rsidRDefault="001C0489">
    <w:pPr>
      <w:pStyle w:val="Encabezado"/>
      <w:rPr>
        <w:rFonts w:ascii="Arial" w:hAnsi="Arial" w:cs="Arial"/>
        <w:sz w:val="22"/>
        <w:szCs w:val="22"/>
        <w:lang w:val="es-ES"/>
      </w:rPr>
    </w:pPr>
  </w:p>
  <w:p w:rsidR="001C0489" w:rsidRDefault="001C0489">
    <w:pPr>
      <w:pStyle w:val="Encabezado"/>
      <w:rPr>
        <w:rFonts w:ascii="Arial" w:hAnsi="Arial" w:cs="Arial"/>
        <w:sz w:val="22"/>
        <w:szCs w:val="22"/>
        <w:lang w:val="es-ES"/>
      </w:rPr>
    </w:pPr>
    <w:r>
      <w:rPr>
        <w:noProof/>
      </w:rPr>
      <w:pict>
        <v:shapetype id="_x0000_t202" coordsize="21600,21600" o:spt="202" path="m,l,21600r21600,l21600,xe">
          <v:stroke joinstyle="miter"/>
          <v:path gradientshapeok="t" o:connecttype="rect"/>
        </v:shapetype>
        <v:shape id="Cuadro de texto 2" o:spid="_x0000_s2049" type="#_x0000_t202" style="position:absolute;margin-left:350.15pt;margin-top:63.15pt;width:142.35pt;height:24.15pt;z-index:251661312;visibility:visible;mso-wrap-style:square;mso-wrap-distance-left:9pt;mso-wrap-distance-top:0;mso-wrap-distance-right:9pt;mso-wrap-distance-bottom:0;mso-position-horizontal-relative:pag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q42zAEAAIgDAAAOAAAAZHJzL2Uyb0RvYy54bWysU9tu2zAMfR/QfxD0vtjJhjYw4hRbgw4D&#10;im1A2g9gZCkWYImqpMTOvn6UHCdD+zbsRaZ4OeI5pFf3g+nYUfqg0dZ8Pis5k1Zgo+2+5i/Pjx+X&#10;nIUItoEOraz5SQZ+v775sOpdJRfYYtdIzwjEhqp3NW9jdFVRBNFKA2GGTloKKvQGIl39vmg89IRu&#10;umJRlrdFj75xHoUMgbybMcjXGV8pKeJPpYKMrKs59Rbz6fO5S2exXkG19+BaLc5twD90YUBbevQC&#10;tYEI7OD1OyijhceAKs4EmgKV0kJmDsRmXr5hs23BycyFxAnuIlP4f7Dix/GXZ7qp+YIzC4ZG9HCA&#10;xiNrJItyiMgWSaTehYpyt46y4/AVBxr25A/kTNwH5U36EitGcZL7dJGYkJhIRcvybvl5zpmg2Kfy&#10;9q5cJpjiWu18iN8kGpaMmnsaYVYWjk8hjqlTSnrM4qPuujzGzr5xpLwNhHasSuEi8Rj7TVYcdgMF&#10;k7nD5kTcaJXp0Rb9b856Wouah9cDeMlZ992S7mmHJsNPxm4ywAoqrXnkbDQf4rhrNGwH8clunUgY&#10;Y59fDhGVzpyuHZx7pHFnVc6rmfbp73vOuv5A6z8AAAD//wMAUEsDBBQABgAIAAAAIQDUsU/g4AAA&#10;AAsBAAAPAAAAZHJzL2Rvd25yZXYueG1sTI/BTsMwEETvSPyDtZW4USdFpDiNU1UITkiINBw4OrGb&#10;WI3XIXbb8Pcsp3KcndHM22I7u4GdzRSsRwnpMgFmsPXaYifhs369fwIWokKtBo9Gwo8JsC1vbwqV&#10;a3/Bypz3sWNUgiFXEvoYx5zz0PbGqbD0o0HyDn5yKpKcOq4ndaFyN/BVkmTcKYu00KvRPPemPe5P&#10;TsLuC6sX+/3efFSHyta1SPAtO0p5t5h3G2DRzPEahj98QoeSmBp/Qh3YIGGdpoQeyXhIBDBKCJE9&#10;AmvoshYr4GXB//9Q/gIAAP//AwBQSwECLQAUAAYACAAAACEAtoM4kv4AAADhAQAAEwAAAAAAAAAA&#10;AAAAAAAAAAAAW0NvbnRlbnRfVHlwZXNdLnhtbFBLAQItABQABgAIAAAAIQA4/SH/1gAAAJQBAAAL&#10;AAAAAAAAAAAAAAAAAC8BAABfcmVscy8ucmVsc1BLAQItABQABgAIAAAAIQAp7q42zAEAAIgDAAAO&#10;AAAAAAAAAAAAAAAAAC4CAABkcnMvZTJvRG9jLnhtbFBLAQItABQABgAIAAAAIQDUsU/g4AAAAAsB&#10;AAAPAAAAAAAAAAAAAAAAACYEAABkcnMvZG93bnJldi54bWxQSwUGAAAAAAQABADzAAAAMwUAAAAA&#10;" filled="f" stroked="f">
          <v:textbox inset="0,0,0,0">
            <w:txbxContent>
              <w:p w:rsidR="001C0489" w:rsidRDefault="001C0489" w:rsidP="001C0489">
                <w:pPr>
                  <w:pStyle w:val="Cabecera-Consejera"/>
                </w:pPr>
                <w:r>
                  <w:t>Consejería de Salud y Consumo</w:t>
                </w:r>
              </w:p>
              <w:p w:rsidR="001C0489" w:rsidRDefault="001C0489" w:rsidP="001C0489">
                <w:pPr>
                  <w:pStyle w:val="Cabecera-Centrodirectivo"/>
                </w:pPr>
                <w:r>
                  <w:t xml:space="preserve">Servicio Andaluz de Salud </w:t>
                </w:r>
              </w:p>
            </w:txbxContent>
          </v:textbox>
          <w10:wrap type="topAndBottom" anchorx="page" anchory="page"/>
        </v:shape>
      </w:pict>
    </w:r>
  </w:p>
  <w:p w:rsidR="001C0489" w:rsidRDefault="001C0489">
    <w:pPr>
      <w:pStyle w:val="Encabezado"/>
      <w:rPr>
        <w:rFonts w:ascii="Arial" w:hAnsi="Arial" w:cs="Arial"/>
        <w:sz w:val="22"/>
        <w:szCs w:val="22"/>
        <w:lang w:val="es-ES"/>
      </w:rPr>
    </w:pPr>
  </w:p>
  <w:p w:rsidR="001169F2" w:rsidRDefault="001169F2">
    <w:pPr>
      <w:pStyle w:val="Encabezado"/>
      <w:rPr>
        <w:rFonts w:ascii="Arial" w:hAnsi="Arial" w:cs="Arial"/>
        <w:sz w:val="22"/>
        <w:szCs w:val="22"/>
        <w:lang w:val="es-ES"/>
      </w:rPr>
    </w:pPr>
    <w:bookmarkStart w:id="3" w:name="_GoBack"/>
    <w:bookmarkEnd w:id="3"/>
  </w:p>
  <w:p w:rsidR="001169F2" w:rsidRDefault="001169F2">
    <w:pPr>
      <w:pStyle w:val="Encabezado"/>
      <w:rPr>
        <w:rFonts w:ascii="Arial" w:hAnsi="Arial" w:cs="Arial"/>
        <w:sz w:val="22"/>
        <w:szCs w:val="22"/>
        <w:lang w:val="es-ES"/>
      </w:rPr>
    </w:pPr>
  </w:p>
  <w:p w:rsidR="001169F2" w:rsidRPr="007661D6" w:rsidRDefault="001169F2">
    <w:pPr>
      <w:pStyle w:val="Encabezado"/>
      <w:rPr>
        <w:lang w:val="es-ES"/>
      </w:rPr>
    </w:pPr>
    <w:r w:rsidRPr="00142555">
      <w:rPr>
        <w:rFonts w:ascii="Arial" w:hAnsi="Arial" w:cs="Arial"/>
        <w:b/>
        <w:sz w:val="22"/>
        <w:szCs w:val="22"/>
        <w:lang w:val="es-ES"/>
      </w:rPr>
      <w:t xml:space="preserve">Anexo </w:t>
    </w:r>
    <w:r>
      <w:rPr>
        <w:rFonts w:ascii="Arial" w:hAnsi="Arial" w:cs="Arial"/>
        <w:sz w:val="22"/>
        <w:szCs w:val="22"/>
        <w:lang w:val="es-ES"/>
      </w:rPr>
      <w:t xml:space="preserve">PPT </w:t>
    </w:r>
    <w:r w:rsidRPr="007661D6">
      <w:rPr>
        <w:rFonts w:ascii="Arial" w:hAnsi="Arial" w:cs="Arial"/>
        <w:sz w:val="22"/>
        <w:szCs w:val="22"/>
        <w:lang w:val="es-ES"/>
      </w:rPr>
      <w:t>Características materia prima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489" w:rsidRDefault="001C048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90" w:hanging="390"/>
      </w:pPr>
      <w:rPr>
        <w:b/>
      </w:rPr>
    </w:lvl>
    <w:lvl w:ilvl="1">
      <w:start w:val="1"/>
      <w:numFmt w:val="decimal"/>
      <w:lvlText w:val="%1.%2."/>
      <w:lvlJc w:val="left"/>
      <w:pPr>
        <w:tabs>
          <w:tab w:val="num" w:pos="0"/>
        </w:tabs>
        <w:ind w:left="390" w:hanging="39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360" w:hanging="360"/>
      </w:pPr>
      <w:rPr>
        <w:rFonts w:ascii="Wingdings" w:hAnsi="Wingdings" w:cs="Wingdings"/>
      </w:rPr>
    </w:lvl>
    <w:lvl w:ilvl="1">
      <w:start w:val="1"/>
      <w:numFmt w:val="bullet"/>
      <w:lvlText w:val=""/>
      <w:lvlJc w:val="left"/>
      <w:pPr>
        <w:tabs>
          <w:tab w:val="num" w:pos="0"/>
        </w:tabs>
        <w:ind w:left="431" w:hanging="360"/>
      </w:pPr>
      <w:rPr>
        <w:rFonts w:ascii="Symbol" w:hAnsi="Symbol" w:cs="Arial"/>
      </w:rPr>
    </w:lvl>
    <w:lvl w:ilvl="2">
      <w:start w:val="1"/>
      <w:numFmt w:val="bullet"/>
      <w:lvlText w:val=""/>
      <w:lvlJc w:val="left"/>
      <w:pPr>
        <w:tabs>
          <w:tab w:val="num" w:pos="0"/>
        </w:tabs>
        <w:ind w:left="289" w:hanging="360"/>
      </w:pPr>
      <w:rPr>
        <w:rFonts w:ascii="Wingdings" w:hAnsi="Wingdings" w:cs="Wingdings"/>
      </w:rPr>
    </w:lvl>
    <w:lvl w:ilvl="3">
      <w:start w:val="1"/>
      <w:numFmt w:val="bullet"/>
      <w:lvlText w:val=""/>
      <w:lvlJc w:val="left"/>
      <w:pPr>
        <w:tabs>
          <w:tab w:val="num" w:pos="0"/>
        </w:tabs>
        <w:ind w:left="1009" w:hanging="360"/>
      </w:pPr>
      <w:rPr>
        <w:rFonts w:ascii="Symbol" w:hAnsi="Symbol" w:cs="Symbol"/>
      </w:rPr>
    </w:lvl>
    <w:lvl w:ilvl="4">
      <w:start w:val="1"/>
      <w:numFmt w:val="bullet"/>
      <w:lvlText w:val="o"/>
      <w:lvlJc w:val="left"/>
      <w:pPr>
        <w:tabs>
          <w:tab w:val="num" w:pos="0"/>
        </w:tabs>
        <w:ind w:left="1729" w:hanging="360"/>
      </w:pPr>
      <w:rPr>
        <w:rFonts w:ascii="Courier New" w:hAnsi="Courier New" w:cs="Courier New"/>
      </w:rPr>
    </w:lvl>
    <w:lvl w:ilvl="5">
      <w:start w:val="1"/>
      <w:numFmt w:val="bullet"/>
      <w:lvlText w:val=""/>
      <w:lvlJc w:val="left"/>
      <w:pPr>
        <w:tabs>
          <w:tab w:val="num" w:pos="0"/>
        </w:tabs>
        <w:ind w:left="2449" w:hanging="360"/>
      </w:pPr>
      <w:rPr>
        <w:rFonts w:ascii="Wingdings" w:hAnsi="Wingdings" w:cs="Wingdings"/>
      </w:rPr>
    </w:lvl>
    <w:lvl w:ilvl="6">
      <w:start w:val="1"/>
      <w:numFmt w:val="bullet"/>
      <w:lvlText w:val=""/>
      <w:lvlJc w:val="left"/>
      <w:pPr>
        <w:tabs>
          <w:tab w:val="num" w:pos="0"/>
        </w:tabs>
        <w:ind w:left="3169" w:hanging="360"/>
      </w:pPr>
      <w:rPr>
        <w:rFonts w:ascii="Symbol" w:hAnsi="Symbol" w:cs="Symbol"/>
      </w:rPr>
    </w:lvl>
    <w:lvl w:ilvl="7">
      <w:start w:val="1"/>
      <w:numFmt w:val="bullet"/>
      <w:lvlText w:val="o"/>
      <w:lvlJc w:val="left"/>
      <w:pPr>
        <w:tabs>
          <w:tab w:val="num" w:pos="0"/>
        </w:tabs>
        <w:ind w:left="3889" w:hanging="360"/>
      </w:pPr>
      <w:rPr>
        <w:rFonts w:ascii="Courier New" w:hAnsi="Courier New" w:cs="Courier New"/>
      </w:rPr>
    </w:lvl>
    <w:lvl w:ilvl="8">
      <w:start w:val="1"/>
      <w:numFmt w:val="bullet"/>
      <w:lvlText w:val=""/>
      <w:lvlJc w:val="left"/>
      <w:pPr>
        <w:tabs>
          <w:tab w:val="num" w:pos="0"/>
        </w:tabs>
        <w:ind w:left="4609"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Wingdings" w:hAnsi="Wingdings" w:cs="Wingdings"/>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360" w:hanging="360"/>
      </w:pPr>
      <w:rPr>
        <w:rFonts w:ascii="Symbol" w:hAnsi="Symbol" w:cs="Symbol"/>
        <w:color w:val="000000"/>
        <w:sz w:val="20"/>
        <w:szCs w:val="20"/>
      </w:rPr>
    </w:lvl>
    <w:lvl w:ilvl="1">
      <w:start w:val="1"/>
      <w:numFmt w:val="bullet"/>
      <w:lvlText w:val="o"/>
      <w:lvlJc w:val="left"/>
      <w:pPr>
        <w:tabs>
          <w:tab w:val="num" w:pos="0"/>
        </w:tabs>
        <w:ind w:left="791" w:hanging="360"/>
      </w:pPr>
      <w:rPr>
        <w:rFonts w:ascii="Courier New" w:hAnsi="Courier New" w:cs="Courier New"/>
      </w:rPr>
    </w:lvl>
    <w:lvl w:ilvl="2">
      <w:start w:val="1"/>
      <w:numFmt w:val="bullet"/>
      <w:lvlText w:val=""/>
      <w:lvlJc w:val="left"/>
      <w:pPr>
        <w:tabs>
          <w:tab w:val="num" w:pos="0"/>
        </w:tabs>
        <w:ind w:left="1511" w:hanging="360"/>
      </w:pPr>
      <w:rPr>
        <w:rFonts w:ascii="Wingdings" w:hAnsi="Wingdings" w:cs="Wingdings"/>
      </w:rPr>
    </w:lvl>
    <w:lvl w:ilvl="3">
      <w:start w:val="1"/>
      <w:numFmt w:val="bullet"/>
      <w:lvlText w:val=""/>
      <w:lvlJc w:val="left"/>
      <w:pPr>
        <w:tabs>
          <w:tab w:val="num" w:pos="0"/>
        </w:tabs>
        <w:ind w:left="1009" w:hanging="360"/>
      </w:pPr>
      <w:rPr>
        <w:rFonts w:ascii="Symbol" w:hAnsi="Symbol" w:cs="Symbol"/>
        <w:color w:val="000000"/>
        <w:sz w:val="20"/>
        <w:szCs w:val="20"/>
      </w:rPr>
    </w:lvl>
    <w:lvl w:ilvl="4">
      <w:start w:val="1"/>
      <w:numFmt w:val="bullet"/>
      <w:lvlText w:val="o"/>
      <w:lvlJc w:val="left"/>
      <w:pPr>
        <w:tabs>
          <w:tab w:val="num" w:pos="0"/>
        </w:tabs>
        <w:ind w:left="2951" w:hanging="360"/>
      </w:pPr>
      <w:rPr>
        <w:rFonts w:ascii="Courier New" w:hAnsi="Courier New" w:cs="Courier New"/>
      </w:rPr>
    </w:lvl>
    <w:lvl w:ilvl="5">
      <w:start w:val="1"/>
      <w:numFmt w:val="bullet"/>
      <w:lvlText w:val=""/>
      <w:lvlJc w:val="left"/>
      <w:pPr>
        <w:tabs>
          <w:tab w:val="num" w:pos="0"/>
        </w:tabs>
        <w:ind w:left="3671" w:hanging="360"/>
      </w:pPr>
      <w:rPr>
        <w:rFonts w:ascii="Wingdings" w:hAnsi="Wingdings" w:cs="Wingdings"/>
      </w:rPr>
    </w:lvl>
    <w:lvl w:ilvl="6">
      <w:start w:val="1"/>
      <w:numFmt w:val="bullet"/>
      <w:lvlText w:val=""/>
      <w:lvlJc w:val="left"/>
      <w:pPr>
        <w:tabs>
          <w:tab w:val="num" w:pos="0"/>
        </w:tabs>
        <w:ind w:left="4391" w:hanging="360"/>
      </w:pPr>
      <w:rPr>
        <w:rFonts w:ascii="Symbol" w:hAnsi="Symbol" w:cs="Symbol"/>
        <w:color w:val="000000"/>
        <w:sz w:val="20"/>
        <w:szCs w:val="20"/>
      </w:rPr>
    </w:lvl>
    <w:lvl w:ilvl="7">
      <w:start w:val="1"/>
      <w:numFmt w:val="bullet"/>
      <w:lvlText w:val="o"/>
      <w:lvlJc w:val="left"/>
      <w:pPr>
        <w:tabs>
          <w:tab w:val="num" w:pos="0"/>
        </w:tabs>
        <w:ind w:left="5111" w:hanging="360"/>
      </w:pPr>
      <w:rPr>
        <w:rFonts w:ascii="Courier New" w:hAnsi="Courier New" w:cs="Courier New"/>
      </w:rPr>
    </w:lvl>
    <w:lvl w:ilvl="8">
      <w:start w:val="1"/>
      <w:numFmt w:val="bullet"/>
      <w:lvlText w:val=""/>
      <w:lvlJc w:val="left"/>
      <w:pPr>
        <w:tabs>
          <w:tab w:val="num" w:pos="0"/>
        </w:tabs>
        <w:ind w:left="5831"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0"/>
        </w:tabs>
        <w:ind w:left="1009" w:hanging="360"/>
      </w:pPr>
      <w:rPr>
        <w:rFonts w:ascii="Symbol" w:hAnsi="Symbol" w:cs="Symbol"/>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360" w:hanging="360"/>
      </w:pPr>
      <w:rPr>
        <w:rFonts w:ascii="Arial" w:hAnsi="Arial" w:cs="Arial"/>
        <w:b/>
        <w:sz w:val="20"/>
        <w:szCs w:val="20"/>
        <w:lang w:val="es-ES"/>
      </w:rPr>
    </w:lvl>
    <w:lvl w:ilvl="1">
      <w:start w:val="4"/>
      <w:numFmt w:val="decimal"/>
      <w:lvlText w:val="%1.%2."/>
      <w:lvlJc w:val="left"/>
      <w:pPr>
        <w:tabs>
          <w:tab w:val="num" w:pos="0"/>
        </w:tabs>
        <w:ind w:left="360" w:hanging="360"/>
      </w:pPr>
      <w:rPr>
        <w:rFonts w:ascii="Arial" w:hAnsi="Arial" w:cs="Arial"/>
        <w:b/>
        <w:sz w:val="20"/>
        <w:szCs w:val="20"/>
        <w:lang w:val="es-E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00000008"/>
    <w:multiLevelType w:val="multilevel"/>
    <w:tmpl w:val="00000008"/>
    <w:name w:val="WW8Num8"/>
    <w:lvl w:ilvl="0">
      <w:start w:val="1"/>
      <w:numFmt w:val="bullet"/>
      <w:lvlText w:val=""/>
      <w:lvlJc w:val="left"/>
      <w:pPr>
        <w:tabs>
          <w:tab w:val="num" w:pos="0"/>
        </w:tabs>
        <w:ind w:left="1009" w:hanging="360"/>
      </w:pPr>
      <w:rPr>
        <w:rFonts w:ascii="Symbol" w:hAnsi="Symbol" w:cs="Symbol"/>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8" w15:restartNumberingAfterBreak="0">
    <w:nsid w:val="00000009"/>
    <w:multiLevelType w:val="multilevel"/>
    <w:tmpl w:val="00000009"/>
    <w:name w:val="WW8Num9"/>
    <w:lvl w:ilvl="0">
      <w:start w:val="1"/>
      <w:numFmt w:val="bullet"/>
      <w:lvlText w:val=""/>
      <w:lvlJc w:val="left"/>
      <w:pPr>
        <w:tabs>
          <w:tab w:val="num" w:pos="0"/>
        </w:tabs>
        <w:ind w:left="1009" w:hanging="360"/>
      </w:pPr>
      <w:rPr>
        <w:rFonts w:ascii="Symbol" w:hAnsi="Symbol" w:cs="Symbol"/>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9" w15:restartNumberingAfterBreak="0">
    <w:nsid w:val="0000000A"/>
    <w:multiLevelType w:val="multilevel"/>
    <w:tmpl w:val="0000000A"/>
    <w:name w:val="WW8Num10"/>
    <w:lvl w:ilvl="0">
      <w:start w:val="1"/>
      <w:numFmt w:val="bullet"/>
      <w:lvlText w:val=""/>
      <w:lvlJc w:val="left"/>
      <w:pPr>
        <w:tabs>
          <w:tab w:val="num" w:pos="0"/>
        </w:tabs>
        <w:ind w:left="1009" w:hanging="360"/>
      </w:pPr>
      <w:rPr>
        <w:rFonts w:ascii="Symbol" w:hAnsi="Symbol" w:cs="Symbol"/>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0" w15:restartNumberingAfterBreak="0">
    <w:nsid w:val="0000000B"/>
    <w:multiLevelType w:val="multilevel"/>
    <w:tmpl w:val="0000000B"/>
    <w:name w:val="WW8Num11"/>
    <w:lvl w:ilvl="0">
      <w:start w:val="1"/>
      <w:numFmt w:val="bullet"/>
      <w:lvlText w:val=""/>
      <w:lvlJc w:val="left"/>
      <w:pPr>
        <w:tabs>
          <w:tab w:val="num" w:pos="0"/>
        </w:tabs>
        <w:ind w:left="1009" w:hanging="360"/>
      </w:pPr>
      <w:rPr>
        <w:rFonts w:ascii="Symbol" w:hAnsi="Symbol" w:cs="Symbol"/>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1" w15:restartNumberingAfterBreak="0">
    <w:nsid w:val="0000000C"/>
    <w:multiLevelType w:val="multilevel"/>
    <w:tmpl w:val="0000000C"/>
    <w:name w:val="WW8Num12"/>
    <w:lvl w:ilvl="0">
      <w:start w:val="1"/>
      <w:numFmt w:val="bullet"/>
      <w:lvlText w:val=""/>
      <w:lvlJc w:val="left"/>
      <w:pPr>
        <w:tabs>
          <w:tab w:val="num" w:pos="0"/>
        </w:tabs>
        <w:ind w:left="90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2" w15:restartNumberingAfterBreak="0">
    <w:nsid w:val="0000000D"/>
    <w:multiLevelType w:val="multilevel"/>
    <w:tmpl w:val="0000000D"/>
    <w:name w:val="WW8Num13"/>
    <w:lvl w:ilvl="0">
      <w:start w:val="1"/>
      <w:numFmt w:val="bullet"/>
      <w:lvlText w:val=""/>
      <w:lvlJc w:val="left"/>
      <w:pPr>
        <w:tabs>
          <w:tab w:val="num" w:pos="0"/>
        </w:tabs>
        <w:ind w:left="90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3" w15:restartNumberingAfterBreak="0">
    <w:nsid w:val="0000000E"/>
    <w:multiLevelType w:val="multilevel"/>
    <w:tmpl w:val="0000000E"/>
    <w:name w:val="WW8Num14"/>
    <w:lvl w:ilvl="0">
      <w:start w:val="1"/>
      <w:numFmt w:val="bullet"/>
      <w:lvlText w:val=""/>
      <w:lvlJc w:val="left"/>
      <w:pPr>
        <w:tabs>
          <w:tab w:val="num" w:pos="0"/>
        </w:tabs>
        <w:ind w:left="1009" w:hanging="360"/>
      </w:pPr>
      <w:rPr>
        <w:rFonts w:ascii="Symbol" w:hAnsi="Symbol" w:cs="Symbol"/>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4" w15:restartNumberingAfterBreak="0">
    <w:nsid w:val="0000000F"/>
    <w:multiLevelType w:val="multilevel"/>
    <w:tmpl w:val="0000000F"/>
    <w:name w:val="WW8Num15"/>
    <w:lvl w:ilvl="0">
      <w:start w:val="1"/>
      <w:numFmt w:val="bullet"/>
      <w:lvlText w:val=""/>
      <w:lvlJc w:val="left"/>
      <w:pPr>
        <w:tabs>
          <w:tab w:val="num" w:pos="0"/>
        </w:tabs>
        <w:ind w:left="540" w:hanging="360"/>
      </w:pPr>
      <w:rPr>
        <w:rFonts w:ascii="Wingdings" w:hAnsi="Wingdings" w:cs="Wingdings"/>
      </w:rPr>
    </w:lvl>
    <w:lvl w:ilvl="1">
      <w:start w:val="1"/>
      <w:numFmt w:val="bullet"/>
      <w:lvlText w:val="-"/>
      <w:lvlJc w:val="left"/>
      <w:pPr>
        <w:tabs>
          <w:tab w:val="num" w:pos="0"/>
        </w:tabs>
        <w:ind w:left="1440" w:hanging="360"/>
      </w:pPr>
      <w:rPr>
        <w:rFonts w:ascii="Times New Roman" w:hAnsi="Times New Roman" w:cs="Times New Roman"/>
        <w:sz w:val="20"/>
        <w:szCs w:val="20"/>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5" w15:restartNumberingAfterBreak="0">
    <w:nsid w:val="00000010"/>
    <w:multiLevelType w:val="multilevel"/>
    <w:tmpl w:val="00000010"/>
    <w:name w:val="WW8Num16"/>
    <w:lvl w:ilvl="0">
      <w:start w:val="1"/>
      <w:numFmt w:val="bullet"/>
      <w:lvlText w:val=""/>
      <w:lvlJc w:val="left"/>
      <w:pPr>
        <w:tabs>
          <w:tab w:val="num" w:pos="0"/>
        </w:tabs>
        <w:ind w:left="1068" w:hanging="360"/>
      </w:pPr>
      <w:rPr>
        <w:rFonts w:ascii="Symbol" w:hAnsi="Symbol" w:cs="Symbol"/>
        <w:color w:val="800000"/>
        <w:sz w:val="20"/>
        <w:szCs w:val="20"/>
      </w:rPr>
    </w:lvl>
    <w:lvl w:ilvl="1">
      <w:start w:val="1"/>
      <w:numFmt w:val="bullet"/>
      <w:lvlText w:val=""/>
      <w:lvlJc w:val="left"/>
      <w:pPr>
        <w:tabs>
          <w:tab w:val="num" w:pos="0"/>
        </w:tabs>
        <w:ind w:left="1788" w:hanging="360"/>
      </w:pPr>
      <w:rPr>
        <w:rFonts w:ascii="Wingdings" w:hAnsi="Wingdings" w:cs="Wingdings"/>
        <w:color w:val="800000"/>
        <w:sz w:val="20"/>
        <w:szCs w:val="20"/>
        <w:lang w:val="es-ES"/>
      </w:rPr>
    </w:lvl>
    <w:lvl w:ilvl="2">
      <w:start w:val="1"/>
      <w:numFmt w:val="bullet"/>
      <w:lvlText w:val=""/>
      <w:lvlJc w:val="left"/>
      <w:pPr>
        <w:tabs>
          <w:tab w:val="num" w:pos="0"/>
        </w:tabs>
        <w:ind w:left="2508" w:hanging="360"/>
      </w:pPr>
      <w:rPr>
        <w:rFonts w:ascii="Symbol" w:hAnsi="Symbol" w:cs="Symbol"/>
        <w:color w:val="800000"/>
        <w:sz w:val="20"/>
        <w:szCs w:val="20"/>
      </w:rPr>
    </w:lvl>
    <w:lvl w:ilvl="3">
      <w:start w:val="1"/>
      <w:numFmt w:val="bullet"/>
      <w:lvlText w:val="—"/>
      <w:lvlJc w:val="left"/>
      <w:pPr>
        <w:tabs>
          <w:tab w:val="num" w:pos="0"/>
        </w:tabs>
        <w:ind w:left="3228" w:hanging="360"/>
      </w:pPr>
      <w:rPr>
        <w:rFonts w:ascii="Times New Roman" w:hAnsi="Times New Roman" w:cs="Times New Roman"/>
        <w:strike/>
        <w:sz w:val="20"/>
        <w:szCs w:val="20"/>
        <w:lang w:val="es-ES"/>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Symbol"/>
        <w:color w:val="800000"/>
        <w:sz w:val="20"/>
        <w:szCs w:val="20"/>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16" w15:restartNumberingAfterBreak="0">
    <w:nsid w:val="00000011"/>
    <w:multiLevelType w:val="multilevel"/>
    <w:tmpl w:val="00000011"/>
    <w:name w:val="WW8Num17"/>
    <w:lvl w:ilvl="0">
      <w:start w:val="1"/>
      <w:numFmt w:val="bullet"/>
      <w:lvlText w:val=""/>
      <w:lvlJc w:val="left"/>
      <w:pPr>
        <w:tabs>
          <w:tab w:val="num" w:pos="0"/>
        </w:tabs>
        <w:ind w:left="1068" w:hanging="360"/>
      </w:pPr>
      <w:rPr>
        <w:rFonts w:ascii="Symbol" w:hAnsi="Symbol" w:cs="Symbol"/>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7" w15:restartNumberingAfterBreak="0">
    <w:nsid w:val="00000012"/>
    <w:multiLevelType w:val="multilevel"/>
    <w:tmpl w:val="00000012"/>
    <w:name w:val="WW8Num18"/>
    <w:lvl w:ilvl="0">
      <w:start w:val="1"/>
      <w:numFmt w:val="decimal"/>
      <w:lvlText w:val="%1."/>
      <w:lvlJc w:val="left"/>
      <w:pPr>
        <w:tabs>
          <w:tab w:val="num" w:pos="0"/>
        </w:tabs>
        <w:ind w:left="720" w:hanging="360"/>
      </w:pPr>
      <w:rPr>
        <w:rFonts w:ascii="Times New Roman" w:hAnsi="Times New Roman" w:cs="Times New Roman"/>
        <w:sz w:val="20"/>
        <w:szCs w:val="20"/>
        <w:lang w:val="es-ES"/>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8" w15:restartNumberingAfterBreak="0">
    <w:nsid w:val="00000013"/>
    <w:multiLevelType w:val="multilevel"/>
    <w:tmpl w:val="00000013"/>
    <w:name w:val="WW8Num19"/>
    <w:lvl w:ilvl="0">
      <w:start w:val="1"/>
      <w:numFmt w:val="bullet"/>
      <w:lvlText w:val=""/>
      <w:lvlJc w:val="left"/>
      <w:pPr>
        <w:tabs>
          <w:tab w:val="num" w:pos="0"/>
        </w:tabs>
        <w:ind w:left="1009" w:hanging="360"/>
      </w:pPr>
      <w:rPr>
        <w:rFonts w:ascii="Symbol" w:hAnsi="Symbol" w:cs="Symbol"/>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9" w15:restartNumberingAfterBreak="0">
    <w:nsid w:val="00000014"/>
    <w:multiLevelType w:val="multilevel"/>
    <w:tmpl w:val="00000014"/>
    <w:name w:val="WW8Num20"/>
    <w:lvl w:ilvl="0">
      <w:start w:val="1"/>
      <w:numFmt w:val="bullet"/>
      <w:lvlText w:val="-"/>
      <w:lvlJc w:val="left"/>
      <w:pPr>
        <w:tabs>
          <w:tab w:val="num" w:pos="0"/>
        </w:tabs>
        <w:ind w:left="1800" w:hanging="360"/>
      </w:pPr>
      <w:rPr>
        <w:rFonts w:ascii="Times New Roman" w:hAnsi="Times New Roman" w:cs="Times New Roman"/>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0" w15:restartNumberingAfterBreak="0">
    <w:nsid w:val="00000015"/>
    <w:multiLevelType w:val="multilevel"/>
    <w:tmpl w:val="00000015"/>
    <w:name w:val="WW8Num21"/>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1" w15:restartNumberingAfterBreak="0">
    <w:nsid w:val="00000016"/>
    <w:multiLevelType w:val="multilevel"/>
    <w:tmpl w:val="00000016"/>
    <w:name w:val="WW8Num22"/>
    <w:lvl w:ilvl="0">
      <w:start w:val="1"/>
      <w:numFmt w:val="bullet"/>
      <w:lvlText w:val=""/>
      <w:lvlJc w:val="left"/>
      <w:pPr>
        <w:tabs>
          <w:tab w:val="num" w:pos="0"/>
        </w:tabs>
        <w:ind w:left="720" w:hanging="360"/>
      </w:pPr>
      <w:rPr>
        <w:rFonts w:ascii="Symbol" w:hAnsi="Symbol" w:cs="Symbol"/>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2" w15:restartNumberingAfterBreak="0">
    <w:nsid w:val="00000017"/>
    <w:multiLevelType w:val="multilevel"/>
    <w:tmpl w:val="00000017"/>
    <w:name w:val="WW8Num23"/>
    <w:lvl w:ilvl="0">
      <w:start w:val="1"/>
      <w:numFmt w:val="bullet"/>
      <w:lvlText w:val=""/>
      <w:lvlJc w:val="left"/>
      <w:pPr>
        <w:tabs>
          <w:tab w:val="num" w:pos="0"/>
        </w:tabs>
        <w:ind w:left="1009"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3" w15:restartNumberingAfterBreak="0">
    <w:nsid w:val="00000018"/>
    <w:multiLevelType w:val="multilevel"/>
    <w:tmpl w:val="00000018"/>
    <w:name w:val="WW8Num24"/>
    <w:lvl w:ilvl="0">
      <w:start w:val="1"/>
      <w:numFmt w:val="bullet"/>
      <w:lvlText w:val=""/>
      <w:lvlJc w:val="left"/>
      <w:pPr>
        <w:tabs>
          <w:tab w:val="num" w:pos="0"/>
        </w:tabs>
        <w:ind w:left="1717"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4" w15:restartNumberingAfterBreak="0">
    <w:nsid w:val="00000019"/>
    <w:multiLevelType w:val="multilevel"/>
    <w:tmpl w:val="00000019"/>
    <w:name w:val="WW8Num25"/>
    <w:lvl w:ilvl="0">
      <w:start w:val="1"/>
      <w:numFmt w:val="bullet"/>
      <w:lvlText w:val=""/>
      <w:lvlJc w:val="left"/>
      <w:pPr>
        <w:tabs>
          <w:tab w:val="num" w:pos="0"/>
        </w:tabs>
        <w:ind w:left="1717"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5" w15:restartNumberingAfterBreak="0">
    <w:nsid w:val="0000001A"/>
    <w:multiLevelType w:val="multilevel"/>
    <w:tmpl w:val="0000001A"/>
    <w:name w:val="WW8Num26"/>
    <w:lvl w:ilvl="0">
      <w:start w:val="1"/>
      <w:numFmt w:val="bullet"/>
      <w:lvlText w:val=""/>
      <w:lvlJc w:val="left"/>
      <w:pPr>
        <w:tabs>
          <w:tab w:val="num" w:pos="0"/>
        </w:tabs>
        <w:ind w:left="1009"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6" w15:restartNumberingAfterBreak="0">
    <w:nsid w:val="0000001B"/>
    <w:multiLevelType w:val="multilevel"/>
    <w:tmpl w:val="0000001B"/>
    <w:name w:val="WW8Num27"/>
    <w:lvl w:ilvl="0">
      <w:start w:val="1"/>
      <w:numFmt w:val="bullet"/>
      <w:lvlText w:val=""/>
      <w:lvlJc w:val="left"/>
      <w:pPr>
        <w:tabs>
          <w:tab w:val="num" w:pos="0"/>
        </w:tabs>
        <w:ind w:left="1009"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sz w:val="20"/>
        <w:szCs w:val="20"/>
      </w:rPr>
    </w:lvl>
    <w:lvl w:ilvl="2">
      <w:start w:val="1"/>
      <w:numFmt w:val="bullet"/>
      <w:lvlText w:val=""/>
      <w:lvlJc w:val="left"/>
      <w:pPr>
        <w:tabs>
          <w:tab w:val="num" w:pos="0"/>
        </w:tabs>
        <w:ind w:left="2160" w:hanging="360"/>
      </w:pPr>
      <w:rPr>
        <w:rFonts w:ascii="Symbol" w:hAnsi="Symbol" w:cs="Symbol"/>
        <w:sz w:val="20"/>
        <w:szCs w:val="20"/>
        <w:vertAlign w:val="superscript"/>
        <w:lang w:val="es-E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sz w:val="20"/>
        <w:szCs w:val="20"/>
      </w:rPr>
    </w:lvl>
    <w:lvl w:ilvl="5">
      <w:start w:val="1"/>
      <w:numFmt w:val="bullet"/>
      <w:lvlText w:val=""/>
      <w:lvlJc w:val="left"/>
      <w:pPr>
        <w:tabs>
          <w:tab w:val="num" w:pos="0"/>
        </w:tabs>
        <w:ind w:left="4320" w:hanging="360"/>
      </w:pPr>
      <w:rPr>
        <w:rFonts w:ascii="Wingdings" w:hAnsi="Wingdings" w:cs="Wingdings"/>
        <w:position w:val="7"/>
        <w:sz w:val="20"/>
        <w:szCs w:val="20"/>
        <w:lang w:val="es-E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sz w:val="20"/>
        <w:szCs w:val="20"/>
      </w:rPr>
    </w:lvl>
    <w:lvl w:ilvl="8">
      <w:start w:val="1"/>
      <w:numFmt w:val="bullet"/>
      <w:lvlText w:val=""/>
      <w:lvlJc w:val="left"/>
      <w:pPr>
        <w:tabs>
          <w:tab w:val="num" w:pos="0"/>
        </w:tabs>
        <w:ind w:left="6480" w:hanging="360"/>
      </w:pPr>
      <w:rPr>
        <w:rFonts w:ascii="Wingdings" w:hAnsi="Wingdings" w:cs="Wingdings"/>
        <w:position w:val="7"/>
        <w:sz w:val="20"/>
        <w:szCs w:val="20"/>
        <w:lang w:val="es-ES"/>
      </w:rPr>
    </w:lvl>
  </w:abstractNum>
  <w:abstractNum w:abstractNumId="27" w15:restartNumberingAfterBreak="0">
    <w:nsid w:val="0000001C"/>
    <w:multiLevelType w:val="multilevel"/>
    <w:tmpl w:val="0000001C"/>
    <w:name w:val="WW8Num28"/>
    <w:lvl w:ilvl="0">
      <w:start w:val="1"/>
      <w:numFmt w:val="bullet"/>
      <w:lvlText w:val="o"/>
      <w:lvlJc w:val="left"/>
      <w:pPr>
        <w:tabs>
          <w:tab w:val="num" w:pos="0"/>
        </w:tabs>
        <w:ind w:left="720" w:hanging="360"/>
      </w:pPr>
      <w:rPr>
        <w:rFonts w:ascii="Courier New" w:hAnsi="Courier New" w:cs="Courier New"/>
        <w:sz w:val="20"/>
        <w:szCs w:val="20"/>
      </w:rPr>
    </w:lvl>
    <w:lvl w:ilvl="1">
      <w:start w:val="1"/>
      <w:numFmt w:val="bullet"/>
      <w:lvlText w:val="o"/>
      <w:lvlJc w:val="left"/>
      <w:pPr>
        <w:tabs>
          <w:tab w:val="num" w:pos="0"/>
        </w:tabs>
        <w:ind w:left="1440" w:hanging="360"/>
      </w:pPr>
      <w:rPr>
        <w:rFonts w:ascii="Courier New" w:hAnsi="Courier New" w:cs="Courier New"/>
        <w:sz w:val="20"/>
        <w:szCs w:val="20"/>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sz w:val="20"/>
        <w:szCs w:val="2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sz w:val="20"/>
        <w:szCs w:val="20"/>
      </w:rPr>
    </w:lvl>
    <w:lvl w:ilvl="8">
      <w:start w:val="1"/>
      <w:numFmt w:val="bullet"/>
      <w:lvlText w:val=""/>
      <w:lvlJc w:val="left"/>
      <w:pPr>
        <w:tabs>
          <w:tab w:val="num" w:pos="0"/>
        </w:tabs>
        <w:ind w:left="6480" w:hanging="360"/>
      </w:pPr>
      <w:rPr>
        <w:rFonts w:ascii="Wingdings" w:hAnsi="Wingdings" w:cs="Wingdings"/>
      </w:rPr>
    </w:lvl>
  </w:abstractNum>
  <w:abstractNum w:abstractNumId="28" w15:restartNumberingAfterBreak="0">
    <w:nsid w:val="0000001D"/>
    <w:multiLevelType w:val="multilevel"/>
    <w:tmpl w:val="0000001D"/>
    <w:name w:val="WW8Num29"/>
    <w:lvl w:ilvl="0">
      <w:start w:val="1"/>
      <w:numFmt w:val="bullet"/>
      <w:lvlText w:val="o"/>
      <w:lvlJc w:val="left"/>
      <w:pPr>
        <w:tabs>
          <w:tab w:val="num" w:pos="0"/>
        </w:tabs>
        <w:ind w:left="1068" w:hanging="360"/>
      </w:pPr>
      <w:rPr>
        <w:rFonts w:ascii="Courier New" w:hAnsi="Courier New" w:cs="Courier New"/>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9" w15:restartNumberingAfterBreak="0">
    <w:nsid w:val="0000001E"/>
    <w:multiLevelType w:val="multilevel"/>
    <w:tmpl w:val="0000001E"/>
    <w:name w:val="WW8Num30"/>
    <w:lvl w:ilvl="0">
      <w:start w:val="1"/>
      <w:numFmt w:val="bullet"/>
      <w:lvlText w:val="o"/>
      <w:lvlJc w:val="left"/>
      <w:pPr>
        <w:tabs>
          <w:tab w:val="num" w:pos="0"/>
        </w:tabs>
        <w:ind w:left="1068" w:hanging="360"/>
      </w:pPr>
      <w:rPr>
        <w:rFonts w:ascii="Courier New" w:hAnsi="Courier New" w:cs="Courier New"/>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0" w15:restartNumberingAfterBreak="0">
    <w:nsid w:val="0000001F"/>
    <w:multiLevelType w:val="multilevel"/>
    <w:tmpl w:val="0000001F"/>
    <w:name w:val="WW8Num31"/>
    <w:lvl w:ilvl="0">
      <w:start w:val="1"/>
      <w:numFmt w:val="bullet"/>
      <w:lvlText w:val="o"/>
      <w:lvlJc w:val="left"/>
      <w:pPr>
        <w:tabs>
          <w:tab w:val="num" w:pos="0"/>
        </w:tabs>
        <w:ind w:left="720" w:hanging="360"/>
      </w:pPr>
      <w:rPr>
        <w:rFonts w:ascii="Courier New" w:hAnsi="Courier New" w:cs="Courier New"/>
        <w:sz w:val="20"/>
        <w:szCs w:val="20"/>
        <w:lang w:val="es-MX"/>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1" w15:restartNumberingAfterBreak="0">
    <w:nsid w:val="00000020"/>
    <w:multiLevelType w:val="multilevel"/>
    <w:tmpl w:val="00000020"/>
    <w:name w:val="WW8Num32"/>
    <w:lvl w:ilvl="0">
      <w:start w:val="1"/>
      <w:numFmt w:val="bullet"/>
      <w:lvlText w:val="o"/>
      <w:lvlJc w:val="left"/>
      <w:pPr>
        <w:tabs>
          <w:tab w:val="num" w:pos="0"/>
        </w:tabs>
        <w:ind w:left="720" w:hanging="360"/>
      </w:pPr>
      <w:rPr>
        <w:rFonts w:ascii="Courier New" w:hAnsi="Courier New" w:cs="Courier New"/>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2" w15:restartNumberingAfterBreak="0">
    <w:nsid w:val="00000021"/>
    <w:multiLevelType w:val="multilevel"/>
    <w:tmpl w:val="00000021"/>
    <w:name w:val="WW8Num33"/>
    <w:lvl w:ilvl="0">
      <w:start w:val="1"/>
      <w:numFmt w:val="bullet"/>
      <w:lvlText w:val=""/>
      <w:lvlJc w:val="left"/>
      <w:pPr>
        <w:tabs>
          <w:tab w:val="num" w:pos="0"/>
        </w:tabs>
        <w:ind w:left="1068"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3" w15:restartNumberingAfterBreak="0">
    <w:nsid w:val="00000022"/>
    <w:multiLevelType w:val="multilevel"/>
    <w:tmpl w:val="00000022"/>
    <w:name w:val="WW8Num34"/>
    <w:lvl w:ilvl="0">
      <w:start w:val="1"/>
      <w:numFmt w:val="bullet"/>
      <w:lvlText w:val="o"/>
      <w:lvlJc w:val="left"/>
      <w:pPr>
        <w:tabs>
          <w:tab w:val="num" w:pos="0"/>
        </w:tabs>
        <w:ind w:left="720" w:hanging="360"/>
      </w:pPr>
      <w:rPr>
        <w:rFonts w:ascii="Courier New" w:hAnsi="Courier New" w:cs="Courier New"/>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4" w15:restartNumberingAfterBreak="0">
    <w:nsid w:val="00000023"/>
    <w:multiLevelType w:val="multilevel"/>
    <w:tmpl w:val="00000023"/>
    <w:name w:val="WW8Num35"/>
    <w:lvl w:ilvl="0">
      <w:start w:val="1"/>
      <w:numFmt w:val="bullet"/>
      <w:lvlText w:val=""/>
      <w:lvlJc w:val="left"/>
      <w:pPr>
        <w:tabs>
          <w:tab w:val="num" w:pos="0"/>
        </w:tabs>
        <w:ind w:left="1009"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5" w15:restartNumberingAfterBreak="0">
    <w:nsid w:val="00000024"/>
    <w:multiLevelType w:val="multilevel"/>
    <w:tmpl w:val="00000024"/>
    <w:name w:val="WW8Num36"/>
    <w:lvl w:ilvl="0">
      <w:start w:val="1"/>
      <w:numFmt w:val="bullet"/>
      <w:lvlText w:val="o"/>
      <w:lvlJc w:val="left"/>
      <w:pPr>
        <w:tabs>
          <w:tab w:val="num" w:pos="0"/>
        </w:tabs>
        <w:ind w:left="1428" w:hanging="360"/>
      </w:pPr>
      <w:rPr>
        <w:rFonts w:ascii="Courier New" w:hAnsi="Courier New" w:cs="Courier New"/>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6" w15:restartNumberingAfterBreak="0">
    <w:nsid w:val="00000025"/>
    <w:multiLevelType w:val="multilevel"/>
    <w:tmpl w:val="00000025"/>
    <w:name w:val="WW8Num37"/>
    <w:lvl w:ilvl="0">
      <w:start w:val="1"/>
      <w:numFmt w:val="bullet"/>
      <w:lvlText w:val=""/>
      <w:lvlJc w:val="left"/>
      <w:pPr>
        <w:tabs>
          <w:tab w:val="num" w:pos="0"/>
        </w:tabs>
        <w:ind w:left="54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00000026"/>
    <w:multiLevelType w:val="multilevel"/>
    <w:tmpl w:val="00000026"/>
    <w:name w:val="WW8Num38"/>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
      <w:lvlJc w:val="left"/>
      <w:pPr>
        <w:tabs>
          <w:tab w:val="num" w:pos="0"/>
        </w:tabs>
        <w:ind w:left="1440" w:hanging="360"/>
      </w:pPr>
      <w:rPr>
        <w:rFonts w:ascii="Symbol" w:hAnsi="Symbol"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8" w15:restartNumberingAfterBreak="0">
    <w:nsid w:val="00000027"/>
    <w:multiLevelType w:val="multilevel"/>
    <w:tmpl w:val="00000027"/>
    <w:name w:val="WW8Num39"/>
    <w:lvl w:ilvl="0">
      <w:start w:val="1"/>
      <w:numFmt w:val="bullet"/>
      <w:lvlText w:val=""/>
      <w:lvlJc w:val="left"/>
      <w:pPr>
        <w:tabs>
          <w:tab w:val="num" w:pos="0"/>
        </w:tabs>
        <w:ind w:left="1080" w:hanging="360"/>
      </w:pPr>
      <w:rPr>
        <w:rFonts w:ascii="Symbol" w:hAnsi="Symbol" w:cs="Symbol"/>
        <w:sz w:val="20"/>
        <w:szCs w:val="20"/>
        <w:lang w:val="es-ES"/>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9" w15:restartNumberingAfterBreak="0">
    <w:nsid w:val="00000028"/>
    <w:multiLevelType w:val="multilevel"/>
    <w:tmpl w:val="00000028"/>
    <w:name w:val="WW8Num40"/>
    <w:lvl w:ilvl="0">
      <w:start w:val="1"/>
      <w:numFmt w:val="bullet"/>
      <w:lvlText w:val=""/>
      <w:lvlJc w:val="left"/>
      <w:pPr>
        <w:tabs>
          <w:tab w:val="num" w:pos="0"/>
        </w:tabs>
        <w:ind w:left="540" w:hanging="360"/>
      </w:pPr>
      <w:rPr>
        <w:rFonts w:ascii="Symbol" w:hAnsi="Symbol" w:cs="Symbol"/>
        <w:spacing w:val="-3"/>
        <w:sz w:val="20"/>
        <w:szCs w:val="20"/>
        <w:lang w:val="es-ES"/>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0" w15:restartNumberingAfterBreak="0">
    <w:nsid w:val="00000029"/>
    <w:multiLevelType w:val="multilevel"/>
    <w:tmpl w:val="00000029"/>
    <w:name w:val="WW8Num41"/>
    <w:lvl w:ilvl="0">
      <w:start w:val="1"/>
      <w:numFmt w:val="bullet"/>
      <w:lvlText w:val=""/>
      <w:lvlJc w:val="left"/>
      <w:pPr>
        <w:tabs>
          <w:tab w:val="num" w:pos="0"/>
        </w:tabs>
        <w:ind w:left="540" w:hanging="360"/>
      </w:pPr>
      <w:rPr>
        <w:rFonts w:ascii="Symbol" w:hAnsi="Symbol" w:cs="Symbol"/>
        <w:sz w:val="20"/>
        <w:szCs w:val="20"/>
        <w:lang w:val="es-ES"/>
      </w:rPr>
    </w:lvl>
    <w:lvl w:ilvl="1">
      <w:start w:val="1"/>
      <w:numFmt w:val="bullet"/>
      <w:lvlText w:val="o"/>
      <w:lvlJc w:val="left"/>
      <w:pPr>
        <w:tabs>
          <w:tab w:val="num" w:pos="0"/>
        </w:tabs>
        <w:ind w:left="1249" w:hanging="360"/>
      </w:pPr>
      <w:rPr>
        <w:rFonts w:ascii="Courier New" w:hAnsi="Courier New" w:cs="Courier New"/>
      </w:rPr>
    </w:lvl>
    <w:lvl w:ilvl="2">
      <w:start w:val="1"/>
      <w:numFmt w:val="bullet"/>
      <w:lvlText w:val=""/>
      <w:lvlJc w:val="left"/>
      <w:pPr>
        <w:tabs>
          <w:tab w:val="num" w:pos="0"/>
        </w:tabs>
        <w:ind w:left="1969" w:hanging="360"/>
      </w:pPr>
      <w:rPr>
        <w:rFonts w:ascii="Wingdings" w:hAnsi="Wingdings" w:cs="Wingdings"/>
      </w:rPr>
    </w:lvl>
    <w:lvl w:ilvl="3">
      <w:start w:val="1"/>
      <w:numFmt w:val="bullet"/>
      <w:lvlText w:val=""/>
      <w:lvlJc w:val="left"/>
      <w:pPr>
        <w:tabs>
          <w:tab w:val="num" w:pos="0"/>
        </w:tabs>
        <w:ind w:left="2689" w:hanging="360"/>
      </w:pPr>
      <w:rPr>
        <w:rFonts w:ascii="Symbol" w:hAnsi="Symbol" w:cs="Symbol"/>
        <w:sz w:val="20"/>
        <w:szCs w:val="20"/>
        <w:lang w:val="es-ES"/>
      </w:rPr>
    </w:lvl>
    <w:lvl w:ilvl="4">
      <w:start w:val="1"/>
      <w:numFmt w:val="bullet"/>
      <w:lvlText w:val="o"/>
      <w:lvlJc w:val="left"/>
      <w:pPr>
        <w:tabs>
          <w:tab w:val="num" w:pos="0"/>
        </w:tabs>
        <w:ind w:left="3409" w:hanging="360"/>
      </w:pPr>
      <w:rPr>
        <w:rFonts w:ascii="Courier New" w:hAnsi="Courier New" w:cs="Courier New"/>
      </w:rPr>
    </w:lvl>
    <w:lvl w:ilvl="5">
      <w:start w:val="1"/>
      <w:numFmt w:val="bullet"/>
      <w:lvlText w:val=""/>
      <w:lvlJc w:val="left"/>
      <w:pPr>
        <w:tabs>
          <w:tab w:val="num" w:pos="0"/>
        </w:tabs>
        <w:ind w:left="4129" w:hanging="360"/>
      </w:pPr>
      <w:rPr>
        <w:rFonts w:ascii="Wingdings" w:hAnsi="Wingdings" w:cs="Wingdings"/>
      </w:rPr>
    </w:lvl>
    <w:lvl w:ilvl="6">
      <w:start w:val="1"/>
      <w:numFmt w:val="bullet"/>
      <w:lvlText w:val=""/>
      <w:lvlJc w:val="left"/>
      <w:pPr>
        <w:tabs>
          <w:tab w:val="num" w:pos="0"/>
        </w:tabs>
        <w:ind w:left="4849" w:hanging="360"/>
      </w:pPr>
      <w:rPr>
        <w:rFonts w:ascii="Symbol" w:hAnsi="Symbol" w:cs="Symbol"/>
        <w:sz w:val="20"/>
        <w:szCs w:val="20"/>
        <w:lang w:val="es-ES"/>
      </w:rPr>
    </w:lvl>
    <w:lvl w:ilvl="7">
      <w:start w:val="1"/>
      <w:numFmt w:val="bullet"/>
      <w:lvlText w:val="o"/>
      <w:lvlJc w:val="left"/>
      <w:pPr>
        <w:tabs>
          <w:tab w:val="num" w:pos="0"/>
        </w:tabs>
        <w:ind w:left="5569" w:hanging="360"/>
      </w:pPr>
      <w:rPr>
        <w:rFonts w:ascii="Courier New" w:hAnsi="Courier New" w:cs="Courier New"/>
      </w:rPr>
    </w:lvl>
    <w:lvl w:ilvl="8">
      <w:start w:val="1"/>
      <w:numFmt w:val="bullet"/>
      <w:lvlText w:val=""/>
      <w:lvlJc w:val="left"/>
      <w:pPr>
        <w:tabs>
          <w:tab w:val="num" w:pos="0"/>
        </w:tabs>
        <w:ind w:left="6289" w:hanging="360"/>
      </w:pPr>
      <w:rPr>
        <w:rFonts w:ascii="Wingdings" w:hAnsi="Wingdings" w:cs="Wingdings"/>
      </w:rPr>
    </w:lvl>
  </w:abstractNum>
  <w:abstractNum w:abstractNumId="41" w15:restartNumberingAfterBreak="0">
    <w:nsid w:val="0000002A"/>
    <w:multiLevelType w:val="multilevel"/>
    <w:tmpl w:val="0000002A"/>
    <w:name w:val="WW8Num42"/>
    <w:lvl w:ilvl="0">
      <w:start w:val="1"/>
      <w:numFmt w:val="bullet"/>
      <w:lvlText w:val="-"/>
      <w:lvlJc w:val="left"/>
      <w:pPr>
        <w:tabs>
          <w:tab w:val="num" w:pos="0"/>
        </w:tabs>
        <w:ind w:left="720" w:hanging="360"/>
      </w:pPr>
      <w:rPr>
        <w:rFonts w:ascii="Times New Roman" w:hAnsi="Times New Roman" w:cs="Times New Roman"/>
        <w:spacing w:val="-3"/>
        <w:sz w:val="20"/>
        <w:szCs w:val="20"/>
        <w:lang w:val="es-ES"/>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2" w15:restartNumberingAfterBreak="0">
    <w:nsid w:val="0000002B"/>
    <w:multiLevelType w:val="multilevel"/>
    <w:tmpl w:val="0000002B"/>
    <w:name w:val="WW8Num43"/>
    <w:lvl w:ilvl="0">
      <w:start w:val="1"/>
      <w:numFmt w:val="bullet"/>
      <w:lvlText w:val=""/>
      <w:lvlJc w:val="left"/>
      <w:pPr>
        <w:tabs>
          <w:tab w:val="num" w:pos="0"/>
        </w:tabs>
        <w:ind w:left="1428"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3" w15:restartNumberingAfterBreak="0">
    <w:nsid w:val="0000002C"/>
    <w:multiLevelType w:val="multilevel"/>
    <w:tmpl w:val="0000002C"/>
    <w:name w:val="WW8Num44"/>
    <w:lvl w:ilvl="0">
      <w:start w:val="1"/>
      <w:numFmt w:val="bullet"/>
      <w:lvlText w:val=""/>
      <w:lvlJc w:val="left"/>
      <w:pPr>
        <w:tabs>
          <w:tab w:val="num" w:pos="0"/>
        </w:tabs>
        <w:ind w:left="720" w:hanging="360"/>
      </w:pPr>
      <w:rPr>
        <w:rFonts w:ascii="Wingdings" w:hAnsi="Wingdings" w:cs="Wingdings"/>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4" w15:restartNumberingAfterBreak="0">
    <w:nsid w:val="0000002D"/>
    <w:multiLevelType w:val="multilevel"/>
    <w:tmpl w:val="0000002D"/>
    <w:name w:val="WW8Num45"/>
    <w:lvl w:ilvl="0">
      <w:start w:val="1"/>
      <w:numFmt w:val="bullet"/>
      <w:lvlText w:val=""/>
      <w:lvlJc w:val="left"/>
      <w:pPr>
        <w:tabs>
          <w:tab w:val="num" w:pos="0"/>
        </w:tabs>
        <w:ind w:left="1068"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5" w15:restartNumberingAfterBreak="0">
    <w:nsid w:val="0000002E"/>
    <w:multiLevelType w:val="multilevel"/>
    <w:tmpl w:val="0000002E"/>
    <w:name w:val="WW8Num46"/>
    <w:lvl w:ilvl="0">
      <w:start w:val="1"/>
      <w:numFmt w:val="bullet"/>
      <w:lvlText w:val=""/>
      <w:lvlJc w:val="left"/>
      <w:pPr>
        <w:tabs>
          <w:tab w:val="num" w:pos="0"/>
        </w:tabs>
        <w:ind w:left="1068" w:hanging="360"/>
      </w:pPr>
      <w:rPr>
        <w:rFonts w:ascii="Symbol" w:hAnsi="Symbol" w:cs="Symbol"/>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6" w15:restartNumberingAfterBreak="0">
    <w:nsid w:val="0000002F"/>
    <w:multiLevelType w:val="multilevel"/>
    <w:tmpl w:val="0000002F"/>
    <w:name w:val="WW8Num47"/>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7" w15:restartNumberingAfterBreak="0">
    <w:nsid w:val="00000030"/>
    <w:multiLevelType w:val="multilevel"/>
    <w:tmpl w:val="00000030"/>
    <w:name w:val="WW8Num48"/>
    <w:lvl w:ilvl="0">
      <w:start w:val="1"/>
      <w:numFmt w:val="bullet"/>
      <w:lvlText w:val=""/>
      <w:lvlJc w:val="left"/>
      <w:pPr>
        <w:tabs>
          <w:tab w:val="num" w:pos="0"/>
        </w:tabs>
        <w:ind w:left="1440" w:hanging="360"/>
      </w:pPr>
      <w:rPr>
        <w:rFonts w:ascii="Symbol" w:hAnsi="Symbol" w:cs="Symbol"/>
        <w:sz w:val="20"/>
        <w:szCs w:val="20"/>
        <w:lang w:val="es-ES"/>
      </w:rPr>
    </w:lvl>
    <w:lvl w:ilvl="1">
      <w:start w:val="1"/>
      <w:numFmt w:val="bullet"/>
      <w:lvlText w:val="o"/>
      <w:lvlJc w:val="left"/>
      <w:pPr>
        <w:tabs>
          <w:tab w:val="num" w:pos="0"/>
        </w:tabs>
        <w:ind w:left="2160" w:hanging="360"/>
      </w:pPr>
      <w:rPr>
        <w:rFonts w:ascii="Courier New" w:hAnsi="Courier New" w:cs="Courier New"/>
        <w:sz w:val="20"/>
      </w:rPr>
    </w:lvl>
    <w:lvl w:ilvl="2">
      <w:start w:val="1"/>
      <w:numFmt w:val="bullet"/>
      <w:lvlText w:val=""/>
      <w:lvlJc w:val="left"/>
      <w:pPr>
        <w:tabs>
          <w:tab w:val="num" w:pos="0"/>
        </w:tabs>
        <w:ind w:left="2880" w:hanging="360"/>
      </w:pPr>
      <w:rPr>
        <w:rFonts w:ascii="Wingdings" w:hAnsi="Wingdings" w:cs="Wingdings"/>
        <w:sz w:val="20"/>
      </w:rPr>
    </w:lvl>
    <w:lvl w:ilvl="3">
      <w:start w:val="1"/>
      <w:numFmt w:val="bullet"/>
      <w:lvlText w:val=""/>
      <w:lvlJc w:val="left"/>
      <w:pPr>
        <w:tabs>
          <w:tab w:val="num" w:pos="0"/>
        </w:tabs>
        <w:ind w:left="3600" w:hanging="360"/>
      </w:pPr>
      <w:rPr>
        <w:rFonts w:ascii="Wingdings" w:hAnsi="Wingdings" w:cs="Wingdings"/>
        <w:sz w:val="20"/>
      </w:rPr>
    </w:lvl>
    <w:lvl w:ilvl="4">
      <w:start w:val="1"/>
      <w:numFmt w:val="bullet"/>
      <w:lvlText w:val=""/>
      <w:lvlJc w:val="left"/>
      <w:pPr>
        <w:tabs>
          <w:tab w:val="num" w:pos="0"/>
        </w:tabs>
        <w:ind w:left="4320" w:hanging="360"/>
      </w:pPr>
      <w:rPr>
        <w:rFonts w:ascii="Wingdings" w:hAnsi="Wingdings" w:cs="Wingdings"/>
        <w:sz w:val="20"/>
      </w:rPr>
    </w:lvl>
    <w:lvl w:ilvl="5">
      <w:start w:val="1"/>
      <w:numFmt w:val="bullet"/>
      <w:lvlText w:val=""/>
      <w:lvlJc w:val="left"/>
      <w:pPr>
        <w:tabs>
          <w:tab w:val="num" w:pos="0"/>
        </w:tabs>
        <w:ind w:left="5040" w:hanging="360"/>
      </w:pPr>
      <w:rPr>
        <w:rFonts w:ascii="Wingdings" w:hAnsi="Wingdings" w:cs="Wingdings"/>
        <w:sz w:val="20"/>
      </w:rPr>
    </w:lvl>
    <w:lvl w:ilvl="6">
      <w:start w:val="1"/>
      <w:numFmt w:val="bullet"/>
      <w:lvlText w:val=""/>
      <w:lvlJc w:val="left"/>
      <w:pPr>
        <w:tabs>
          <w:tab w:val="num" w:pos="0"/>
        </w:tabs>
        <w:ind w:left="5760" w:hanging="360"/>
      </w:pPr>
      <w:rPr>
        <w:rFonts w:ascii="Wingdings" w:hAnsi="Wingdings" w:cs="Wingdings"/>
        <w:sz w:val="20"/>
      </w:rPr>
    </w:lvl>
    <w:lvl w:ilvl="7">
      <w:start w:val="1"/>
      <w:numFmt w:val="bullet"/>
      <w:lvlText w:val=""/>
      <w:lvlJc w:val="left"/>
      <w:pPr>
        <w:tabs>
          <w:tab w:val="num" w:pos="0"/>
        </w:tabs>
        <w:ind w:left="6480" w:hanging="360"/>
      </w:pPr>
      <w:rPr>
        <w:rFonts w:ascii="Wingdings" w:hAnsi="Wingdings" w:cs="Wingdings"/>
        <w:sz w:val="20"/>
      </w:rPr>
    </w:lvl>
    <w:lvl w:ilvl="8">
      <w:start w:val="1"/>
      <w:numFmt w:val="bullet"/>
      <w:lvlText w:val=""/>
      <w:lvlJc w:val="left"/>
      <w:pPr>
        <w:tabs>
          <w:tab w:val="num" w:pos="0"/>
        </w:tabs>
        <w:ind w:left="7200" w:hanging="360"/>
      </w:pPr>
      <w:rPr>
        <w:rFonts w:ascii="Wingdings" w:hAnsi="Wingdings" w:cs="Wingdings"/>
        <w:sz w:val="20"/>
      </w:rPr>
    </w:lvl>
  </w:abstractNum>
  <w:abstractNum w:abstractNumId="48" w15:restartNumberingAfterBreak="0">
    <w:nsid w:val="00000031"/>
    <w:multiLevelType w:val="multilevel"/>
    <w:tmpl w:val="00000031"/>
    <w:name w:val="WW8Num49"/>
    <w:lvl w:ilvl="0">
      <w:start w:val="1"/>
      <w:numFmt w:val="bullet"/>
      <w:lvlText w:val=""/>
      <w:lvlJc w:val="left"/>
      <w:pPr>
        <w:tabs>
          <w:tab w:val="num" w:pos="0"/>
        </w:tabs>
        <w:ind w:left="720" w:hanging="360"/>
      </w:pPr>
      <w:rPr>
        <w:rFonts w:ascii="Symbol" w:hAnsi="Symbol" w:cs="Symbol"/>
        <w:sz w:val="20"/>
      </w:rPr>
    </w:lvl>
    <w:lvl w:ilvl="1">
      <w:start w:val="1"/>
      <w:numFmt w:val="bullet"/>
      <w:lvlText w:val="o"/>
      <w:lvlJc w:val="left"/>
      <w:pPr>
        <w:tabs>
          <w:tab w:val="num" w:pos="0"/>
        </w:tabs>
        <w:ind w:left="1440" w:hanging="360"/>
      </w:pPr>
      <w:rPr>
        <w:rFonts w:ascii="Courier New" w:hAnsi="Courier New" w:cs="Courier New"/>
        <w:sz w:val="20"/>
      </w:rPr>
    </w:lvl>
    <w:lvl w:ilvl="2">
      <w:start w:val="1"/>
      <w:numFmt w:val="bullet"/>
      <w:lvlText w:val=""/>
      <w:lvlJc w:val="left"/>
      <w:pPr>
        <w:tabs>
          <w:tab w:val="num" w:pos="0"/>
        </w:tabs>
        <w:ind w:left="2160" w:hanging="360"/>
      </w:pPr>
      <w:rPr>
        <w:rFonts w:ascii="Wingdings" w:hAnsi="Wingdings" w:cs="Wingdings"/>
        <w:sz w:val="20"/>
      </w:rPr>
    </w:lvl>
    <w:lvl w:ilvl="3">
      <w:start w:val="1"/>
      <w:numFmt w:val="bullet"/>
      <w:lvlText w:val=""/>
      <w:lvlJc w:val="left"/>
      <w:pPr>
        <w:tabs>
          <w:tab w:val="num" w:pos="0"/>
        </w:tabs>
        <w:ind w:left="2880" w:hanging="360"/>
      </w:pPr>
      <w:rPr>
        <w:rFonts w:ascii="Wingdings" w:hAnsi="Wingdings" w:cs="Wingdings"/>
        <w:sz w:val="20"/>
      </w:rPr>
    </w:lvl>
    <w:lvl w:ilvl="4">
      <w:start w:val="1"/>
      <w:numFmt w:val="bullet"/>
      <w:lvlText w:val=""/>
      <w:lvlJc w:val="left"/>
      <w:pPr>
        <w:tabs>
          <w:tab w:val="num" w:pos="0"/>
        </w:tabs>
        <w:ind w:left="3600" w:hanging="360"/>
      </w:pPr>
      <w:rPr>
        <w:rFonts w:ascii="Wingdings" w:hAnsi="Wingdings" w:cs="Wingdings"/>
        <w:sz w:val="20"/>
      </w:rPr>
    </w:lvl>
    <w:lvl w:ilvl="5">
      <w:start w:val="1"/>
      <w:numFmt w:val="bullet"/>
      <w:lvlText w:val=""/>
      <w:lvlJc w:val="left"/>
      <w:pPr>
        <w:tabs>
          <w:tab w:val="num" w:pos="0"/>
        </w:tabs>
        <w:ind w:left="4320" w:hanging="360"/>
      </w:pPr>
      <w:rPr>
        <w:rFonts w:ascii="Wingdings" w:hAnsi="Wingdings" w:cs="Wingdings"/>
        <w:sz w:val="20"/>
      </w:rPr>
    </w:lvl>
    <w:lvl w:ilvl="6">
      <w:start w:val="1"/>
      <w:numFmt w:val="bullet"/>
      <w:lvlText w:val=""/>
      <w:lvlJc w:val="left"/>
      <w:pPr>
        <w:tabs>
          <w:tab w:val="num" w:pos="0"/>
        </w:tabs>
        <w:ind w:left="5040" w:hanging="360"/>
      </w:pPr>
      <w:rPr>
        <w:rFonts w:ascii="Wingdings" w:hAnsi="Wingdings" w:cs="Wingdings"/>
        <w:sz w:val="20"/>
      </w:rPr>
    </w:lvl>
    <w:lvl w:ilvl="7">
      <w:start w:val="1"/>
      <w:numFmt w:val="bullet"/>
      <w:lvlText w:val=""/>
      <w:lvlJc w:val="left"/>
      <w:pPr>
        <w:tabs>
          <w:tab w:val="num" w:pos="0"/>
        </w:tabs>
        <w:ind w:left="5760" w:hanging="360"/>
      </w:pPr>
      <w:rPr>
        <w:rFonts w:ascii="Wingdings" w:hAnsi="Wingdings" w:cs="Wingdings"/>
        <w:sz w:val="20"/>
      </w:rPr>
    </w:lvl>
    <w:lvl w:ilvl="8">
      <w:start w:val="1"/>
      <w:numFmt w:val="bullet"/>
      <w:lvlText w:val=""/>
      <w:lvlJc w:val="left"/>
      <w:pPr>
        <w:tabs>
          <w:tab w:val="num" w:pos="0"/>
        </w:tabs>
        <w:ind w:left="6480" w:hanging="360"/>
      </w:pPr>
      <w:rPr>
        <w:rFonts w:ascii="Wingdings" w:hAnsi="Wingdings" w:cs="Wingdings"/>
        <w:sz w:val="20"/>
      </w:rPr>
    </w:lvl>
  </w:abstractNum>
  <w:abstractNum w:abstractNumId="49" w15:restartNumberingAfterBreak="0">
    <w:nsid w:val="00000032"/>
    <w:multiLevelType w:val="multilevel"/>
    <w:tmpl w:val="00000032"/>
    <w:name w:val="WW8Num50"/>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0" w15:restartNumberingAfterBreak="0">
    <w:nsid w:val="00000033"/>
    <w:multiLevelType w:val="multilevel"/>
    <w:tmpl w:val="00000033"/>
    <w:name w:val="WW8Num51"/>
    <w:lvl w:ilvl="0">
      <w:start w:val="1"/>
      <w:numFmt w:val="bullet"/>
      <w:lvlText w:val=""/>
      <w:lvlJc w:val="left"/>
      <w:pPr>
        <w:tabs>
          <w:tab w:val="num" w:pos="0"/>
        </w:tabs>
        <w:ind w:left="1009"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1" w15:restartNumberingAfterBreak="0">
    <w:nsid w:val="00000034"/>
    <w:multiLevelType w:val="multilevel"/>
    <w:tmpl w:val="00000034"/>
    <w:name w:val="WW8Num52"/>
    <w:lvl w:ilvl="0">
      <w:start w:val="1"/>
      <w:numFmt w:val="bullet"/>
      <w:lvlText w:val=""/>
      <w:lvlJc w:val="left"/>
      <w:pPr>
        <w:tabs>
          <w:tab w:val="num" w:pos="0"/>
        </w:tabs>
        <w:ind w:left="1009"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2" w15:restartNumberingAfterBreak="0">
    <w:nsid w:val="00000035"/>
    <w:multiLevelType w:val="multilevel"/>
    <w:tmpl w:val="00000035"/>
    <w:name w:val="WW8Num53"/>
    <w:lvl w:ilvl="0">
      <w:start w:val="1"/>
      <w:numFmt w:val="bullet"/>
      <w:lvlText w:val=""/>
      <w:lvlJc w:val="left"/>
      <w:pPr>
        <w:tabs>
          <w:tab w:val="num" w:pos="0"/>
        </w:tabs>
        <w:ind w:left="54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3" w15:restartNumberingAfterBreak="0">
    <w:nsid w:val="00000036"/>
    <w:multiLevelType w:val="multilevel"/>
    <w:tmpl w:val="00000036"/>
    <w:name w:val="WW8Num54"/>
    <w:lvl w:ilvl="0">
      <w:start w:val="1"/>
      <w:numFmt w:val="bullet"/>
      <w:lvlText w:val=""/>
      <w:lvlJc w:val="left"/>
      <w:pPr>
        <w:tabs>
          <w:tab w:val="num" w:pos="0"/>
        </w:tabs>
        <w:ind w:left="540" w:hanging="360"/>
      </w:pPr>
      <w:rPr>
        <w:rFonts w:ascii="Symbol" w:hAnsi="Symbol" w:cs="Symbol"/>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4" w15:restartNumberingAfterBreak="0">
    <w:nsid w:val="00000037"/>
    <w:multiLevelType w:val="multilevel"/>
    <w:tmpl w:val="00000037"/>
    <w:name w:val="WW8Num55"/>
    <w:lvl w:ilvl="0">
      <w:start w:val="1"/>
      <w:numFmt w:val="bullet"/>
      <w:lvlText w:val=""/>
      <w:lvlJc w:val="left"/>
      <w:pPr>
        <w:tabs>
          <w:tab w:val="num" w:pos="0"/>
        </w:tabs>
        <w:ind w:left="540" w:hanging="360"/>
      </w:pPr>
      <w:rPr>
        <w:rFonts w:ascii="Symbol" w:hAnsi="Symbol" w:cs="Symbol"/>
        <w:spacing w:val="-3"/>
        <w:sz w:val="20"/>
        <w:szCs w:val="20"/>
        <w:lang w:val="es-ES"/>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5" w15:restartNumberingAfterBreak="0">
    <w:nsid w:val="00000038"/>
    <w:multiLevelType w:val="multilevel"/>
    <w:tmpl w:val="00000038"/>
    <w:name w:val="WW8Num56"/>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6" w15:restartNumberingAfterBreak="0">
    <w:nsid w:val="00000039"/>
    <w:multiLevelType w:val="multilevel"/>
    <w:tmpl w:val="00000039"/>
    <w:name w:val="WW8Num57"/>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57" w15:restartNumberingAfterBreak="0">
    <w:nsid w:val="0000003A"/>
    <w:multiLevelType w:val="multilevel"/>
    <w:tmpl w:val="0000003A"/>
    <w:name w:val="WW8Num58"/>
    <w:lvl w:ilvl="0">
      <w:start w:val="1"/>
      <w:numFmt w:val="bullet"/>
      <w:lvlText w:val="-"/>
      <w:lvlJc w:val="left"/>
      <w:pPr>
        <w:tabs>
          <w:tab w:val="num" w:pos="0"/>
        </w:tabs>
        <w:ind w:left="1770" w:hanging="360"/>
      </w:pPr>
      <w:rPr>
        <w:rFonts w:ascii="Liberation Serif" w:hAnsi="Liberation Serif" w:cs="Liberation Serif"/>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8" w15:restartNumberingAfterBreak="0">
    <w:nsid w:val="0000003B"/>
    <w:multiLevelType w:val="multilevel"/>
    <w:tmpl w:val="0000003B"/>
    <w:name w:val="WW8Num59"/>
    <w:lvl w:ilvl="0">
      <w:start w:val="1"/>
      <w:numFmt w:val="bullet"/>
      <w:lvlText w:val=""/>
      <w:lvlJc w:val="left"/>
      <w:pPr>
        <w:tabs>
          <w:tab w:val="num" w:pos="720"/>
        </w:tabs>
        <w:ind w:left="720" w:hanging="360"/>
      </w:pPr>
      <w:rPr>
        <w:rFonts w:ascii="Symbol" w:hAnsi="Symbol" w:cs="OpenSymbol"/>
        <w:sz w:val="20"/>
        <w:szCs w:val="20"/>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szCs w:val="20"/>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szCs w:val="20"/>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9" w15:restartNumberingAfterBreak="0">
    <w:nsid w:val="0000003C"/>
    <w:multiLevelType w:val="multilevel"/>
    <w:tmpl w:val="0000003C"/>
    <w:name w:val="WW8Num6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0" w15:restartNumberingAfterBreak="0">
    <w:nsid w:val="0000003D"/>
    <w:multiLevelType w:val="multilevel"/>
    <w:tmpl w:val="0000003D"/>
    <w:name w:val="WW8Num61"/>
    <w:lvl w:ilvl="0">
      <w:start w:val="1"/>
      <w:numFmt w:val="bullet"/>
      <w:lvlText w:val=""/>
      <w:lvlJc w:val="left"/>
      <w:pPr>
        <w:tabs>
          <w:tab w:val="num" w:pos="-17"/>
        </w:tabs>
        <w:ind w:left="17" w:hanging="360"/>
      </w:pPr>
      <w:rPr>
        <w:rFonts w:ascii="Symbol" w:hAnsi="Symbol" w:cs="OpenSymbol"/>
      </w:rPr>
    </w:lvl>
    <w:lvl w:ilvl="1">
      <w:start w:val="1"/>
      <w:numFmt w:val="bullet"/>
      <w:lvlText w:val="◦"/>
      <w:lvlJc w:val="left"/>
      <w:pPr>
        <w:tabs>
          <w:tab w:val="num" w:pos="343"/>
        </w:tabs>
        <w:ind w:left="343" w:hanging="360"/>
      </w:pPr>
      <w:rPr>
        <w:rFonts w:ascii="OpenSymbol" w:hAnsi="OpenSymbol" w:cs="OpenSymbol"/>
      </w:rPr>
    </w:lvl>
    <w:lvl w:ilvl="2">
      <w:start w:val="1"/>
      <w:numFmt w:val="bullet"/>
      <w:lvlText w:val="▪"/>
      <w:lvlJc w:val="left"/>
      <w:pPr>
        <w:tabs>
          <w:tab w:val="num" w:pos="703"/>
        </w:tabs>
        <w:ind w:left="703" w:hanging="360"/>
      </w:pPr>
      <w:rPr>
        <w:rFonts w:ascii="OpenSymbol" w:hAnsi="OpenSymbol" w:cs="OpenSymbol"/>
      </w:rPr>
    </w:lvl>
    <w:lvl w:ilvl="3">
      <w:start w:val="1"/>
      <w:numFmt w:val="bullet"/>
      <w:lvlText w:val=""/>
      <w:lvlJc w:val="left"/>
      <w:pPr>
        <w:tabs>
          <w:tab w:val="num" w:pos="1063"/>
        </w:tabs>
        <w:ind w:left="1063" w:hanging="360"/>
      </w:pPr>
      <w:rPr>
        <w:rFonts w:ascii="Symbol" w:hAnsi="Symbol" w:cs="OpenSymbol"/>
      </w:rPr>
    </w:lvl>
    <w:lvl w:ilvl="4">
      <w:start w:val="1"/>
      <w:numFmt w:val="bullet"/>
      <w:lvlText w:val="◦"/>
      <w:lvlJc w:val="left"/>
      <w:pPr>
        <w:tabs>
          <w:tab w:val="num" w:pos="1423"/>
        </w:tabs>
        <w:ind w:left="1423" w:hanging="360"/>
      </w:pPr>
      <w:rPr>
        <w:rFonts w:ascii="OpenSymbol" w:hAnsi="OpenSymbol" w:cs="OpenSymbol"/>
      </w:rPr>
    </w:lvl>
    <w:lvl w:ilvl="5">
      <w:start w:val="1"/>
      <w:numFmt w:val="bullet"/>
      <w:lvlText w:val="▪"/>
      <w:lvlJc w:val="left"/>
      <w:pPr>
        <w:tabs>
          <w:tab w:val="num" w:pos="1783"/>
        </w:tabs>
        <w:ind w:left="1783" w:hanging="360"/>
      </w:pPr>
      <w:rPr>
        <w:rFonts w:ascii="OpenSymbol" w:hAnsi="OpenSymbol" w:cs="OpenSymbol"/>
      </w:rPr>
    </w:lvl>
    <w:lvl w:ilvl="6">
      <w:start w:val="1"/>
      <w:numFmt w:val="bullet"/>
      <w:lvlText w:val=""/>
      <w:lvlJc w:val="left"/>
      <w:pPr>
        <w:tabs>
          <w:tab w:val="num" w:pos="2143"/>
        </w:tabs>
        <w:ind w:left="2143" w:hanging="360"/>
      </w:pPr>
      <w:rPr>
        <w:rFonts w:ascii="Symbol" w:hAnsi="Symbol" w:cs="OpenSymbol"/>
      </w:rPr>
    </w:lvl>
    <w:lvl w:ilvl="7">
      <w:start w:val="1"/>
      <w:numFmt w:val="bullet"/>
      <w:lvlText w:val="◦"/>
      <w:lvlJc w:val="left"/>
      <w:pPr>
        <w:tabs>
          <w:tab w:val="num" w:pos="2503"/>
        </w:tabs>
        <w:ind w:left="2503" w:hanging="360"/>
      </w:pPr>
      <w:rPr>
        <w:rFonts w:ascii="OpenSymbol" w:hAnsi="OpenSymbol" w:cs="OpenSymbol"/>
      </w:rPr>
    </w:lvl>
    <w:lvl w:ilvl="8">
      <w:start w:val="1"/>
      <w:numFmt w:val="bullet"/>
      <w:lvlText w:val="▪"/>
      <w:lvlJc w:val="left"/>
      <w:pPr>
        <w:tabs>
          <w:tab w:val="num" w:pos="2863"/>
        </w:tabs>
        <w:ind w:left="2863" w:hanging="360"/>
      </w:pPr>
      <w:rPr>
        <w:rFonts w:ascii="OpenSymbol" w:hAnsi="OpenSymbol" w:cs="OpenSymbol"/>
      </w:rPr>
    </w:lvl>
  </w:abstractNum>
  <w:abstractNum w:abstractNumId="61" w15:restartNumberingAfterBreak="0">
    <w:nsid w:val="0000003E"/>
    <w:multiLevelType w:val="multilevel"/>
    <w:tmpl w:val="0000003E"/>
    <w:name w:val="WW8Num6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2" w15:restartNumberingAfterBreak="0">
    <w:nsid w:val="0000003F"/>
    <w:multiLevelType w:val="multilevel"/>
    <w:tmpl w:val="0000003F"/>
    <w:name w:val="WW8Num63"/>
    <w:lvl w:ilvl="0">
      <w:start w:val="1"/>
      <w:numFmt w:val="bullet"/>
      <w:lvlText w:val=""/>
      <w:lvlJc w:val="left"/>
      <w:pPr>
        <w:tabs>
          <w:tab w:val="num" w:pos="900"/>
        </w:tabs>
        <w:ind w:left="900" w:hanging="360"/>
      </w:pPr>
      <w:rPr>
        <w:rFonts w:ascii="Symbol" w:hAnsi="Symbol" w:cs="OpenSymbol"/>
        <w:spacing w:val="-3"/>
        <w:sz w:val="20"/>
        <w:szCs w:val="20"/>
        <w:lang w:val="es-ES"/>
      </w:rPr>
    </w:lvl>
    <w:lvl w:ilvl="1">
      <w:start w:val="1"/>
      <w:numFmt w:val="bullet"/>
      <w:lvlText w:val="◦"/>
      <w:lvlJc w:val="left"/>
      <w:pPr>
        <w:tabs>
          <w:tab w:val="num" w:pos="1260"/>
        </w:tabs>
        <w:ind w:left="1260" w:hanging="360"/>
      </w:pPr>
      <w:rPr>
        <w:rFonts w:ascii="OpenSymbol" w:hAnsi="OpenSymbol" w:cs="OpenSymbol"/>
      </w:rPr>
    </w:lvl>
    <w:lvl w:ilvl="2">
      <w:start w:val="1"/>
      <w:numFmt w:val="bullet"/>
      <w:lvlText w:val="▪"/>
      <w:lvlJc w:val="left"/>
      <w:pPr>
        <w:tabs>
          <w:tab w:val="num" w:pos="1620"/>
        </w:tabs>
        <w:ind w:left="1620" w:hanging="360"/>
      </w:pPr>
      <w:rPr>
        <w:rFonts w:ascii="OpenSymbol" w:hAnsi="OpenSymbol" w:cs="OpenSymbol"/>
      </w:rPr>
    </w:lvl>
    <w:lvl w:ilvl="3">
      <w:start w:val="1"/>
      <w:numFmt w:val="bullet"/>
      <w:lvlText w:val=""/>
      <w:lvlJc w:val="left"/>
      <w:pPr>
        <w:tabs>
          <w:tab w:val="num" w:pos="1980"/>
        </w:tabs>
        <w:ind w:left="1980" w:hanging="360"/>
      </w:pPr>
      <w:rPr>
        <w:rFonts w:ascii="Symbol" w:hAnsi="Symbol" w:cs="OpenSymbol"/>
        <w:spacing w:val="-3"/>
        <w:sz w:val="20"/>
        <w:szCs w:val="20"/>
        <w:lang w:val="es-ES"/>
      </w:rPr>
    </w:lvl>
    <w:lvl w:ilvl="4">
      <w:start w:val="1"/>
      <w:numFmt w:val="bullet"/>
      <w:lvlText w:val="◦"/>
      <w:lvlJc w:val="left"/>
      <w:pPr>
        <w:tabs>
          <w:tab w:val="num" w:pos="2340"/>
        </w:tabs>
        <w:ind w:left="2340" w:hanging="360"/>
      </w:pPr>
      <w:rPr>
        <w:rFonts w:ascii="OpenSymbol" w:hAnsi="OpenSymbol" w:cs="OpenSymbol"/>
      </w:rPr>
    </w:lvl>
    <w:lvl w:ilvl="5">
      <w:start w:val="1"/>
      <w:numFmt w:val="bullet"/>
      <w:lvlText w:val="▪"/>
      <w:lvlJc w:val="left"/>
      <w:pPr>
        <w:tabs>
          <w:tab w:val="num" w:pos="2700"/>
        </w:tabs>
        <w:ind w:left="2700" w:hanging="360"/>
      </w:pPr>
      <w:rPr>
        <w:rFonts w:ascii="OpenSymbol" w:hAnsi="OpenSymbol" w:cs="OpenSymbol"/>
      </w:rPr>
    </w:lvl>
    <w:lvl w:ilvl="6">
      <w:start w:val="1"/>
      <w:numFmt w:val="bullet"/>
      <w:lvlText w:val=""/>
      <w:lvlJc w:val="left"/>
      <w:pPr>
        <w:tabs>
          <w:tab w:val="num" w:pos="3060"/>
        </w:tabs>
        <w:ind w:left="3060" w:hanging="360"/>
      </w:pPr>
      <w:rPr>
        <w:rFonts w:ascii="Symbol" w:hAnsi="Symbol" w:cs="OpenSymbol"/>
        <w:spacing w:val="-3"/>
        <w:sz w:val="20"/>
        <w:szCs w:val="20"/>
        <w:lang w:val="es-ES"/>
      </w:rPr>
    </w:lvl>
    <w:lvl w:ilvl="7">
      <w:start w:val="1"/>
      <w:numFmt w:val="bullet"/>
      <w:lvlText w:val="◦"/>
      <w:lvlJc w:val="left"/>
      <w:pPr>
        <w:tabs>
          <w:tab w:val="num" w:pos="3420"/>
        </w:tabs>
        <w:ind w:left="3420" w:hanging="360"/>
      </w:pPr>
      <w:rPr>
        <w:rFonts w:ascii="OpenSymbol" w:hAnsi="OpenSymbol" w:cs="OpenSymbol"/>
      </w:rPr>
    </w:lvl>
    <w:lvl w:ilvl="8">
      <w:start w:val="1"/>
      <w:numFmt w:val="bullet"/>
      <w:lvlText w:val="▪"/>
      <w:lvlJc w:val="left"/>
      <w:pPr>
        <w:tabs>
          <w:tab w:val="num" w:pos="3780"/>
        </w:tabs>
        <w:ind w:left="3780" w:hanging="360"/>
      </w:pPr>
      <w:rPr>
        <w:rFonts w:ascii="OpenSymbol" w:hAnsi="OpenSymbol" w:cs="OpenSymbol"/>
      </w:rPr>
    </w:lvl>
  </w:abstractNum>
  <w:abstractNum w:abstractNumId="63" w15:restartNumberingAfterBreak="0">
    <w:nsid w:val="00000040"/>
    <w:multiLevelType w:val="multilevel"/>
    <w:tmpl w:val="00000040"/>
    <w:name w:val="WW8Num64"/>
    <w:lvl w:ilvl="0">
      <w:start w:val="1"/>
      <w:numFmt w:val="bullet"/>
      <w:lvlText w:val=""/>
      <w:lvlJc w:val="left"/>
      <w:pPr>
        <w:tabs>
          <w:tab w:val="num" w:pos="900"/>
        </w:tabs>
        <w:ind w:left="900" w:hanging="360"/>
      </w:pPr>
      <w:rPr>
        <w:rFonts w:ascii="Symbol" w:hAnsi="Symbol" w:cs="OpenSymbol"/>
        <w:spacing w:val="-3"/>
        <w:sz w:val="20"/>
        <w:szCs w:val="20"/>
        <w:lang w:val="es-ES"/>
      </w:rPr>
    </w:lvl>
    <w:lvl w:ilvl="1">
      <w:start w:val="1"/>
      <w:numFmt w:val="bullet"/>
      <w:lvlText w:val="◦"/>
      <w:lvlJc w:val="left"/>
      <w:pPr>
        <w:tabs>
          <w:tab w:val="num" w:pos="1260"/>
        </w:tabs>
        <w:ind w:left="1260" w:hanging="360"/>
      </w:pPr>
      <w:rPr>
        <w:rFonts w:ascii="OpenSymbol" w:hAnsi="OpenSymbol" w:cs="OpenSymbol"/>
      </w:rPr>
    </w:lvl>
    <w:lvl w:ilvl="2">
      <w:start w:val="1"/>
      <w:numFmt w:val="bullet"/>
      <w:lvlText w:val="▪"/>
      <w:lvlJc w:val="left"/>
      <w:pPr>
        <w:tabs>
          <w:tab w:val="num" w:pos="1620"/>
        </w:tabs>
        <w:ind w:left="1620" w:hanging="360"/>
      </w:pPr>
      <w:rPr>
        <w:rFonts w:ascii="OpenSymbol" w:hAnsi="OpenSymbol" w:cs="OpenSymbol"/>
      </w:rPr>
    </w:lvl>
    <w:lvl w:ilvl="3">
      <w:start w:val="1"/>
      <w:numFmt w:val="bullet"/>
      <w:lvlText w:val=""/>
      <w:lvlJc w:val="left"/>
      <w:pPr>
        <w:tabs>
          <w:tab w:val="num" w:pos="1980"/>
        </w:tabs>
        <w:ind w:left="1980" w:hanging="360"/>
      </w:pPr>
      <w:rPr>
        <w:rFonts w:ascii="Symbol" w:hAnsi="Symbol" w:cs="OpenSymbol"/>
        <w:spacing w:val="-3"/>
        <w:sz w:val="20"/>
        <w:szCs w:val="20"/>
        <w:lang w:val="es-ES"/>
      </w:rPr>
    </w:lvl>
    <w:lvl w:ilvl="4">
      <w:start w:val="1"/>
      <w:numFmt w:val="bullet"/>
      <w:lvlText w:val="◦"/>
      <w:lvlJc w:val="left"/>
      <w:pPr>
        <w:tabs>
          <w:tab w:val="num" w:pos="2340"/>
        </w:tabs>
        <w:ind w:left="2340" w:hanging="360"/>
      </w:pPr>
      <w:rPr>
        <w:rFonts w:ascii="OpenSymbol" w:hAnsi="OpenSymbol" w:cs="OpenSymbol"/>
      </w:rPr>
    </w:lvl>
    <w:lvl w:ilvl="5">
      <w:start w:val="1"/>
      <w:numFmt w:val="bullet"/>
      <w:lvlText w:val="▪"/>
      <w:lvlJc w:val="left"/>
      <w:pPr>
        <w:tabs>
          <w:tab w:val="num" w:pos="2700"/>
        </w:tabs>
        <w:ind w:left="2700" w:hanging="360"/>
      </w:pPr>
      <w:rPr>
        <w:rFonts w:ascii="OpenSymbol" w:hAnsi="OpenSymbol" w:cs="OpenSymbol"/>
      </w:rPr>
    </w:lvl>
    <w:lvl w:ilvl="6">
      <w:start w:val="1"/>
      <w:numFmt w:val="bullet"/>
      <w:lvlText w:val=""/>
      <w:lvlJc w:val="left"/>
      <w:pPr>
        <w:tabs>
          <w:tab w:val="num" w:pos="3060"/>
        </w:tabs>
        <w:ind w:left="3060" w:hanging="360"/>
      </w:pPr>
      <w:rPr>
        <w:rFonts w:ascii="Symbol" w:hAnsi="Symbol" w:cs="OpenSymbol"/>
        <w:spacing w:val="-3"/>
        <w:sz w:val="20"/>
        <w:szCs w:val="20"/>
        <w:lang w:val="es-ES"/>
      </w:rPr>
    </w:lvl>
    <w:lvl w:ilvl="7">
      <w:start w:val="1"/>
      <w:numFmt w:val="bullet"/>
      <w:lvlText w:val="◦"/>
      <w:lvlJc w:val="left"/>
      <w:pPr>
        <w:tabs>
          <w:tab w:val="num" w:pos="3420"/>
        </w:tabs>
        <w:ind w:left="3420" w:hanging="360"/>
      </w:pPr>
      <w:rPr>
        <w:rFonts w:ascii="OpenSymbol" w:hAnsi="OpenSymbol" w:cs="OpenSymbol"/>
      </w:rPr>
    </w:lvl>
    <w:lvl w:ilvl="8">
      <w:start w:val="1"/>
      <w:numFmt w:val="bullet"/>
      <w:lvlText w:val="▪"/>
      <w:lvlJc w:val="left"/>
      <w:pPr>
        <w:tabs>
          <w:tab w:val="num" w:pos="3780"/>
        </w:tabs>
        <w:ind w:left="3780" w:hanging="360"/>
      </w:pPr>
      <w:rPr>
        <w:rFonts w:ascii="OpenSymbol" w:hAnsi="OpenSymbol" w:cs="OpenSymbol"/>
      </w:rPr>
    </w:lvl>
  </w:abstractNum>
  <w:abstractNum w:abstractNumId="64" w15:restartNumberingAfterBreak="0">
    <w:nsid w:val="00000041"/>
    <w:multiLevelType w:val="multilevel"/>
    <w:tmpl w:val="00000041"/>
    <w:name w:val="WW8Num65"/>
    <w:lvl w:ilvl="0">
      <w:start w:val="1"/>
      <w:numFmt w:val="bullet"/>
      <w:lvlText w:val=""/>
      <w:lvlJc w:val="left"/>
      <w:pPr>
        <w:tabs>
          <w:tab w:val="num" w:pos="720"/>
        </w:tabs>
        <w:ind w:left="720" w:hanging="360"/>
      </w:pPr>
      <w:rPr>
        <w:rFonts w:ascii="Symbol" w:hAnsi="Symbol" w:cs="OpenSymbol"/>
        <w:spacing w:val="-3"/>
        <w:sz w:val="20"/>
        <w:szCs w:val="20"/>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pacing w:val="-3"/>
        <w:sz w:val="20"/>
        <w:szCs w:val="20"/>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pacing w:val="-3"/>
        <w:sz w:val="20"/>
        <w:szCs w:val="20"/>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5" w15:restartNumberingAfterBreak="0">
    <w:nsid w:val="00000042"/>
    <w:multiLevelType w:val="multilevel"/>
    <w:tmpl w:val="00000042"/>
    <w:name w:val="WW8Num66"/>
    <w:lvl w:ilvl="0">
      <w:start w:val="1"/>
      <w:numFmt w:val="bullet"/>
      <w:lvlText w:val=""/>
      <w:lvlJc w:val="left"/>
      <w:pPr>
        <w:tabs>
          <w:tab w:val="num" w:pos="720"/>
        </w:tabs>
        <w:ind w:left="720" w:hanging="360"/>
      </w:pPr>
      <w:rPr>
        <w:rFonts w:ascii="Symbol" w:hAnsi="Symbol" w:cs="OpenSymbol"/>
        <w:sz w:val="20"/>
        <w:szCs w:val="20"/>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szCs w:val="20"/>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szCs w:val="20"/>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6" w15:restartNumberingAfterBreak="0">
    <w:nsid w:val="00000043"/>
    <w:multiLevelType w:val="multilevel"/>
    <w:tmpl w:val="00000043"/>
    <w:name w:val="WW8Num67"/>
    <w:lvl w:ilvl="0">
      <w:start w:val="1"/>
      <w:numFmt w:val="bullet"/>
      <w:lvlText w:val=""/>
      <w:lvlJc w:val="left"/>
      <w:pPr>
        <w:tabs>
          <w:tab w:val="num" w:pos="720"/>
        </w:tabs>
        <w:ind w:left="720" w:hanging="360"/>
      </w:pPr>
      <w:rPr>
        <w:rFonts w:ascii="Symbol" w:hAnsi="Symbol" w:cs="OpenSymbol"/>
        <w:sz w:val="20"/>
        <w:szCs w:val="20"/>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szCs w:val="20"/>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szCs w:val="20"/>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7" w15:restartNumberingAfterBreak="0">
    <w:nsid w:val="00000044"/>
    <w:multiLevelType w:val="multilevel"/>
    <w:tmpl w:val="00000044"/>
    <w:name w:val="WW8Num68"/>
    <w:lvl w:ilvl="0">
      <w:start w:val="1"/>
      <w:numFmt w:val="bullet"/>
      <w:lvlText w:val=""/>
      <w:lvlJc w:val="left"/>
      <w:pPr>
        <w:tabs>
          <w:tab w:val="num" w:pos="-180"/>
        </w:tabs>
        <w:ind w:left="180" w:hanging="360"/>
      </w:pPr>
      <w:rPr>
        <w:rFonts w:ascii="Symbol" w:hAnsi="Symbol" w:cs="OpenSymbol"/>
      </w:rPr>
    </w:lvl>
    <w:lvl w:ilvl="1">
      <w:start w:val="1"/>
      <w:numFmt w:val="bullet"/>
      <w:lvlText w:val="◦"/>
      <w:lvlJc w:val="left"/>
      <w:pPr>
        <w:tabs>
          <w:tab w:val="num" w:pos="180"/>
        </w:tabs>
        <w:ind w:left="180" w:hanging="360"/>
      </w:pPr>
      <w:rPr>
        <w:rFonts w:ascii="OpenSymbol" w:hAnsi="OpenSymbol" w:cs="OpenSymbol"/>
      </w:rPr>
    </w:lvl>
    <w:lvl w:ilvl="2">
      <w:start w:val="1"/>
      <w:numFmt w:val="bullet"/>
      <w:lvlText w:val="▪"/>
      <w:lvlJc w:val="left"/>
      <w:pPr>
        <w:tabs>
          <w:tab w:val="num" w:pos="540"/>
        </w:tabs>
        <w:ind w:left="540" w:hanging="360"/>
      </w:pPr>
      <w:rPr>
        <w:rFonts w:ascii="OpenSymbol" w:hAnsi="OpenSymbol" w:cs="OpenSymbol"/>
      </w:rPr>
    </w:lvl>
    <w:lvl w:ilvl="3">
      <w:start w:val="1"/>
      <w:numFmt w:val="bullet"/>
      <w:lvlText w:val=""/>
      <w:lvlJc w:val="left"/>
      <w:pPr>
        <w:tabs>
          <w:tab w:val="num" w:pos="900"/>
        </w:tabs>
        <w:ind w:left="900" w:hanging="360"/>
      </w:pPr>
      <w:rPr>
        <w:rFonts w:ascii="Symbol" w:hAnsi="Symbol" w:cs="OpenSymbol"/>
      </w:rPr>
    </w:lvl>
    <w:lvl w:ilvl="4">
      <w:start w:val="1"/>
      <w:numFmt w:val="bullet"/>
      <w:lvlText w:val="◦"/>
      <w:lvlJc w:val="left"/>
      <w:pPr>
        <w:tabs>
          <w:tab w:val="num" w:pos="1260"/>
        </w:tabs>
        <w:ind w:left="1260" w:hanging="360"/>
      </w:pPr>
      <w:rPr>
        <w:rFonts w:ascii="OpenSymbol" w:hAnsi="OpenSymbol" w:cs="OpenSymbol"/>
      </w:rPr>
    </w:lvl>
    <w:lvl w:ilvl="5">
      <w:start w:val="1"/>
      <w:numFmt w:val="bullet"/>
      <w:lvlText w:val="▪"/>
      <w:lvlJc w:val="left"/>
      <w:pPr>
        <w:tabs>
          <w:tab w:val="num" w:pos="1620"/>
        </w:tabs>
        <w:ind w:left="1620" w:hanging="360"/>
      </w:pPr>
      <w:rPr>
        <w:rFonts w:ascii="OpenSymbol" w:hAnsi="OpenSymbol" w:cs="OpenSymbol"/>
      </w:rPr>
    </w:lvl>
    <w:lvl w:ilvl="6">
      <w:start w:val="1"/>
      <w:numFmt w:val="bullet"/>
      <w:lvlText w:val=""/>
      <w:lvlJc w:val="left"/>
      <w:pPr>
        <w:tabs>
          <w:tab w:val="num" w:pos="1980"/>
        </w:tabs>
        <w:ind w:left="1980" w:hanging="360"/>
      </w:pPr>
      <w:rPr>
        <w:rFonts w:ascii="Symbol" w:hAnsi="Symbol" w:cs="OpenSymbol"/>
      </w:rPr>
    </w:lvl>
    <w:lvl w:ilvl="7">
      <w:start w:val="1"/>
      <w:numFmt w:val="bullet"/>
      <w:lvlText w:val="◦"/>
      <w:lvlJc w:val="left"/>
      <w:pPr>
        <w:tabs>
          <w:tab w:val="num" w:pos="2340"/>
        </w:tabs>
        <w:ind w:left="2340" w:hanging="360"/>
      </w:pPr>
      <w:rPr>
        <w:rFonts w:ascii="OpenSymbol" w:hAnsi="OpenSymbol" w:cs="OpenSymbol"/>
      </w:rPr>
    </w:lvl>
    <w:lvl w:ilvl="8">
      <w:start w:val="1"/>
      <w:numFmt w:val="bullet"/>
      <w:lvlText w:val="▪"/>
      <w:lvlJc w:val="left"/>
      <w:pPr>
        <w:tabs>
          <w:tab w:val="num" w:pos="2700"/>
        </w:tabs>
        <w:ind w:left="2700" w:hanging="360"/>
      </w:pPr>
      <w:rPr>
        <w:rFonts w:ascii="OpenSymbol" w:hAnsi="OpenSymbol" w:cs="Open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hideSpelling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633C9F"/>
    <w:rsid w:val="00103645"/>
    <w:rsid w:val="001169F2"/>
    <w:rsid w:val="00142555"/>
    <w:rsid w:val="00144994"/>
    <w:rsid w:val="00154D9B"/>
    <w:rsid w:val="001C0489"/>
    <w:rsid w:val="001D72A0"/>
    <w:rsid w:val="0021192B"/>
    <w:rsid w:val="002A7924"/>
    <w:rsid w:val="002D40E8"/>
    <w:rsid w:val="004F4875"/>
    <w:rsid w:val="00543BC7"/>
    <w:rsid w:val="00566990"/>
    <w:rsid w:val="00633C9F"/>
    <w:rsid w:val="006938D8"/>
    <w:rsid w:val="007661D6"/>
    <w:rsid w:val="009A13CB"/>
    <w:rsid w:val="00A64DC7"/>
    <w:rsid w:val="00BC61C6"/>
    <w:rsid w:val="00D51C6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382AA0F0"/>
  <w15:docId w15:val="{6DA116E9-2645-4074-BFF4-0F3F1B11B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Bdr>
        <w:top w:val="none" w:sz="0" w:space="0" w:color="000000"/>
        <w:left w:val="none" w:sz="0" w:space="0" w:color="000000"/>
        <w:bottom w:val="none" w:sz="0" w:space="0" w:color="000000"/>
        <w:right w:val="none" w:sz="0" w:space="0" w:color="000000"/>
      </w:pBdr>
      <w:suppressAutoHyphens/>
      <w:textAlignment w:val="baseline"/>
    </w:pPr>
    <w:rPr>
      <w:rFonts w:eastAsia="Andale Sans UI" w:cs="Tahoma"/>
      <w:kern w:val="1"/>
      <w:sz w:val="24"/>
      <w:szCs w:val="24"/>
      <w:lang w:val="en-US" w:eastAsia="zh-CN" w:bidi="en-US"/>
    </w:rPr>
  </w:style>
  <w:style w:type="paragraph" w:styleId="Ttulo3">
    <w:name w:val="heading 3"/>
    <w:basedOn w:val="Normal"/>
    <w:next w:val="Normal"/>
    <w:qFormat/>
    <w:pPr>
      <w:keepNext/>
      <w:numPr>
        <w:ilvl w:val="2"/>
        <w:numId w:val="1"/>
      </w:numPr>
      <w:spacing w:before="240" w:after="60"/>
      <w:outlineLvl w:val="2"/>
    </w:pPr>
    <w:rPr>
      <w:rFonts w:ascii="Arial" w:eastAsia="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rPr>
  </w:style>
  <w:style w:type="character" w:customStyle="1" w:styleId="WW8Num3z0">
    <w:name w:val="WW8Num3z0"/>
    <w:rPr>
      <w:rFonts w:ascii="Wingdings" w:hAnsi="Wingdings" w:cs="Wingdings"/>
    </w:rPr>
  </w:style>
  <w:style w:type="character" w:customStyle="1" w:styleId="WW8Num3z1">
    <w:name w:val="WW8Num3z1"/>
    <w:rPr>
      <w:rFonts w:ascii="Symbol" w:hAnsi="Symbol" w:cs="Arial"/>
    </w:rPr>
  </w:style>
  <w:style w:type="character" w:customStyle="1" w:styleId="WW8Num3z3">
    <w:name w:val="WW8Num3z3"/>
    <w:rPr>
      <w:rFonts w:ascii="Symbol" w:hAnsi="Symbol" w:cs="Symbol"/>
    </w:rPr>
  </w:style>
  <w:style w:type="character" w:customStyle="1" w:styleId="WW8Num3z4">
    <w:name w:val="WW8Num3z4"/>
    <w:rPr>
      <w:rFonts w:ascii="Courier New" w:hAnsi="Courier New" w:cs="Courier New"/>
    </w:rPr>
  </w:style>
  <w:style w:type="character" w:customStyle="1" w:styleId="WW8Num4z0">
    <w:name w:val="WW8Num4z0"/>
    <w:rPr>
      <w:rFonts w:ascii="Wingdings" w:hAnsi="Wingdings" w:cs="Wingdings"/>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color w:val="000000"/>
      <w:sz w:val="20"/>
      <w:szCs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rPr>
      <w:rFonts w:ascii="Symbol" w:hAnsi="Symbol" w:cs="Symbol"/>
      <w:color w:val="000000"/>
      <w:sz w:val="20"/>
      <w:szCs w:val="20"/>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Arial" w:hAnsi="Arial" w:cs="Arial"/>
      <w:b/>
      <w:sz w:val="20"/>
      <w:szCs w:val="20"/>
      <w:lang w:val="es-ES"/>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color w:val="000000"/>
      <w:sz w:val="20"/>
      <w:szCs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color w:val="000000"/>
      <w:sz w:val="20"/>
      <w:szCs w:val="2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color w:val="000000"/>
      <w:sz w:val="20"/>
      <w:szCs w:val="2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color w:val="000000"/>
      <w:sz w:val="20"/>
      <w:szCs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color w:val="000000"/>
      <w:sz w:val="20"/>
      <w:szCs w:val="2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rPr>
  </w:style>
  <w:style w:type="character" w:customStyle="1" w:styleId="WW8Num15z1">
    <w:name w:val="WW8Num15z1"/>
    <w:rPr>
      <w:rFonts w:ascii="Times New Roman" w:hAnsi="Times New Roman" w:cs="Times New Roman"/>
      <w:sz w:val="20"/>
      <w:szCs w:val="20"/>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5z4">
    <w:name w:val="WW8Num15z4"/>
    <w:rPr>
      <w:rFonts w:ascii="Courier New" w:hAnsi="Courier New" w:cs="Courier New"/>
    </w:rPr>
  </w:style>
  <w:style w:type="character" w:customStyle="1" w:styleId="WW8Num16z0">
    <w:name w:val="WW8Num16z0"/>
    <w:rPr>
      <w:rFonts w:ascii="Symbol" w:hAnsi="Symbol" w:cs="Symbol"/>
      <w:color w:val="800000"/>
      <w:sz w:val="20"/>
      <w:szCs w:val="20"/>
    </w:rPr>
  </w:style>
  <w:style w:type="character" w:customStyle="1" w:styleId="WW8Num16z1">
    <w:name w:val="WW8Num16z1"/>
    <w:rPr>
      <w:rFonts w:ascii="Wingdings" w:hAnsi="Wingdings" w:cs="Wingdings"/>
      <w:color w:val="800000"/>
      <w:sz w:val="20"/>
      <w:szCs w:val="20"/>
      <w:lang w:val="es-ES"/>
    </w:rPr>
  </w:style>
  <w:style w:type="character" w:customStyle="1" w:styleId="WW8Num16z3">
    <w:name w:val="WW8Num16z3"/>
    <w:rPr>
      <w:rFonts w:ascii="Times New Roman" w:hAnsi="Times New Roman" w:cs="Times New Roman"/>
      <w:strike/>
      <w:sz w:val="20"/>
      <w:szCs w:val="20"/>
      <w:lang w:val="es-ES"/>
    </w:rPr>
  </w:style>
  <w:style w:type="character" w:customStyle="1" w:styleId="WW8Num16z4">
    <w:name w:val="WW8Num16z4"/>
    <w:rPr>
      <w:rFonts w:ascii="Courier New" w:hAnsi="Courier New" w:cs="Courier New"/>
    </w:rPr>
  </w:style>
  <w:style w:type="character" w:customStyle="1" w:styleId="WW8Num16z5">
    <w:name w:val="WW8Num16z5"/>
    <w:rPr>
      <w:rFonts w:ascii="Wingdings" w:hAnsi="Wingdings" w:cs="Wingdings"/>
    </w:rPr>
  </w:style>
  <w:style w:type="character" w:customStyle="1" w:styleId="WW8Num17z0">
    <w:name w:val="WW8Num17z0"/>
    <w:rPr>
      <w:rFonts w:ascii="Symbol" w:hAnsi="Symbol" w:cs="Symbol"/>
      <w:sz w:val="20"/>
      <w:szCs w:val="2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hAnsi="Times New Roman" w:cs="Times New Roman"/>
      <w:sz w:val="20"/>
      <w:szCs w:val="20"/>
      <w:lang w:val="es-ES"/>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sz w:val="20"/>
      <w:szCs w:val="2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sz w:val="20"/>
      <w:szCs w:val="20"/>
    </w:rPr>
  </w:style>
  <w:style w:type="character" w:customStyle="1" w:styleId="WW8Num27z2">
    <w:name w:val="WW8Num27z2"/>
    <w:rPr>
      <w:rFonts w:ascii="Symbol" w:hAnsi="Symbol" w:cs="Symbol"/>
      <w:sz w:val="20"/>
      <w:szCs w:val="20"/>
      <w:vertAlign w:val="superscript"/>
      <w:lang w:val="es-ES"/>
    </w:rPr>
  </w:style>
  <w:style w:type="character" w:customStyle="1" w:styleId="WW8Num27z5">
    <w:name w:val="WW8Num27z5"/>
    <w:rPr>
      <w:rFonts w:ascii="Wingdings" w:hAnsi="Wingdings" w:cs="Wingdings"/>
      <w:position w:val="7"/>
      <w:sz w:val="20"/>
      <w:szCs w:val="20"/>
      <w:lang w:val="es-ES"/>
    </w:rPr>
  </w:style>
  <w:style w:type="character" w:customStyle="1" w:styleId="WW8Num28z0">
    <w:name w:val="WW8Num28z0"/>
    <w:rPr>
      <w:rFonts w:ascii="Courier New" w:hAnsi="Courier New" w:cs="Courier New"/>
      <w:sz w:val="20"/>
      <w:szCs w:val="20"/>
    </w:rPr>
  </w:style>
  <w:style w:type="character" w:customStyle="1" w:styleId="WW8Num28z2">
    <w:name w:val="WW8Num28z2"/>
    <w:rPr>
      <w:rFonts w:ascii="Wingdings" w:hAnsi="Wingdings" w:cs="Wingdings"/>
    </w:rPr>
  </w:style>
  <w:style w:type="character" w:customStyle="1" w:styleId="WW8Num28z3">
    <w:name w:val="WW8Num28z3"/>
    <w:rPr>
      <w:rFonts w:ascii="Symbol" w:hAnsi="Symbol" w:cs="Symbol"/>
    </w:rPr>
  </w:style>
  <w:style w:type="character" w:customStyle="1" w:styleId="WW8Num29z0">
    <w:name w:val="WW8Num29z0"/>
    <w:rPr>
      <w:rFonts w:ascii="Courier New" w:hAnsi="Courier New" w:cs="Courier New"/>
      <w:sz w:val="20"/>
      <w:szCs w:val="2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Courier New" w:hAnsi="Courier New" w:cs="Courier New"/>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Courier New" w:eastAsia="Andale Sans UI" w:hAnsi="Courier New" w:cs="Courier New"/>
      <w:sz w:val="20"/>
      <w:szCs w:val="20"/>
      <w:lang w:val="es-MX"/>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Courier New" w:hAnsi="Courier New" w:cs="Courier New"/>
      <w:sz w:val="20"/>
      <w:szCs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Courier New" w:hAnsi="Courier New" w:cs="Courier New"/>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6z0">
    <w:name w:val="WW8Num36z0"/>
    <w:rPr>
      <w:rFonts w:ascii="Courier New" w:hAnsi="Courier New" w:cs="Courier New"/>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Symbol" w:hAnsi="Symbol" w:cs="Symbol"/>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hAnsi="Times New Roman" w:cs="Times New Roman"/>
    </w:rPr>
  </w:style>
  <w:style w:type="character" w:customStyle="1" w:styleId="WW8Num38z1">
    <w:name w:val="WW8Num38z1"/>
    <w:rPr>
      <w:rFonts w:ascii="Symbol" w:hAnsi="Symbol" w:cs="Symbol"/>
    </w:rPr>
  </w:style>
  <w:style w:type="character" w:customStyle="1" w:styleId="WW8Num38z2">
    <w:name w:val="WW8Num38z2"/>
    <w:rPr>
      <w:rFonts w:ascii="Wingdings" w:hAnsi="Wingdings" w:cs="Wingdings"/>
    </w:rPr>
  </w:style>
  <w:style w:type="character" w:customStyle="1" w:styleId="WW8Num38z4">
    <w:name w:val="WW8Num38z4"/>
    <w:rPr>
      <w:rFonts w:ascii="Courier New" w:hAnsi="Courier New" w:cs="Courier New"/>
    </w:rPr>
  </w:style>
  <w:style w:type="character" w:customStyle="1" w:styleId="WW8Num39z0">
    <w:name w:val="WW8Num39z0"/>
    <w:rPr>
      <w:rFonts w:ascii="Symbol" w:hAnsi="Symbol" w:cs="Symbol"/>
      <w:sz w:val="20"/>
      <w:szCs w:val="20"/>
      <w:lang w:val="es-ES"/>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Symbol" w:hAnsi="Symbol" w:cs="Symbol"/>
      <w:spacing w:val="-3"/>
      <w:sz w:val="20"/>
      <w:szCs w:val="20"/>
      <w:lang w:val="es-ES"/>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Symbol" w:hAnsi="Symbol" w:cs="Symbol"/>
      <w:sz w:val="20"/>
      <w:szCs w:val="20"/>
      <w:lang w:val="es-ES"/>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2z0">
    <w:name w:val="WW8Num42z0"/>
    <w:rPr>
      <w:rFonts w:ascii="Times New Roman" w:hAnsi="Times New Roman" w:cs="Times New Roman"/>
      <w:spacing w:val="-3"/>
      <w:sz w:val="20"/>
      <w:szCs w:val="20"/>
      <w:lang w:val="es-ES"/>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Symbol" w:hAnsi="Symbol" w:cs="Symbol"/>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Wingdings" w:hAnsi="Wingdings" w:cs="Wingdings"/>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Symbol" w:hAnsi="Symbol" w:cs="Symbol"/>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Symbol" w:hAnsi="Symbol" w:cs="Symbol"/>
      <w:sz w:val="20"/>
      <w:szCs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Symbol" w:hAnsi="Symbol" w:cs="Symbol"/>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Symbol" w:hAnsi="Symbol" w:cs="Symbol"/>
      <w:sz w:val="20"/>
      <w:szCs w:val="20"/>
      <w:lang w:val="es-ES"/>
    </w:rPr>
  </w:style>
  <w:style w:type="character" w:customStyle="1" w:styleId="WW8Num48z1">
    <w:name w:val="WW8Num48z1"/>
    <w:rPr>
      <w:rFonts w:ascii="Courier New" w:hAnsi="Courier New" w:cs="Courier New"/>
      <w:sz w:val="20"/>
    </w:rPr>
  </w:style>
  <w:style w:type="character" w:customStyle="1" w:styleId="WW8Num48z2">
    <w:name w:val="WW8Num48z2"/>
    <w:rPr>
      <w:rFonts w:ascii="Wingdings" w:hAnsi="Wingdings" w:cs="Wingdings"/>
      <w:sz w:val="20"/>
    </w:rPr>
  </w:style>
  <w:style w:type="character" w:customStyle="1" w:styleId="WW8Num49z0">
    <w:name w:val="WW8Num49z0"/>
    <w:rPr>
      <w:rFonts w:ascii="Symbol" w:hAnsi="Symbol" w:cs="Symbol"/>
      <w:sz w:val="20"/>
    </w:rPr>
  </w:style>
  <w:style w:type="character" w:customStyle="1" w:styleId="WW8Num49z1">
    <w:name w:val="WW8Num49z1"/>
    <w:rPr>
      <w:rFonts w:ascii="Courier New" w:hAnsi="Courier New" w:cs="Courier New"/>
      <w:sz w:val="20"/>
    </w:rPr>
  </w:style>
  <w:style w:type="character" w:customStyle="1" w:styleId="WW8Num49z2">
    <w:name w:val="WW8Num49z2"/>
    <w:rPr>
      <w:rFonts w:ascii="Wingdings" w:hAnsi="Wingdings" w:cs="Wingdings"/>
      <w:sz w:val="20"/>
    </w:rPr>
  </w:style>
  <w:style w:type="character" w:customStyle="1" w:styleId="WW8Num50z0">
    <w:name w:val="WW8Num50z0"/>
    <w:rPr>
      <w:rFonts w:ascii="Symbol" w:hAnsi="Symbol" w:cs="Symbol"/>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Symbol" w:hAnsi="Symbol" w:cs="Symbol"/>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Symbol" w:hAnsi="Symbol" w:cs="Symbol"/>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Symbol" w:hAnsi="Symbol" w:cs="Symbol"/>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Symbol" w:hAnsi="Symbol" w:cs="Symbol"/>
      <w:color w:val="000000"/>
      <w:sz w:val="20"/>
      <w:szCs w:val="20"/>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ascii="Symbol" w:hAnsi="Symbol" w:cs="Symbol"/>
      <w:spacing w:val="-3"/>
      <w:sz w:val="20"/>
      <w:szCs w:val="20"/>
      <w:lang w:val="es-ES"/>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Symbol" w:hAnsi="Symbol" w:cs="Symbol"/>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Symbol" w:hAnsi="Symbol" w:cs="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cs="Wingdings"/>
    </w:rPr>
  </w:style>
  <w:style w:type="character" w:customStyle="1" w:styleId="WW8Num58z0">
    <w:name w:val="WW8Num58z0"/>
    <w:rPr>
      <w:rFonts w:ascii="Liberation Serif" w:hAnsi="Liberation Serif" w:cs="Liberation Serif"/>
    </w:rPr>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rFonts w:ascii="Symbol" w:hAnsi="Symbol" w:cs="OpenSymbol"/>
      <w:sz w:val="20"/>
      <w:szCs w:val="20"/>
      <w:lang w:val="es-ES"/>
    </w:rPr>
  </w:style>
  <w:style w:type="character" w:customStyle="1" w:styleId="WW8Num59z1">
    <w:name w:val="WW8Num59z1"/>
    <w:rPr>
      <w:rFonts w:ascii="OpenSymbol" w:hAnsi="OpenSymbol" w:cs="OpenSymbol"/>
    </w:rPr>
  </w:style>
  <w:style w:type="character" w:customStyle="1" w:styleId="WW8Num60z0">
    <w:name w:val="WW8Num60z0"/>
    <w:rPr>
      <w:rFonts w:ascii="Symbol" w:hAnsi="Symbol" w:cs="OpenSymbol"/>
    </w:rPr>
  </w:style>
  <w:style w:type="character" w:customStyle="1" w:styleId="WW8Num60z1">
    <w:name w:val="WW8Num60z1"/>
    <w:rPr>
      <w:rFonts w:ascii="OpenSymbol" w:hAnsi="OpenSymbol" w:cs="OpenSymbol"/>
    </w:rPr>
  </w:style>
  <w:style w:type="character" w:customStyle="1" w:styleId="WW8Num61z0">
    <w:name w:val="WW8Num61z0"/>
    <w:rPr>
      <w:rFonts w:ascii="Symbol" w:hAnsi="Symbol" w:cs="OpenSymbol"/>
    </w:rPr>
  </w:style>
  <w:style w:type="character" w:customStyle="1" w:styleId="WW8Num61z1">
    <w:name w:val="WW8Num61z1"/>
    <w:rPr>
      <w:rFonts w:ascii="OpenSymbol" w:hAnsi="OpenSymbol" w:cs="OpenSymbol"/>
    </w:rPr>
  </w:style>
  <w:style w:type="character" w:customStyle="1" w:styleId="WW8Num62z0">
    <w:name w:val="WW8Num62z0"/>
    <w:rPr>
      <w:rFonts w:ascii="Symbol" w:hAnsi="Symbol" w:cs="OpenSymbol"/>
    </w:rPr>
  </w:style>
  <w:style w:type="character" w:customStyle="1" w:styleId="WW8Num62z1">
    <w:name w:val="WW8Num62z1"/>
    <w:rPr>
      <w:rFonts w:ascii="OpenSymbol" w:hAnsi="OpenSymbol" w:cs="OpenSymbol"/>
    </w:rPr>
  </w:style>
  <w:style w:type="character" w:customStyle="1" w:styleId="WW8Num63z0">
    <w:name w:val="WW8Num63z0"/>
    <w:rPr>
      <w:rFonts w:ascii="Symbol" w:hAnsi="Symbol" w:cs="OpenSymbol"/>
      <w:spacing w:val="-3"/>
      <w:sz w:val="20"/>
      <w:szCs w:val="20"/>
      <w:lang w:val="es-ES"/>
    </w:rPr>
  </w:style>
  <w:style w:type="character" w:customStyle="1" w:styleId="WW8Num63z1">
    <w:name w:val="WW8Num63z1"/>
    <w:rPr>
      <w:rFonts w:ascii="OpenSymbol" w:hAnsi="OpenSymbol" w:cs="OpenSymbol"/>
    </w:rPr>
  </w:style>
  <w:style w:type="character" w:customStyle="1" w:styleId="WW8Num64z0">
    <w:name w:val="WW8Num64z0"/>
    <w:rPr>
      <w:rFonts w:ascii="Symbol" w:hAnsi="Symbol" w:cs="OpenSymbol"/>
      <w:spacing w:val="-3"/>
      <w:sz w:val="20"/>
      <w:szCs w:val="20"/>
      <w:lang w:val="es-ES"/>
    </w:rPr>
  </w:style>
  <w:style w:type="character" w:customStyle="1" w:styleId="WW8Num64z1">
    <w:name w:val="WW8Num64z1"/>
    <w:rPr>
      <w:rFonts w:ascii="OpenSymbol" w:hAnsi="OpenSymbol" w:cs="OpenSymbol"/>
    </w:rPr>
  </w:style>
  <w:style w:type="character" w:customStyle="1" w:styleId="WW8Num65z0">
    <w:name w:val="WW8Num65z0"/>
    <w:rPr>
      <w:rFonts w:ascii="Symbol" w:hAnsi="Symbol" w:cs="OpenSymbol"/>
      <w:spacing w:val="-3"/>
      <w:sz w:val="20"/>
      <w:szCs w:val="20"/>
      <w:lang w:val="es-ES"/>
    </w:rPr>
  </w:style>
  <w:style w:type="character" w:customStyle="1" w:styleId="WW8Num65z1">
    <w:name w:val="WW8Num65z1"/>
    <w:rPr>
      <w:rFonts w:ascii="OpenSymbol" w:hAnsi="OpenSymbol" w:cs="OpenSymbol"/>
    </w:rPr>
  </w:style>
  <w:style w:type="character" w:customStyle="1" w:styleId="WW8Num66z0">
    <w:name w:val="WW8Num66z0"/>
    <w:rPr>
      <w:rFonts w:ascii="Symbol" w:hAnsi="Symbol" w:cs="OpenSymbol"/>
      <w:sz w:val="20"/>
      <w:szCs w:val="20"/>
      <w:lang w:val="es-ES"/>
    </w:rPr>
  </w:style>
  <w:style w:type="character" w:customStyle="1" w:styleId="WW8Num66z1">
    <w:name w:val="WW8Num66z1"/>
    <w:rPr>
      <w:rFonts w:ascii="OpenSymbol" w:hAnsi="OpenSymbol" w:cs="OpenSymbol"/>
    </w:rPr>
  </w:style>
  <w:style w:type="character" w:customStyle="1" w:styleId="WW8Num67z0">
    <w:name w:val="WW8Num67z0"/>
    <w:rPr>
      <w:rFonts w:ascii="Symbol" w:hAnsi="Symbol" w:cs="OpenSymbol"/>
      <w:sz w:val="20"/>
      <w:szCs w:val="20"/>
      <w:lang w:val="es-ES"/>
    </w:rPr>
  </w:style>
  <w:style w:type="character" w:customStyle="1" w:styleId="WW8Num67z1">
    <w:name w:val="WW8Num67z1"/>
    <w:rPr>
      <w:rFonts w:ascii="OpenSymbol" w:hAnsi="OpenSymbol" w:cs="OpenSymbol"/>
    </w:rPr>
  </w:style>
  <w:style w:type="character" w:customStyle="1" w:styleId="WW8Num68z0">
    <w:name w:val="WW8Num68z0"/>
    <w:rPr>
      <w:rFonts w:ascii="Symbol" w:hAnsi="Symbol" w:cs="OpenSymbol"/>
    </w:rPr>
  </w:style>
  <w:style w:type="character" w:customStyle="1" w:styleId="WW8Num68z1">
    <w:name w:val="WW8Num68z1"/>
    <w:rPr>
      <w:rFonts w:ascii="OpenSymbol" w:hAnsi="OpenSymbol" w:cs="OpenSymbol"/>
    </w:rPr>
  </w:style>
  <w:style w:type="character" w:customStyle="1" w:styleId="WW8Num27z3">
    <w:name w:val="WW8Num27z3"/>
  </w:style>
  <w:style w:type="character" w:customStyle="1" w:styleId="WW8Num27z4">
    <w:name w:val="WW8Num27z4"/>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rPr>
      <w:rFonts w:ascii="Courier New" w:hAnsi="Courier New" w:cs="Courier New"/>
      <w:sz w:val="20"/>
      <w:szCs w:val="20"/>
    </w:rPr>
  </w:style>
  <w:style w:type="character" w:customStyle="1" w:styleId="WW8Num28z5">
    <w:name w:val="WW8Num28z5"/>
    <w:rPr>
      <w:rFonts w:ascii="Wingdings" w:hAnsi="Wingdings" w:cs="Wingdings"/>
      <w:position w:val="7"/>
      <w:sz w:val="20"/>
      <w:szCs w:val="20"/>
      <w:lang w:val="es-ES"/>
    </w:rPr>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8z3">
    <w:name w:val="WW8Num38z3"/>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9z2">
    <w:name w:val="WW8Num59z2"/>
    <w:rPr>
      <w:rFonts w:ascii="Wingdings" w:hAnsi="Wingdings" w:cs="Wingdings"/>
    </w:rPr>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9z0">
    <w:name w:val="WW8Num69z0"/>
    <w:rPr>
      <w:rFonts w:ascii="Symbol" w:hAnsi="Symbol" w:cs="OpenSymbol"/>
      <w:sz w:val="20"/>
      <w:szCs w:val="20"/>
      <w:lang w:val="es-ES"/>
    </w:rPr>
  </w:style>
  <w:style w:type="character" w:customStyle="1" w:styleId="WW8Num69z1">
    <w:name w:val="WW8Num69z1"/>
    <w:rPr>
      <w:rFonts w:ascii="OpenSymbol" w:hAnsi="OpenSymbol" w:cs="OpenSymbol"/>
    </w:rPr>
  </w:style>
  <w:style w:type="character" w:customStyle="1" w:styleId="WW8Num28z4">
    <w:name w:val="WW8Num28z4"/>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2">
    <w:name w:val="WW8Num68z2"/>
    <w:rPr>
      <w:rFonts w:ascii="Wingdings" w:hAnsi="Wingdings" w:cs="Wingdings"/>
    </w:rPr>
  </w:style>
  <w:style w:type="character" w:customStyle="1" w:styleId="WW8Num69z2">
    <w:name w:val="WW8Num69z2"/>
    <w:rPr>
      <w:rFonts w:ascii="Wingdings" w:hAnsi="Wingdings" w:cs="Wingdings" w:hint="default"/>
    </w:rPr>
  </w:style>
  <w:style w:type="character" w:customStyle="1" w:styleId="WW8Num70z0">
    <w:name w:val="WW8Num70z0"/>
    <w:rPr>
      <w:rFonts w:ascii="Liberation Serif" w:hAnsi="Liberation Serif" w:cs="Liberation Serif"/>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Fuentedeprrafopredeter2">
    <w:name w:val="Fuente de párrafo predeter.2"/>
  </w:style>
  <w:style w:type="character" w:customStyle="1" w:styleId="Fuentedeprrafopredeter1">
    <w:name w:val="Fuente de párrafo predeter.1"/>
  </w:style>
  <w:style w:type="character" w:customStyle="1" w:styleId="apple-style-span">
    <w:name w:val="apple-style-span"/>
    <w:rPr>
      <w:rFonts w:ascii="Times New Roman" w:eastAsia="Times New Roman" w:hAnsi="Times New Roman" w:cs="Times New Roman"/>
    </w:rPr>
  </w:style>
  <w:style w:type="character" w:customStyle="1" w:styleId="textocomun">
    <w:name w:val="textocomun"/>
    <w:rPr>
      <w:rFonts w:ascii="Times New Roman" w:eastAsia="Times New Roman" w:hAnsi="Times New Roman" w:cs="Times New Roman"/>
    </w:rPr>
  </w:style>
  <w:style w:type="character" w:customStyle="1" w:styleId="WW8Num2z1">
    <w:name w:val="WW8Num2z1"/>
    <w:rPr>
      <w:rFonts w:ascii="Courier New" w:eastAsia="Courier New" w:hAnsi="Courier New" w:cs="Courier New"/>
    </w:rPr>
  </w:style>
  <w:style w:type="character" w:customStyle="1" w:styleId="WW8Num2z2">
    <w:name w:val="WW8Num2z2"/>
    <w:rPr>
      <w:rFonts w:ascii="Wingdings" w:eastAsia="Wingdings" w:hAnsi="Wingdings" w:cs="Wingdings"/>
    </w:rPr>
  </w:style>
  <w:style w:type="character" w:customStyle="1" w:styleId="apple-converted-space">
    <w:name w:val="apple-converted-space"/>
    <w:rPr>
      <w:rFonts w:ascii="Times New Roman" w:eastAsia="Times New Roman" w:hAnsi="Times New Roman" w:cs="Times New Roman"/>
    </w:rPr>
  </w:style>
  <w:style w:type="character" w:styleId="CitaHTML">
    <w:name w:val="HTML Cite"/>
    <w:rPr>
      <w:rFonts w:ascii="Times New Roman" w:eastAsia="Times New Roman" w:hAnsi="Times New Roman" w:cs="Times New Roman"/>
      <w:i/>
      <w:iCs/>
    </w:rPr>
  </w:style>
  <w:style w:type="character" w:customStyle="1" w:styleId="TextodegloboCar">
    <w:name w:val="Texto de globo Car"/>
    <w:rPr>
      <w:rFonts w:ascii="Segoe UI" w:eastAsia="Segoe UI" w:hAnsi="Segoe UI" w:cs="Segoe UI"/>
      <w:sz w:val="18"/>
      <w:szCs w:val="18"/>
    </w:rPr>
  </w:style>
  <w:style w:type="character" w:customStyle="1" w:styleId="Textoennegrita1">
    <w:name w:val="Texto en negrita1"/>
    <w:rPr>
      <w:b/>
      <w:bCs/>
    </w:rPr>
  </w:style>
  <w:style w:type="character" w:customStyle="1" w:styleId="nfasis1">
    <w:name w:val="Énfasis1"/>
    <w:rPr>
      <w:i/>
      <w:iCs/>
    </w:rPr>
  </w:style>
  <w:style w:type="character" w:customStyle="1" w:styleId="WWCharLFO1LVL1">
    <w:name w:val="WW_CharLFO1LVL1"/>
    <w:rPr>
      <w:b/>
    </w:rPr>
  </w:style>
  <w:style w:type="character" w:customStyle="1" w:styleId="WWCharLFO1LVL2">
    <w:name w:val="WW_CharLFO1LVL2"/>
    <w:rPr>
      <w:b/>
    </w:rPr>
  </w:style>
  <w:style w:type="character" w:customStyle="1" w:styleId="WWCharLFO1LVL3">
    <w:name w:val="WW_CharLFO1LVL3"/>
    <w:rPr>
      <w:b/>
    </w:rPr>
  </w:style>
  <w:style w:type="character" w:customStyle="1" w:styleId="WWCharLFO1LVL4">
    <w:name w:val="WW_CharLFO1LVL4"/>
    <w:rPr>
      <w:b/>
    </w:rPr>
  </w:style>
  <w:style w:type="character" w:customStyle="1" w:styleId="WWCharLFO1LVL5">
    <w:name w:val="WW_CharLFO1LVL5"/>
    <w:rPr>
      <w:b/>
    </w:rPr>
  </w:style>
  <w:style w:type="character" w:customStyle="1" w:styleId="WWCharLFO1LVL6">
    <w:name w:val="WW_CharLFO1LVL6"/>
    <w:rPr>
      <w:b/>
    </w:rPr>
  </w:style>
  <w:style w:type="character" w:customStyle="1" w:styleId="WWCharLFO1LVL7">
    <w:name w:val="WW_CharLFO1LVL7"/>
    <w:rPr>
      <w:b/>
    </w:rPr>
  </w:style>
  <w:style w:type="character" w:customStyle="1" w:styleId="WWCharLFO1LVL8">
    <w:name w:val="WW_CharLFO1LVL8"/>
    <w:rPr>
      <w:b/>
    </w:rPr>
  </w:style>
  <w:style w:type="character" w:customStyle="1" w:styleId="WWCharLFO1LVL9">
    <w:name w:val="WW_CharLFO1LVL9"/>
    <w:rPr>
      <w:b/>
    </w:rPr>
  </w:style>
  <w:style w:type="character" w:customStyle="1" w:styleId="WWCharLFO2LVL1">
    <w:name w:val="WW_CharLFO2LVL1"/>
    <w:rPr>
      <w:rFonts w:ascii="Wingdings" w:hAnsi="Wingdings" w:cs="Wingdings"/>
    </w:rPr>
  </w:style>
  <w:style w:type="character" w:customStyle="1" w:styleId="WWCharLFO2LVL2">
    <w:name w:val="WW_CharLFO2LVL2"/>
    <w:rPr>
      <w:rFonts w:ascii="Symbol" w:hAnsi="Symbol" w:cs="Arial"/>
    </w:rPr>
  </w:style>
  <w:style w:type="character" w:customStyle="1" w:styleId="WWCharLFO2LVL3">
    <w:name w:val="WW_CharLFO2LVL3"/>
    <w:rPr>
      <w:rFonts w:ascii="Wingdings" w:hAnsi="Wingdings" w:cs="Wingdings"/>
    </w:rPr>
  </w:style>
  <w:style w:type="character" w:customStyle="1" w:styleId="WWCharLFO2LVL4">
    <w:name w:val="WW_CharLFO2LVL4"/>
    <w:rPr>
      <w:rFonts w:ascii="Symbol" w:hAnsi="Symbol" w:cs="Symbol"/>
    </w:rPr>
  </w:style>
  <w:style w:type="character" w:customStyle="1" w:styleId="WWCharLFO2LVL5">
    <w:name w:val="WW_CharLFO2LVL5"/>
    <w:rPr>
      <w:rFonts w:ascii="Courier New" w:hAnsi="Courier New" w:cs="Courier New"/>
    </w:rPr>
  </w:style>
  <w:style w:type="character" w:customStyle="1" w:styleId="WWCharLFO2LVL6">
    <w:name w:val="WW_CharLFO2LVL6"/>
    <w:rPr>
      <w:rFonts w:ascii="Wingdings" w:hAnsi="Wingdings" w:cs="Wingdings"/>
    </w:rPr>
  </w:style>
  <w:style w:type="character" w:customStyle="1" w:styleId="WWCharLFO2LVL7">
    <w:name w:val="WW_CharLFO2LVL7"/>
    <w:rPr>
      <w:rFonts w:ascii="Symbol" w:hAnsi="Symbol" w:cs="Symbol"/>
    </w:rPr>
  </w:style>
  <w:style w:type="character" w:customStyle="1" w:styleId="WWCharLFO2LVL8">
    <w:name w:val="WW_CharLFO2LVL8"/>
    <w:rPr>
      <w:rFonts w:ascii="Courier New" w:hAnsi="Courier New" w:cs="Courier New"/>
    </w:rPr>
  </w:style>
  <w:style w:type="character" w:customStyle="1" w:styleId="WWCharLFO2LVL9">
    <w:name w:val="WW_CharLFO2LVL9"/>
    <w:rPr>
      <w:rFonts w:ascii="Wingdings" w:hAnsi="Wingdings" w:cs="Wingdings"/>
    </w:rPr>
  </w:style>
  <w:style w:type="character" w:customStyle="1" w:styleId="WWCharLFO3LVL1">
    <w:name w:val="WW_CharLFO3LVL1"/>
    <w:rPr>
      <w:rFonts w:ascii="Wingdings" w:hAnsi="Wingdings" w:cs="Wingdings"/>
    </w:rPr>
  </w:style>
  <w:style w:type="character" w:customStyle="1" w:styleId="WWCharLFO4LVL1">
    <w:name w:val="WW_CharLFO4LVL1"/>
    <w:rPr>
      <w:rFonts w:ascii="Symbol" w:hAnsi="Symbol" w:cs="Symbol"/>
      <w:color w:val="000000"/>
      <w:sz w:val="20"/>
      <w:szCs w:val="20"/>
    </w:rPr>
  </w:style>
  <w:style w:type="character" w:customStyle="1" w:styleId="WWCharLFO4LVL2">
    <w:name w:val="WW_CharLFO4LVL2"/>
    <w:rPr>
      <w:rFonts w:ascii="Courier New" w:hAnsi="Courier New" w:cs="Courier New"/>
    </w:rPr>
  </w:style>
  <w:style w:type="character" w:customStyle="1" w:styleId="WWCharLFO4LVL3">
    <w:name w:val="WW_CharLFO4LVL3"/>
    <w:rPr>
      <w:rFonts w:ascii="Wingdings" w:hAnsi="Wingdings" w:cs="Wingdings"/>
    </w:rPr>
  </w:style>
  <w:style w:type="character" w:customStyle="1" w:styleId="WWCharLFO4LVL4">
    <w:name w:val="WW_CharLFO4LVL4"/>
    <w:rPr>
      <w:rFonts w:ascii="Symbol" w:hAnsi="Symbol" w:cs="Symbol"/>
      <w:color w:val="000000"/>
      <w:sz w:val="20"/>
      <w:szCs w:val="20"/>
    </w:rPr>
  </w:style>
  <w:style w:type="character" w:customStyle="1" w:styleId="WWCharLFO4LVL5">
    <w:name w:val="WW_CharLFO4LVL5"/>
    <w:rPr>
      <w:rFonts w:ascii="Courier New" w:hAnsi="Courier New" w:cs="Courier New"/>
    </w:rPr>
  </w:style>
  <w:style w:type="character" w:customStyle="1" w:styleId="WWCharLFO4LVL6">
    <w:name w:val="WW_CharLFO4LVL6"/>
    <w:rPr>
      <w:rFonts w:ascii="Wingdings" w:hAnsi="Wingdings" w:cs="Wingdings"/>
    </w:rPr>
  </w:style>
  <w:style w:type="character" w:customStyle="1" w:styleId="WWCharLFO4LVL7">
    <w:name w:val="WW_CharLFO4LVL7"/>
    <w:rPr>
      <w:rFonts w:ascii="Symbol" w:hAnsi="Symbol" w:cs="Symbol"/>
      <w:color w:val="000000"/>
      <w:sz w:val="20"/>
      <w:szCs w:val="20"/>
    </w:rPr>
  </w:style>
  <w:style w:type="character" w:customStyle="1" w:styleId="WWCharLFO4LVL8">
    <w:name w:val="WW_CharLFO4LVL8"/>
    <w:rPr>
      <w:rFonts w:ascii="Courier New" w:hAnsi="Courier New" w:cs="Courier New"/>
    </w:rPr>
  </w:style>
  <w:style w:type="character" w:customStyle="1" w:styleId="WWCharLFO4LVL9">
    <w:name w:val="WW_CharLFO4LVL9"/>
    <w:rPr>
      <w:rFonts w:ascii="Wingdings" w:hAnsi="Wingdings" w:cs="Wingdings"/>
    </w:rPr>
  </w:style>
  <w:style w:type="character" w:customStyle="1" w:styleId="WWCharLFO5LVL1">
    <w:name w:val="WW_CharLFO5LVL1"/>
    <w:rPr>
      <w:rFonts w:ascii="Symbol" w:hAnsi="Symbol" w:cs="Symbol"/>
      <w:color w:val="000000"/>
      <w:sz w:val="20"/>
      <w:szCs w:val="20"/>
    </w:rPr>
  </w:style>
  <w:style w:type="character" w:customStyle="1" w:styleId="WWCharLFO6LVL1">
    <w:name w:val="WW_CharLFO6LVL1"/>
    <w:rPr>
      <w:rFonts w:ascii="Arial" w:hAnsi="Arial" w:cs="Arial"/>
      <w:b/>
      <w:sz w:val="20"/>
      <w:szCs w:val="20"/>
    </w:rPr>
  </w:style>
  <w:style w:type="character" w:customStyle="1" w:styleId="WWCharLFO6LVL2">
    <w:name w:val="WW_CharLFO6LVL2"/>
    <w:rPr>
      <w:rFonts w:ascii="Arial" w:hAnsi="Arial" w:cs="Arial"/>
      <w:b/>
      <w:sz w:val="20"/>
      <w:szCs w:val="20"/>
    </w:rPr>
  </w:style>
  <w:style w:type="character" w:customStyle="1" w:styleId="WWCharLFO7LVL1">
    <w:name w:val="WW_CharLFO7LVL1"/>
    <w:rPr>
      <w:rFonts w:ascii="Symbol" w:hAnsi="Symbol" w:cs="Symbol"/>
      <w:color w:val="000000"/>
      <w:sz w:val="20"/>
      <w:szCs w:val="20"/>
    </w:rPr>
  </w:style>
  <w:style w:type="character" w:customStyle="1" w:styleId="WWCharLFO8LVL1">
    <w:name w:val="WW_CharLFO8LVL1"/>
    <w:rPr>
      <w:rFonts w:ascii="Symbol" w:hAnsi="Symbol" w:cs="Symbol"/>
      <w:color w:val="000000"/>
      <w:sz w:val="20"/>
      <w:szCs w:val="20"/>
    </w:rPr>
  </w:style>
  <w:style w:type="character" w:customStyle="1" w:styleId="WWCharLFO9LVL1">
    <w:name w:val="WW_CharLFO9LVL1"/>
    <w:rPr>
      <w:rFonts w:ascii="Symbol" w:hAnsi="Symbol" w:cs="Symbol"/>
      <w:color w:val="000000"/>
      <w:sz w:val="20"/>
      <w:szCs w:val="20"/>
    </w:rPr>
  </w:style>
  <w:style w:type="character" w:customStyle="1" w:styleId="WWCharLFO10LVL1">
    <w:name w:val="WW_CharLFO10LVL1"/>
    <w:rPr>
      <w:rFonts w:ascii="Symbol" w:hAnsi="Symbol" w:cs="Symbol"/>
      <w:color w:val="000000"/>
      <w:sz w:val="20"/>
      <w:szCs w:val="20"/>
    </w:rPr>
  </w:style>
  <w:style w:type="character" w:customStyle="1" w:styleId="WWCharLFO11LVL1">
    <w:name w:val="WW_CharLFO11LVL1"/>
    <w:rPr>
      <w:rFonts w:ascii="Symbol" w:hAnsi="Symbol" w:cs="Symbol"/>
    </w:rPr>
  </w:style>
  <w:style w:type="character" w:customStyle="1" w:styleId="WWCharLFO12LVL1">
    <w:name w:val="WW_CharLFO12LVL1"/>
    <w:rPr>
      <w:rFonts w:ascii="Symbol" w:hAnsi="Symbol" w:cs="Symbol"/>
    </w:rPr>
  </w:style>
  <w:style w:type="character" w:customStyle="1" w:styleId="WWCharLFO13LVL1">
    <w:name w:val="WW_CharLFO13LVL1"/>
    <w:rPr>
      <w:rFonts w:ascii="Symbol" w:hAnsi="Symbol" w:cs="Symbol"/>
      <w:color w:val="000000"/>
      <w:sz w:val="20"/>
      <w:szCs w:val="20"/>
    </w:rPr>
  </w:style>
  <w:style w:type="character" w:customStyle="1" w:styleId="WWCharLFO14LVL1">
    <w:name w:val="WW_CharLFO14LVL1"/>
    <w:rPr>
      <w:rFonts w:ascii="Symbol" w:hAnsi="Symbol" w:cs="Symbol"/>
      <w:sz w:val="20"/>
      <w:szCs w:val="20"/>
    </w:rPr>
  </w:style>
  <w:style w:type="character" w:customStyle="1" w:styleId="WWCharLFO14LVL2">
    <w:name w:val="WW_CharLFO14LVL2"/>
    <w:rPr>
      <w:rFonts w:ascii="Times New Roman" w:hAnsi="Times New Roman" w:cs="Times New Roman"/>
      <w:sz w:val="20"/>
      <w:szCs w:val="20"/>
    </w:rPr>
  </w:style>
  <w:style w:type="character" w:customStyle="1" w:styleId="WWCharLFO14LVL3">
    <w:name w:val="WW_CharLFO14LVL3"/>
    <w:rPr>
      <w:rFonts w:ascii="Wingdings" w:hAnsi="Wingdings" w:cs="Wingdings"/>
    </w:rPr>
  </w:style>
  <w:style w:type="character" w:customStyle="1" w:styleId="WWCharLFO14LVL4">
    <w:name w:val="WW_CharLFO14LVL4"/>
    <w:rPr>
      <w:rFonts w:ascii="Symbol" w:hAnsi="Symbol" w:cs="Symbol"/>
    </w:rPr>
  </w:style>
  <w:style w:type="character" w:customStyle="1" w:styleId="WWCharLFO14LVL5">
    <w:name w:val="WW_CharLFO14LVL5"/>
    <w:rPr>
      <w:rFonts w:ascii="Courier New" w:hAnsi="Courier New" w:cs="Courier New"/>
    </w:rPr>
  </w:style>
  <w:style w:type="character" w:customStyle="1" w:styleId="WWCharLFO14LVL6">
    <w:name w:val="WW_CharLFO14LVL6"/>
    <w:rPr>
      <w:rFonts w:ascii="Wingdings" w:hAnsi="Wingdings" w:cs="Wingdings"/>
    </w:rPr>
  </w:style>
  <w:style w:type="character" w:customStyle="1" w:styleId="WWCharLFO14LVL7">
    <w:name w:val="WW_CharLFO14LVL7"/>
    <w:rPr>
      <w:rFonts w:ascii="Symbol" w:hAnsi="Symbol" w:cs="Symbol"/>
    </w:rPr>
  </w:style>
  <w:style w:type="character" w:customStyle="1" w:styleId="WWCharLFO14LVL8">
    <w:name w:val="WW_CharLFO14LVL8"/>
    <w:rPr>
      <w:rFonts w:ascii="Courier New" w:hAnsi="Courier New" w:cs="Courier New"/>
    </w:rPr>
  </w:style>
  <w:style w:type="character" w:customStyle="1" w:styleId="WWCharLFO14LVL9">
    <w:name w:val="WW_CharLFO14LVL9"/>
    <w:rPr>
      <w:rFonts w:ascii="Wingdings" w:hAnsi="Wingdings" w:cs="Wingdings"/>
    </w:rPr>
  </w:style>
  <w:style w:type="character" w:customStyle="1" w:styleId="WWCharLFO15LVL1">
    <w:name w:val="WW_CharLFO15LVL1"/>
    <w:rPr>
      <w:rFonts w:ascii="Symbol" w:hAnsi="Symbol" w:cs="Symbol"/>
      <w:color w:val="800000"/>
      <w:sz w:val="20"/>
      <w:szCs w:val="20"/>
    </w:rPr>
  </w:style>
  <w:style w:type="character" w:customStyle="1" w:styleId="WWCharLFO15LVL2">
    <w:name w:val="WW_CharLFO15LVL2"/>
    <w:rPr>
      <w:rFonts w:ascii="Wingdings" w:hAnsi="Wingdings" w:cs="Wingdings"/>
      <w:sz w:val="20"/>
      <w:szCs w:val="20"/>
      <w:lang w:val="es-ES"/>
    </w:rPr>
  </w:style>
  <w:style w:type="character" w:customStyle="1" w:styleId="WWCharLFO15LVL3">
    <w:name w:val="WW_CharLFO15LVL3"/>
    <w:rPr>
      <w:rFonts w:ascii="Symbol" w:hAnsi="Symbol" w:cs="Symbol"/>
      <w:color w:val="800000"/>
      <w:sz w:val="20"/>
      <w:szCs w:val="20"/>
    </w:rPr>
  </w:style>
  <w:style w:type="character" w:customStyle="1" w:styleId="WWCharLFO15LVL4">
    <w:name w:val="WW_CharLFO15LVL4"/>
    <w:rPr>
      <w:rFonts w:ascii="Times New Roman" w:hAnsi="Times New Roman" w:cs="Times New Roman"/>
      <w:strike/>
      <w:sz w:val="20"/>
      <w:szCs w:val="20"/>
      <w:lang w:val="es-ES"/>
    </w:rPr>
  </w:style>
  <w:style w:type="character" w:customStyle="1" w:styleId="WWCharLFO15LVL5">
    <w:name w:val="WW_CharLFO15LVL5"/>
    <w:rPr>
      <w:rFonts w:ascii="Courier New" w:hAnsi="Courier New" w:cs="Courier New"/>
    </w:rPr>
  </w:style>
  <w:style w:type="character" w:customStyle="1" w:styleId="WWCharLFO15LVL6">
    <w:name w:val="WW_CharLFO15LVL6"/>
    <w:rPr>
      <w:rFonts w:ascii="Wingdings" w:hAnsi="Wingdings" w:cs="Wingdings"/>
    </w:rPr>
  </w:style>
  <w:style w:type="character" w:customStyle="1" w:styleId="WWCharLFO15LVL7">
    <w:name w:val="WW_CharLFO15LVL7"/>
    <w:rPr>
      <w:rFonts w:ascii="Symbol" w:hAnsi="Symbol" w:cs="Symbol"/>
      <w:color w:val="800000"/>
      <w:sz w:val="20"/>
      <w:szCs w:val="20"/>
    </w:rPr>
  </w:style>
  <w:style w:type="character" w:customStyle="1" w:styleId="WWCharLFO15LVL8">
    <w:name w:val="WW_CharLFO15LVL8"/>
    <w:rPr>
      <w:rFonts w:ascii="Courier New" w:hAnsi="Courier New" w:cs="Courier New"/>
    </w:rPr>
  </w:style>
  <w:style w:type="character" w:customStyle="1" w:styleId="WWCharLFO15LVL9">
    <w:name w:val="WW_CharLFO15LVL9"/>
    <w:rPr>
      <w:rFonts w:ascii="Wingdings" w:hAnsi="Wingdings" w:cs="Wingdings"/>
    </w:rPr>
  </w:style>
  <w:style w:type="character" w:customStyle="1" w:styleId="WWCharLFO16LVL1">
    <w:name w:val="WW_CharLFO16LVL1"/>
    <w:rPr>
      <w:rFonts w:ascii="Symbol" w:hAnsi="Symbol" w:cs="Symbol"/>
      <w:sz w:val="20"/>
      <w:szCs w:val="20"/>
    </w:rPr>
  </w:style>
  <w:style w:type="character" w:customStyle="1" w:styleId="WWCharLFO17LVL1">
    <w:name w:val="WW_CharLFO17LVL1"/>
    <w:rPr>
      <w:rFonts w:ascii="Times New Roman" w:hAnsi="Times New Roman" w:cs="Times New Roman"/>
    </w:rPr>
  </w:style>
  <w:style w:type="character" w:customStyle="1" w:styleId="WWCharLFO18LVL1">
    <w:name w:val="WW_CharLFO18LVL1"/>
    <w:rPr>
      <w:rFonts w:ascii="Symbol" w:hAnsi="Symbol" w:cs="Symbol"/>
      <w:sz w:val="20"/>
      <w:szCs w:val="20"/>
    </w:rPr>
  </w:style>
  <w:style w:type="character" w:customStyle="1" w:styleId="WWCharLFO19LVL1">
    <w:name w:val="WW_CharLFO19LVL1"/>
    <w:rPr>
      <w:rFonts w:ascii="Liberation Serif" w:hAnsi="Liberation Serif" w:cs="Liberation Serif"/>
    </w:rPr>
  </w:style>
  <w:style w:type="character" w:customStyle="1" w:styleId="WWCharLFO20LVL1">
    <w:name w:val="WW_CharLFO20LVL1"/>
    <w:rPr>
      <w:rFonts w:ascii="Liberation Serif" w:hAnsi="Liberation Serif" w:cs="Liberation Serif"/>
    </w:rPr>
  </w:style>
  <w:style w:type="character" w:customStyle="1" w:styleId="WWCharLFO21LVL1">
    <w:name w:val="WW_CharLFO21LVL1"/>
    <w:rPr>
      <w:rFonts w:ascii="Liberation Serif" w:hAnsi="Liberation Serif" w:cs="Liberation Serif"/>
    </w:rPr>
  </w:style>
  <w:style w:type="character" w:customStyle="1" w:styleId="WWCharLFO22LVL1">
    <w:name w:val="WW_CharLFO22LVL1"/>
    <w:rPr>
      <w:rFonts w:ascii="Times New Roman" w:hAnsi="Times New Roman" w:cs="Times New Roman"/>
    </w:rPr>
  </w:style>
  <w:style w:type="character" w:customStyle="1" w:styleId="WWCharLFO23LVL1">
    <w:name w:val="WW_CharLFO23LVL1"/>
    <w:rPr>
      <w:rFonts w:ascii="Symbol" w:hAnsi="Symbol" w:cs="Symbol"/>
      <w:sz w:val="20"/>
      <w:szCs w:val="20"/>
    </w:rPr>
  </w:style>
  <w:style w:type="character" w:customStyle="1" w:styleId="WWCharLFO24LVL1">
    <w:name w:val="WW_CharLFO24LVL1"/>
    <w:rPr>
      <w:rFonts w:ascii="Symbol" w:hAnsi="Symbol" w:cs="Symbol"/>
    </w:rPr>
  </w:style>
  <w:style w:type="character" w:customStyle="1" w:styleId="WWCharLFO25LVL1">
    <w:name w:val="WW_CharLFO25LVL1"/>
    <w:rPr>
      <w:rFonts w:ascii="Symbol" w:hAnsi="Symbol" w:cs="Symbol"/>
      <w:sz w:val="20"/>
      <w:szCs w:val="20"/>
    </w:rPr>
  </w:style>
  <w:style w:type="character" w:customStyle="1" w:styleId="WWCharLFO26LVL1">
    <w:name w:val="WW_CharLFO26LVL1"/>
    <w:rPr>
      <w:rFonts w:ascii="Symbol" w:hAnsi="Symbol" w:cs="Symbol"/>
    </w:rPr>
  </w:style>
  <w:style w:type="character" w:customStyle="1" w:styleId="WWCharLFO27LVL1">
    <w:name w:val="WW_CharLFO27LVL1"/>
    <w:rPr>
      <w:rFonts w:ascii="Symbol" w:hAnsi="Symbol" w:cs="Symbol"/>
    </w:rPr>
  </w:style>
  <w:style w:type="character" w:customStyle="1" w:styleId="WWCharLFO28LVL1">
    <w:name w:val="WW_CharLFO28LVL1"/>
    <w:rPr>
      <w:rFonts w:ascii="Symbol" w:hAnsi="Symbol" w:cs="Symbol"/>
    </w:rPr>
  </w:style>
  <w:style w:type="character" w:customStyle="1" w:styleId="WWCharLFO29LVL1">
    <w:name w:val="WW_CharLFO29LVL1"/>
    <w:rPr>
      <w:rFonts w:ascii="Symbol" w:hAnsi="Symbol" w:cs="Symbol"/>
    </w:rPr>
  </w:style>
  <w:style w:type="character" w:customStyle="1" w:styleId="WWCharLFO30LVL1">
    <w:name w:val="WW_CharLFO30LVL1"/>
    <w:rPr>
      <w:rFonts w:ascii="Symbol" w:hAnsi="Symbol" w:cs="Symbol"/>
    </w:rPr>
  </w:style>
  <w:style w:type="character" w:customStyle="1" w:styleId="WWCharLFO30LVL2">
    <w:name w:val="WW_CharLFO30LVL2"/>
    <w:rPr>
      <w:rFonts w:ascii="Courier New" w:hAnsi="Courier New" w:cs="Courier New"/>
      <w:sz w:val="20"/>
      <w:szCs w:val="20"/>
    </w:rPr>
  </w:style>
  <w:style w:type="character" w:customStyle="1" w:styleId="WWCharLFO30LVL3">
    <w:name w:val="WW_CharLFO30LVL3"/>
    <w:rPr>
      <w:rFonts w:ascii="Wingdings" w:hAnsi="Wingdings" w:cs="Wingdings"/>
      <w:position w:val="8"/>
      <w:sz w:val="20"/>
      <w:szCs w:val="20"/>
    </w:rPr>
  </w:style>
  <w:style w:type="character" w:customStyle="1" w:styleId="WWCharLFO30LVL4">
    <w:name w:val="WW_CharLFO30LVL4"/>
    <w:rPr>
      <w:rFonts w:ascii="Symbol" w:hAnsi="Symbol" w:cs="Symbol"/>
    </w:rPr>
  </w:style>
  <w:style w:type="character" w:customStyle="1" w:styleId="WWCharLFO30LVL5">
    <w:name w:val="WW_CharLFO30LVL5"/>
    <w:rPr>
      <w:rFonts w:ascii="Courier New" w:hAnsi="Courier New" w:cs="Courier New"/>
      <w:sz w:val="20"/>
      <w:szCs w:val="20"/>
    </w:rPr>
  </w:style>
  <w:style w:type="character" w:customStyle="1" w:styleId="WWCharLFO30LVL6">
    <w:name w:val="WW_CharLFO30LVL6"/>
    <w:rPr>
      <w:rFonts w:ascii="Wingdings" w:hAnsi="Wingdings" w:cs="Wingdings"/>
      <w:position w:val="8"/>
      <w:sz w:val="20"/>
      <w:szCs w:val="20"/>
    </w:rPr>
  </w:style>
  <w:style w:type="character" w:customStyle="1" w:styleId="WWCharLFO30LVL7">
    <w:name w:val="WW_CharLFO30LVL7"/>
    <w:rPr>
      <w:rFonts w:ascii="Symbol" w:hAnsi="Symbol" w:cs="Symbol"/>
    </w:rPr>
  </w:style>
  <w:style w:type="character" w:customStyle="1" w:styleId="WWCharLFO30LVL8">
    <w:name w:val="WW_CharLFO30LVL8"/>
    <w:rPr>
      <w:rFonts w:ascii="Courier New" w:hAnsi="Courier New" w:cs="Courier New"/>
      <w:sz w:val="20"/>
      <w:szCs w:val="20"/>
    </w:rPr>
  </w:style>
  <w:style w:type="character" w:customStyle="1" w:styleId="WWCharLFO30LVL9">
    <w:name w:val="WW_CharLFO30LVL9"/>
    <w:rPr>
      <w:rFonts w:ascii="Wingdings" w:hAnsi="Wingdings" w:cs="Wingdings"/>
      <w:position w:val="8"/>
      <w:sz w:val="20"/>
      <w:szCs w:val="20"/>
    </w:rPr>
  </w:style>
  <w:style w:type="character" w:customStyle="1" w:styleId="WWCharLFO31LVL1">
    <w:name w:val="WW_CharLFO31LVL1"/>
    <w:rPr>
      <w:rFonts w:ascii="Courier New" w:hAnsi="Courier New" w:cs="Courier New"/>
      <w:sz w:val="20"/>
      <w:szCs w:val="20"/>
    </w:rPr>
  </w:style>
  <w:style w:type="character" w:customStyle="1" w:styleId="WWCharLFO31LVL2">
    <w:name w:val="WW_CharLFO31LVL2"/>
    <w:rPr>
      <w:rFonts w:ascii="Courier New" w:hAnsi="Courier New" w:cs="Courier New"/>
      <w:sz w:val="20"/>
      <w:szCs w:val="20"/>
    </w:rPr>
  </w:style>
  <w:style w:type="character" w:customStyle="1" w:styleId="WWCharLFO31LVL3">
    <w:name w:val="WW_CharLFO31LVL3"/>
    <w:rPr>
      <w:rFonts w:ascii="Wingdings" w:hAnsi="Wingdings" w:cs="Wingdings"/>
    </w:rPr>
  </w:style>
  <w:style w:type="character" w:customStyle="1" w:styleId="WWCharLFO31LVL4">
    <w:name w:val="WW_CharLFO31LVL4"/>
    <w:rPr>
      <w:rFonts w:ascii="Symbol" w:hAnsi="Symbol" w:cs="Symbol"/>
    </w:rPr>
  </w:style>
  <w:style w:type="character" w:customStyle="1" w:styleId="WWCharLFO31LVL5">
    <w:name w:val="WW_CharLFO31LVL5"/>
    <w:rPr>
      <w:rFonts w:ascii="Courier New" w:hAnsi="Courier New" w:cs="Courier New"/>
      <w:sz w:val="20"/>
      <w:szCs w:val="20"/>
    </w:rPr>
  </w:style>
  <w:style w:type="character" w:customStyle="1" w:styleId="WWCharLFO31LVL6">
    <w:name w:val="WW_CharLFO31LVL6"/>
    <w:rPr>
      <w:rFonts w:ascii="Wingdings" w:hAnsi="Wingdings" w:cs="Wingdings"/>
    </w:rPr>
  </w:style>
  <w:style w:type="character" w:customStyle="1" w:styleId="WWCharLFO31LVL7">
    <w:name w:val="WW_CharLFO31LVL7"/>
    <w:rPr>
      <w:rFonts w:ascii="Symbol" w:hAnsi="Symbol" w:cs="Symbol"/>
    </w:rPr>
  </w:style>
  <w:style w:type="character" w:customStyle="1" w:styleId="WWCharLFO31LVL8">
    <w:name w:val="WW_CharLFO31LVL8"/>
    <w:rPr>
      <w:rFonts w:ascii="Courier New" w:hAnsi="Courier New" w:cs="Courier New"/>
      <w:sz w:val="20"/>
      <w:szCs w:val="20"/>
    </w:rPr>
  </w:style>
  <w:style w:type="character" w:customStyle="1" w:styleId="WWCharLFO31LVL9">
    <w:name w:val="WW_CharLFO31LVL9"/>
    <w:rPr>
      <w:rFonts w:ascii="Wingdings" w:hAnsi="Wingdings" w:cs="Wingdings"/>
    </w:rPr>
  </w:style>
  <w:style w:type="character" w:customStyle="1" w:styleId="WWCharLFO32LVL1">
    <w:name w:val="WW_CharLFO32LVL1"/>
    <w:rPr>
      <w:rFonts w:ascii="Courier New" w:hAnsi="Courier New" w:cs="Courier New"/>
      <w:sz w:val="20"/>
      <w:szCs w:val="20"/>
    </w:rPr>
  </w:style>
  <w:style w:type="character" w:customStyle="1" w:styleId="WWCharLFO33LVL1">
    <w:name w:val="WW_CharLFO33LVL1"/>
    <w:rPr>
      <w:rFonts w:ascii="Courier New" w:hAnsi="Courier New" w:cs="Courier New"/>
    </w:rPr>
  </w:style>
  <w:style w:type="character" w:customStyle="1" w:styleId="WWCharLFO34LVL1">
    <w:name w:val="WW_CharLFO34LVL1"/>
    <w:rPr>
      <w:rFonts w:ascii="Courier New" w:hAnsi="Courier New" w:cs="Courier New"/>
      <w:sz w:val="20"/>
      <w:szCs w:val="20"/>
      <w:lang w:val="es-MX"/>
    </w:rPr>
  </w:style>
  <w:style w:type="character" w:customStyle="1" w:styleId="WWCharLFO35LVL1">
    <w:name w:val="WW_CharLFO35LVL1"/>
    <w:rPr>
      <w:rFonts w:ascii="Courier New" w:hAnsi="Courier New" w:cs="Courier New"/>
      <w:sz w:val="20"/>
      <w:szCs w:val="20"/>
    </w:rPr>
  </w:style>
  <w:style w:type="character" w:customStyle="1" w:styleId="WWCharLFO36LVL1">
    <w:name w:val="WW_CharLFO36LVL1"/>
    <w:rPr>
      <w:rFonts w:ascii="Symbol" w:hAnsi="Symbol" w:cs="Symbol"/>
    </w:rPr>
  </w:style>
  <w:style w:type="character" w:customStyle="1" w:styleId="WWCharLFO37LVL1">
    <w:name w:val="WW_CharLFO37LVL1"/>
    <w:rPr>
      <w:rFonts w:ascii="Courier New" w:hAnsi="Courier New" w:cs="Courier New"/>
    </w:rPr>
  </w:style>
  <w:style w:type="character" w:customStyle="1" w:styleId="WWCharLFO38LVL1">
    <w:name w:val="WW_CharLFO38LVL1"/>
    <w:rPr>
      <w:rFonts w:ascii="Symbol" w:hAnsi="Symbol" w:cs="Symbol"/>
    </w:rPr>
  </w:style>
  <w:style w:type="character" w:customStyle="1" w:styleId="WWCharLFO38LVL2">
    <w:name w:val="WW_CharLFO38LVL2"/>
    <w:rPr>
      <w:rFonts w:ascii="Courier New" w:hAnsi="Courier New" w:cs="Courier New"/>
    </w:rPr>
  </w:style>
  <w:style w:type="character" w:customStyle="1" w:styleId="WWCharLFO38LVL3">
    <w:name w:val="WW_CharLFO38LVL3"/>
    <w:rPr>
      <w:rFonts w:ascii="Wingdings" w:hAnsi="Wingdings" w:cs="Wingdings"/>
    </w:rPr>
  </w:style>
  <w:style w:type="character" w:customStyle="1" w:styleId="WWCharLFO38LVL4">
    <w:name w:val="WW_CharLFO38LVL4"/>
    <w:rPr>
      <w:rFonts w:ascii="Symbol" w:hAnsi="Symbol" w:cs="Symbol"/>
    </w:rPr>
  </w:style>
  <w:style w:type="character" w:customStyle="1" w:styleId="WWCharLFO38LVL5">
    <w:name w:val="WW_CharLFO38LVL5"/>
    <w:rPr>
      <w:rFonts w:ascii="Courier New" w:hAnsi="Courier New" w:cs="Courier New"/>
    </w:rPr>
  </w:style>
  <w:style w:type="character" w:customStyle="1" w:styleId="WWCharLFO38LVL6">
    <w:name w:val="WW_CharLFO38LVL6"/>
    <w:rPr>
      <w:rFonts w:ascii="Wingdings" w:hAnsi="Wingdings" w:cs="Wingdings"/>
    </w:rPr>
  </w:style>
  <w:style w:type="character" w:customStyle="1" w:styleId="WWCharLFO38LVL7">
    <w:name w:val="WW_CharLFO38LVL7"/>
    <w:rPr>
      <w:rFonts w:ascii="Symbol" w:hAnsi="Symbol" w:cs="Symbol"/>
    </w:rPr>
  </w:style>
  <w:style w:type="character" w:customStyle="1" w:styleId="WWCharLFO38LVL8">
    <w:name w:val="WW_CharLFO38LVL8"/>
    <w:rPr>
      <w:rFonts w:ascii="Courier New" w:hAnsi="Courier New" w:cs="Courier New"/>
    </w:rPr>
  </w:style>
  <w:style w:type="character" w:customStyle="1" w:styleId="WWCharLFO38LVL9">
    <w:name w:val="WW_CharLFO38LVL9"/>
    <w:rPr>
      <w:rFonts w:ascii="Wingdings" w:hAnsi="Wingdings" w:cs="Wingdings"/>
    </w:rPr>
  </w:style>
  <w:style w:type="character" w:customStyle="1" w:styleId="WWCharLFO39LVL1">
    <w:name w:val="WW_CharLFO39LVL1"/>
    <w:rPr>
      <w:rFonts w:ascii="Courier New" w:hAnsi="Courier New" w:cs="Courier New"/>
      <w:sz w:val="20"/>
      <w:szCs w:val="20"/>
    </w:rPr>
  </w:style>
  <w:style w:type="character" w:customStyle="1" w:styleId="WWCharLFO40LVL1">
    <w:name w:val="WW_CharLFO40LVL1"/>
    <w:rPr>
      <w:rFonts w:ascii="Symbol" w:hAnsi="Symbol" w:cs="Symbol"/>
    </w:rPr>
  </w:style>
  <w:style w:type="character" w:customStyle="1" w:styleId="WWCharLFO41LVL1">
    <w:name w:val="WW_CharLFO41LVL1"/>
    <w:rPr>
      <w:rFonts w:ascii="Times New Roman" w:hAnsi="Times New Roman" w:cs="Times New Roman"/>
    </w:rPr>
  </w:style>
  <w:style w:type="character" w:customStyle="1" w:styleId="WWCharLFO41LVL2">
    <w:name w:val="WW_CharLFO41LVL2"/>
    <w:rPr>
      <w:rFonts w:ascii="Symbol" w:hAnsi="Symbol" w:cs="Symbol"/>
    </w:rPr>
  </w:style>
  <w:style w:type="character" w:customStyle="1" w:styleId="WWCharLFO41LVL3">
    <w:name w:val="WW_CharLFO41LVL3"/>
    <w:rPr>
      <w:rFonts w:ascii="Wingdings" w:hAnsi="Wingdings" w:cs="Wingdings"/>
    </w:rPr>
  </w:style>
  <w:style w:type="character" w:customStyle="1" w:styleId="WWCharLFO41LVL4">
    <w:name w:val="WW_CharLFO41LVL4"/>
    <w:rPr>
      <w:rFonts w:ascii="Symbol" w:hAnsi="Symbol" w:cs="Symbol"/>
    </w:rPr>
  </w:style>
  <w:style w:type="character" w:customStyle="1" w:styleId="WWCharLFO41LVL5">
    <w:name w:val="WW_CharLFO41LVL5"/>
    <w:rPr>
      <w:rFonts w:ascii="Courier New" w:hAnsi="Courier New" w:cs="Courier New"/>
    </w:rPr>
  </w:style>
  <w:style w:type="character" w:customStyle="1" w:styleId="WWCharLFO41LVL6">
    <w:name w:val="WW_CharLFO41LVL6"/>
    <w:rPr>
      <w:rFonts w:ascii="Wingdings" w:hAnsi="Wingdings" w:cs="Wingdings"/>
    </w:rPr>
  </w:style>
  <w:style w:type="character" w:customStyle="1" w:styleId="WWCharLFO41LVL7">
    <w:name w:val="WW_CharLFO41LVL7"/>
    <w:rPr>
      <w:rFonts w:ascii="Symbol" w:hAnsi="Symbol" w:cs="Symbol"/>
    </w:rPr>
  </w:style>
  <w:style w:type="character" w:customStyle="1" w:styleId="WWCharLFO41LVL8">
    <w:name w:val="WW_CharLFO41LVL8"/>
    <w:rPr>
      <w:rFonts w:ascii="Courier New" w:hAnsi="Courier New" w:cs="Courier New"/>
    </w:rPr>
  </w:style>
  <w:style w:type="character" w:customStyle="1" w:styleId="WWCharLFO41LVL9">
    <w:name w:val="WW_CharLFO41LVL9"/>
    <w:rPr>
      <w:rFonts w:ascii="Wingdings" w:hAnsi="Wingdings" w:cs="Wingdings"/>
    </w:rPr>
  </w:style>
  <w:style w:type="character" w:customStyle="1" w:styleId="WWCharLFO42LVL1">
    <w:name w:val="WW_CharLFO42LVL1"/>
    <w:rPr>
      <w:rFonts w:ascii="Symbol" w:hAnsi="Symbol" w:cs="Symbol"/>
    </w:rPr>
  </w:style>
  <w:style w:type="character" w:customStyle="1" w:styleId="WWCharLFO43LVL1">
    <w:name w:val="WW_CharLFO43LVL1"/>
    <w:rPr>
      <w:rFonts w:ascii="Symbol" w:hAnsi="Symbol" w:cs="Symbol"/>
    </w:rPr>
  </w:style>
  <w:style w:type="character" w:customStyle="1" w:styleId="WWCharLFO44LVL1">
    <w:name w:val="WW_CharLFO44LVL1"/>
    <w:rPr>
      <w:rFonts w:ascii="Symbol" w:hAnsi="Symbol" w:cs="Symbol"/>
    </w:rPr>
  </w:style>
  <w:style w:type="character" w:customStyle="1" w:styleId="WWCharLFO45LVL1">
    <w:name w:val="WW_CharLFO45LVL1"/>
    <w:rPr>
      <w:rFonts w:ascii="Symbol" w:hAnsi="Symbol" w:cs="Symbol"/>
      <w:sz w:val="20"/>
    </w:rPr>
  </w:style>
  <w:style w:type="character" w:customStyle="1" w:styleId="WWCharLFO46LVL1">
    <w:name w:val="WW_CharLFO46LVL1"/>
    <w:rPr>
      <w:rFonts w:ascii="Symbol" w:hAnsi="Symbol" w:cs="Symbol"/>
      <w:spacing w:val="-3"/>
      <w:sz w:val="20"/>
      <w:szCs w:val="20"/>
      <w:lang w:val="es-ES"/>
    </w:rPr>
  </w:style>
  <w:style w:type="character" w:customStyle="1" w:styleId="WWCharLFO47LVL1">
    <w:name w:val="WW_CharLFO47LVL1"/>
    <w:rPr>
      <w:rFonts w:ascii="Symbol" w:hAnsi="Symbol" w:cs="Symbol"/>
      <w:spacing w:val="-3"/>
      <w:sz w:val="20"/>
      <w:szCs w:val="20"/>
      <w:lang w:val="es-ES"/>
    </w:rPr>
  </w:style>
  <w:style w:type="character" w:customStyle="1" w:styleId="WWCharLFO48LVL1">
    <w:name w:val="WW_CharLFO48LVL1"/>
    <w:rPr>
      <w:rFonts w:ascii="Symbol" w:hAnsi="Symbol" w:cs="Symbol"/>
      <w:spacing w:val="-3"/>
      <w:sz w:val="20"/>
      <w:szCs w:val="20"/>
      <w:lang w:val="es-ES"/>
    </w:rPr>
  </w:style>
  <w:style w:type="character" w:customStyle="1" w:styleId="WWCharLFO49LVL1">
    <w:name w:val="WW_CharLFO49LVL1"/>
    <w:rPr>
      <w:rFonts w:ascii="Symbol" w:hAnsi="Symbol" w:cs="Symbol"/>
      <w:sz w:val="20"/>
      <w:szCs w:val="20"/>
      <w:lang w:val="es-ES"/>
    </w:rPr>
  </w:style>
  <w:style w:type="character" w:customStyle="1" w:styleId="WWCharLFO49LVL2">
    <w:name w:val="WW_CharLFO49LVL2"/>
    <w:rPr>
      <w:rFonts w:ascii="Symbol" w:hAnsi="Symbol" w:cs="Symbol"/>
      <w:sz w:val="20"/>
      <w:szCs w:val="20"/>
      <w:lang w:val="es-ES"/>
    </w:rPr>
  </w:style>
  <w:style w:type="character" w:customStyle="1" w:styleId="WWCharLFO49LVL3">
    <w:name w:val="WW_CharLFO49LVL3"/>
    <w:rPr>
      <w:rFonts w:ascii="Symbol" w:hAnsi="Symbol" w:cs="Symbol"/>
      <w:sz w:val="20"/>
      <w:szCs w:val="20"/>
      <w:lang w:val="es-ES"/>
    </w:rPr>
  </w:style>
  <w:style w:type="character" w:customStyle="1" w:styleId="WWCharLFO49LVL4">
    <w:name w:val="WW_CharLFO49LVL4"/>
    <w:rPr>
      <w:rFonts w:ascii="Symbol" w:hAnsi="Symbol" w:cs="Symbol"/>
      <w:sz w:val="20"/>
      <w:szCs w:val="20"/>
      <w:lang w:val="es-ES"/>
    </w:rPr>
  </w:style>
  <w:style w:type="character" w:customStyle="1" w:styleId="WWCharLFO49LVL5">
    <w:name w:val="WW_CharLFO49LVL5"/>
    <w:rPr>
      <w:rFonts w:ascii="Symbol" w:hAnsi="Symbol" w:cs="Symbol"/>
      <w:sz w:val="20"/>
      <w:szCs w:val="20"/>
      <w:lang w:val="es-ES"/>
    </w:rPr>
  </w:style>
  <w:style w:type="character" w:customStyle="1" w:styleId="WWCharLFO49LVL6">
    <w:name w:val="WW_CharLFO49LVL6"/>
    <w:rPr>
      <w:rFonts w:ascii="Symbol" w:hAnsi="Symbol" w:cs="Symbol"/>
      <w:sz w:val="20"/>
      <w:szCs w:val="20"/>
      <w:lang w:val="es-ES"/>
    </w:rPr>
  </w:style>
  <w:style w:type="character" w:customStyle="1" w:styleId="WWCharLFO49LVL7">
    <w:name w:val="WW_CharLFO49LVL7"/>
    <w:rPr>
      <w:rFonts w:ascii="Symbol" w:hAnsi="Symbol" w:cs="Symbol"/>
      <w:sz w:val="20"/>
      <w:szCs w:val="20"/>
      <w:lang w:val="es-ES"/>
    </w:rPr>
  </w:style>
  <w:style w:type="character" w:customStyle="1" w:styleId="WWCharLFO49LVL8">
    <w:name w:val="WW_CharLFO49LVL8"/>
    <w:rPr>
      <w:rFonts w:ascii="Symbol" w:hAnsi="Symbol" w:cs="Symbol"/>
      <w:sz w:val="20"/>
      <w:szCs w:val="20"/>
      <w:lang w:val="es-ES"/>
    </w:rPr>
  </w:style>
  <w:style w:type="character" w:customStyle="1" w:styleId="WWCharLFO49LVL9">
    <w:name w:val="WW_CharLFO49LVL9"/>
    <w:rPr>
      <w:rFonts w:ascii="Symbol" w:hAnsi="Symbol" w:cs="Symbol"/>
      <w:sz w:val="20"/>
      <w:szCs w:val="20"/>
      <w:lang w:val="es-ES"/>
    </w:rPr>
  </w:style>
  <w:style w:type="character" w:customStyle="1" w:styleId="WWCharLFO50LVL1">
    <w:name w:val="WW_CharLFO50LVL1"/>
    <w:rPr>
      <w:rFonts w:ascii="Symbol" w:hAnsi="Symbol" w:cs="Symbol"/>
      <w:sz w:val="20"/>
      <w:szCs w:val="20"/>
      <w:lang w:val="es-ES"/>
    </w:rPr>
  </w:style>
  <w:style w:type="character" w:customStyle="1" w:styleId="WWCharLFO50LVL2">
    <w:name w:val="WW_CharLFO50LVL2"/>
    <w:rPr>
      <w:rFonts w:ascii="Courier New" w:hAnsi="Courier New" w:cs="Courier New"/>
    </w:rPr>
  </w:style>
  <w:style w:type="character" w:customStyle="1" w:styleId="WWCharLFO50LVL3">
    <w:name w:val="WW_CharLFO50LVL3"/>
    <w:rPr>
      <w:rFonts w:ascii="Wingdings" w:hAnsi="Wingdings" w:cs="Wingdings"/>
    </w:rPr>
  </w:style>
  <w:style w:type="character" w:customStyle="1" w:styleId="WWCharLFO50LVL4">
    <w:name w:val="WW_CharLFO50LVL4"/>
    <w:rPr>
      <w:rFonts w:ascii="Symbol" w:hAnsi="Symbol" w:cs="Symbol"/>
      <w:sz w:val="20"/>
      <w:szCs w:val="20"/>
      <w:lang w:val="es-ES"/>
    </w:rPr>
  </w:style>
  <w:style w:type="character" w:customStyle="1" w:styleId="WWCharLFO50LVL5">
    <w:name w:val="WW_CharLFO50LVL5"/>
    <w:rPr>
      <w:rFonts w:ascii="Courier New" w:hAnsi="Courier New" w:cs="Courier New"/>
    </w:rPr>
  </w:style>
  <w:style w:type="character" w:customStyle="1" w:styleId="WWCharLFO50LVL6">
    <w:name w:val="WW_CharLFO50LVL6"/>
    <w:rPr>
      <w:rFonts w:ascii="Wingdings" w:hAnsi="Wingdings" w:cs="Wingdings"/>
    </w:rPr>
  </w:style>
  <w:style w:type="character" w:customStyle="1" w:styleId="WWCharLFO50LVL7">
    <w:name w:val="WW_CharLFO50LVL7"/>
    <w:rPr>
      <w:rFonts w:ascii="Symbol" w:hAnsi="Symbol" w:cs="Symbol"/>
      <w:sz w:val="20"/>
      <w:szCs w:val="20"/>
      <w:lang w:val="es-ES"/>
    </w:rPr>
  </w:style>
  <w:style w:type="character" w:customStyle="1" w:styleId="WWCharLFO50LVL8">
    <w:name w:val="WW_CharLFO50LVL8"/>
    <w:rPr>
      <w:rFonts w:ascii="Courier New" w:hAnsi="Courier New" w:cs="Courier New"/>
    </w:rPr>
  </w:style>
  <w:style w:type="character" w:customStyle="1" w:styleId="WWCharLFO50LVL9">
    <w:name w:val="WW_CharLFO50LVL9"/>
    <w:rPr>
      <w:rFonts w:ascii="Wingdings" w:hAnsi="Wingdings" w:cs="Wingdings"/>
    </w:rPr>
  </w:style>
  <w:style w:type="character" w:customStyle="1" w:styleId="WWCharLFO51LVL1">
    <w:name w:val="WW_CharLFO51LVL1"/>
    <w:rPr>
      <w:rFonts w:ascii="Times New Roman" w:hAnsi="Times New Roman" w:cs="Times New Roman"/>
      <w:spacing w:val="-3"/>
      <w:sz w:val="20"/>
      <w:szCs w:val="20"/>
      <w:lang w:val="es-ES"/>
    </w:rPr>
  </w:style>
  <w:style w:type="character" w:customStyle="1" w:styleId="WWCharLFO52LVL1">
    <w:name w:val="WW_CharLFO52LVL1"/>
    <w:rPr>
      <w:rFonts w:ascii="Symbol" w:hAnsi="Symbol" w:cs="Symbol"/>
    </w:rPr>
  </w:style>
  <w:style w:type="character" w:customStyle="1" w:styleId="WWCharLFO52LVL2">
    <w:name w:val="WW_CharLFO52LVL2"/>
    <w:rPr>
      <w:rFonts w:ascii="Symbol" w:hAnsi="Symbol" w:cs="Symbol"/>
    </w:rPr>
  </w:style>
  <w:style w:type="character" w:customStyle="1" w:styleId="WWCharLFO52LVL3">
    <w:name w:val="WW_CharLFO52LVL3"/>
    <w:rPr>
      <w:rFonts w:ascii="Wingdings" w:hAnsi="Wingdings" w:cs="Wingdings"/>
    </w:rPr>
  </w:style>
  <w:style w:type="character" w:customStyle="1" w:styleId="WWCharLFO52LVL4">
    <w:name w:val="WW_CharLFO52LVL4"/>
    <w:rPr>
      <w:rFonts w:ascii="Symbol" w:hAnsi="Symbol" w:cs="Symbol"/>
    </w:rPr>
  </w:style>
  <w:style w:type="character" w:customStyle="1" w:styleId="WWCharLFO52LVL5">
    <w:name w:val="WW_CharLFO52LVL5"/>
    <w:rPr>
      <w:rFonts w:ascii="Courier New" w:hAnsi="Courier New" w:cs="Courier New"/>
    </w:rPr>
  </w:style>
  <w:style w:type="character" w:customStyle="1" w:styleId="WWCharLFO52LVL6">
    <w:name w:val="WW_CharLFO52LVL6"/>
    <w:rPr>
      <w:rFonts w:ascii="Wingdings" w:hAnsi="Wingdings" w:cs="Wingdings"/>
    </w:rPr>
  </w:style>
  <w:style w:type="character" w:customStyle="1" w:styleId="WWCharLFO52LVL7">
    <w:name w:val="WW_CharLFO52LVL7"/>
    <w:rPr>
      <w:rFonts w:ascii="Symbol" w:hAnsi="Symbol" w:cs="Symbol"/>
    </w:rPr>
  </w:style>
  <w:style w:type="character" w:customStyle="1" w:styleId="WWCharLFO52LVL8">
    <w:name w:val="WW_CharLFO52LVL8"/>
    <w:rPr>
      <w:rFonts w:ascii="Courier New" w:hAnsi="Courier New" w:cs="Courier New"/>
    </w:rPr>
  </w:style>
  <w:style w:type="character" w:customStyle="1" w:styleId="WWCharLFO52LVL9">
    <w:name w:val="WW_CharLFO52LVL9"/>
    <w:rPr>
      <w:rFonts w:ascii="Wingdings" w:hAnsi="Wingdings" w:cs="Wingdings"/>
    </w:rPr>
  </w:style>
  <w:style w:type="character" w:customStyle="1" w:styleId="WWCharLFO53LVL1">
    <w:name w:val="WW_CharLFO53LVL1"/>
    <w:rPr>
      <w:rFonts w:ascii="Symbol" w:hAnsi="Symbol" w:cs="Symbol"/>
    </w:rPr>
  </w:style>
  <w:style w:type="character" w:customStyle="1" w:styleId="WWCharLFO54LVL1">
    <w:name w:val="WW_CharLFO54LVL1"/>
    <w:rPr>
      <w:rFonts w:ascii="Wingdings" w:hAnsi="Wingdings" w:cs="Wingdings"/>
    </w:rPr>
  </w:style>
  <w:style w:type="character" w:customStyle="1" w:styleId="WWCharLFO55LVL1">
    <w:name w:val="WW_CharLFO55LVL1"/>
    <w:rPr>
      <w:rFonts w:ascii="Symbol" w:hAnsi="Symbol" w:cs="Symbol"/>
    </w:rPr>
  </w:style>
  <w:style w:type="character" w:customStyle="1" w:styleId="WWCharLFO56LVL1">
    <w:name w:val="WW_CharLFO56LVL1"/>
    <w:rPr>
      <w:rFonts w:ascii="Symbol" w:hAnsi="Symbol" w:cs="Symbol"/>
      <w:sz w:val="20"/>
      <w:szCs w:val="20"/>
    </w:rPr>
  </w:style>
  <w:style w:type="character" w:customStyle="1" w:styleId="WWCharLFO57LVL1">
    <w:name w:val="WW_CharLFO57LVL1"/>
    <w:rPr>
      <w:rFonts w:ascii="Symbol" w:hAnsi="Symbol" w:cs="Symbol"/>
    </w:rPr>
  </w:style>
  <w:style w:type="character" w:customStyle="1" w:styleId="WWCharLFO58LVL1">
    <w:name w:val="WW_CharLFO58LVL1"/>
    <w:rPr>
      <w:rFonts w:ascii="Symbol" w:hAnsi="Symbol" w:cs="Symbol"/>
      <w:sz w:val="20"/>
      <w:szCs w:val="20"/>
    </w:rPr>
  </w:style>
  <w:style w:type="character" w:customStyle="1" w:styleId="WWCharLFO58LVL2">
    <w:name w:val="WW_CharLFO58LVL2"/>
    <w:rPr>
      <w:rFonts w:ascii="Courier New" w:hAnsi="Courier New" w:cs="Courier New"/>
      <w:sz w:val="20"/>
    </w:rPr>
  </w:style>
  <w:style w:type="character" w:customStyle="1" w:styleId="WWCharLFO58LVL3">
    <w:name w:val="WW_CharLFO58LVL3"/>
    <w:rPr>
      <w:rFonts w:ascii="Wingdings" w:hAnsi="Wingdings" w:cs="Wingdings"/>
      <w:sz w:val="20"/>
    </w:rPr>
  </w:style>
  <w:style w:type="character" w:customStyle="1" w:styleId="WWCharLFO58LVL4">
    <w:name w:val="WW_CharLFO58LVL4"/>
    <w:rPr>
      <w:rFonts w:ascii="Wingdings" w:hAnsi="Wingdings" w:cs="Wingdings"/>
      <w:sz w:val="20"/>
    </w:rPr>
  </w:style>
  <w:style w:type="character" w:customStyle="1" w:styleId="WWCharLFO58LVL5">
    <w:name w:val="WW_CharLFO58LVL5"/>
    <w:rPr>
      <w:rFonts w:ascii="Wingdings" w:hAnsi="Wingdings" w:cs="Wingdings"/>
      <w:sz w:val="20"/>
    </w:rPr>
  </w:style>
  <w:style w:type="character" w:customStyle="1" w:styleId="WWCharLFO58LVL6">
    <w:name w:val="WW_CharLFO58LVL6"/>
    <w:rPr>
      <w:rFonts w:ascii="Wingdings" w:hAnsi="Wingdings" w:cs="Wingdings"/>
      <w:sz w:val="20"/>
    </w:rPr>
  </w:style>
  <w:style w:type="character" w:customStyle="1" w:styleId="WWCharLFO58LVL7">
    <w:name w:val="WW_CharLFO58LVL7"/>
    <w:rPr>
      <w:rFonts w:ascii="Wingdings" w:hAnsi="Wingdings" w:cs="Wingdings"/>
      <w:sz w:val="20"/>
    </w:rPr>
  </w:style>
  <w:style w:type="character" w:customStyle="1" w:styleId="WWCharLFO58LVL8">
    <w:name w:val="WW_CharLFO58LVL8"/>
    <w:rPr>
      <w:rFonts w:ascii="Wingdings" w:hAnsi="Wingdings" w:cs="Wingdings"/>
      <w:sz w:val="20"/>
    </w:rPr>
  </w:style>
  <w:style w:type="character" w:customStyle="1" w:styleId="WWCharLFO58LVL9">
    <w:name w:val="WW_CharLFO58LVL9"/>
    <w:rPr>
      <w:rFonts w:ascii="Wingdings" w:hAnsi="Wingdings" w:cs="Wingdings"/>
      <w:sz w:val="20"/>
    </w:rPr>
  </w:style>
  <w:style w:type="character" w:customStyle="1" w:styleId="WWCharLFO59LVL1">
    <w:name w:val="WW_CharLFO59LVL1"/>
    <w:rPr>
      <w:rFonts w:ascii="Symbol" w:hAnsi="Symbol" w:cs="Symbol"/>
      <w:sz w:val="20"/>
    </w:rPr>
  </w:style>
  <w:style w:type="character" w:customStyle="1" w:styleId="WWCharLFO59LVL2">
    <w:name w:val="WW_CharLFO59LVL2"/>
    <w:rPr>
      <w:rFonts w:ascii="Courier New" w:hAnsi="Courier New" w:cs="Courier New"/>
      <w:sz w:val="20"/>
    </w:rPr>
  </w:style>
  <w:style w:type="character" w:customStyle="1" w:styleId="WWCharLFO59LVL3">
    <w:name w:val="WW_CharLFO59LVL3"/>
    <w:rPr>
      <w:rFonts w:ascii="Wingdings" w:hAnsi="Wingdings" w:cs="Wingdings"/>
      <w:sz w:val="20"/>
    </w:rPr>
  </w:style>
  <w:style w:type="character" w:customStyle="1" w:styleId="WWCharLFO59LVL4">
    <w:name w:val="WW_CharLFO59LVL4"/>
    <w:rPr>
      <w:rFonts w:ascii="Wingdings" w:hAnsi="Wingdings" w:cs="Wingdings"/>
      <w:sz w:val="20"/>
    </w:rPr>
  </w:style>
  <w:style w:type="character" w:customStyle="1" w:styleId="WWCharLFO59LVL5">
    <w:name w:val="WW_CharLFO59LVL5"/>
    <w:rPr>
      <w:rFonts w:ascii="Wingdings" w:hAnsi="Wingdings" w:cs="Wingdings"/>
      <w:sz w:val="20"/>
    </w:rPr>
  </w:style>
  <w:style w:type="character" w:customStyle="1" w:styleId="WWCharLFO59LVL6">
    <w:name w:val="WW_CharLFO59LVL6"/>
    <w:rPr>
      <w:rFonts w:ascii="Wingdings" w:hAnsi="Wingdings" w:cs="Wingdings"/>
      <w:sz w:val="20"/>
    </w:rPr>
  </w:style>
  <w:style w:type="character" w:customStyle="1" w:styleId="WWCharLFO59LVL7">
    <w:name w:val="WW_CharLFO59LVL7"/>
    <w:rPr>
      <w:rFonts w:ascii="Wingdings" w:hAnsi="Wingdings" w:cs="Wingdings"/>
      <w:sz w:val="20"/>
    </w:rPr>
  </w:style>
  <w:style w:type="character" w:customStyle="1" w:styleId="WWCharLFO59LVL8">
    <w:name w:val="WW_CharLFO59LVL8"/>
    <w:rPr>
      <w:rFonts w:ascii="Wingdings" w:hAnsi="Wingdings" w:cs="Wingdings"/>
      <w:sz w:val="20"/>
    </w:rPr>
  </w:style>
  <w:style w:type="character" w:customStyle="1" w:styleId="WWCharLFO59LVL9">
    <w:name w:val="WW_CharLFO59LVL9"/>
    <w:rPr>
      <w:rFonts w:ascii="Wingdings" w:hAnsi="Wingdings" w:cs="Wingdings"/>
      <w:sz w:val="20"/>
    </w:rPr>
  </w:style>
  <w:style w:type="character" w:customStyle="1" w:styleId="WWCharLFO60LVL1">
    <w:name w:val="WW_CharLFO60LVL1"/>
    <w:rPr>
      <w:rFonts w:ascii="Symbol" w:hAnsi="Symbol" w:cs="Symbol"/>
    </w:rPr>
  </w:style>
  <w:style w:type="character" w:customStyle="1" w:styleId="WWCharLFO61LVL1">
    <w:name w:val="WW_CharLFO61LVL1"/>
    <w:rPr>
      <w:rFonts w:ascii="Symbol" w:hAnsi="Symbol" w:cs="Symbol"/>
    </w:rPr>
  </w:style>
  <w:style w:type="character" w:customStyle="1" w:styleId="WWCharLFO62LVL1">
    <w:name w:val="WW_CharLFO62LVL1"/>
    <w:rPr>
      <w:rFonts w:ascii="Symbol" w:hAnsi="Symbol" w:cs="Symbol"/>
    </w:rPr>
  </w:style>
  <w:style w:type="character" w:customStyle="1" w:styleId="WWCharLFO63LVL1">
    <w:name w:val="WW_CharLFO63LVL1"/>
    <w:rPr>
      <w:rFonts w:ascii="Symbol" w:hAnsi="Symbol" w:cs="Symbol"/>
    </w:rPr>
  </w:style>
  <w:style w:type="character" w:customStyle="1" w:styleId="WWCharLFO64LVL1">
    <w:name w:val="WW_CharLFO64LVL1"/>
    <w:rPr>
      <w:rFonts w:ascii="Symbol" w:hAnsi="Symbol" w:cs="Symbol"/>
      <w:color w:val="000000"/>
      <w:sz w:val="20"/>
      <w:szCs w:val="20"/>
    </w:rPr>
  </w:style>
  <w:style w:type="character" w:customStyle="1" w:styleId="WWCharLFO65LVL1">
    <w:name w:val="WW_CharLFO65LVL1"/>
    <w:rPr>
      <w:rFonts w:ascii="Symbol" w:hAnsi="Symbol" w:cs="Symbol"/>
      <w:spacing w:val="-3"/>
      <w:sz w:val="20"/>
      <w:szCs w:val="20"/>
      <w:lang w:val="es-ES"/>
    </w:rPr>
  </w:style>
  <w:style w:type="character" w:customStyle="1" w:styleId="WWCharLFO66LVL1">
    <w:name w:val="WW_CharLFO66LVL1"/>
    <w:rPr>
      <w:rFonts w:ascii="Symbol" w:hAnsi="Symbol" w:cs="Symbol"/>
    </w:rPr>
  </w:style>
  <w:style w:type="character" w:customStyle="1" w:styleId="WWCharLFO67LVL1">
    <w:name w:val="WW_CharLFO67LVL1"/>
    <w:rPr>
      <w:rFonts w:ascii="Symbol" w:hAnsi="Symbol" w:cs="Symbol"/>
    </w:rPr>
  </w:style>
  <w:style w:type="character" w:customStyle="1" w:styleId="WWCharLFO68LVL1">
    <w:name w:val="WW_CharLFO68LVL1"/>
    <w:rPr>
      <w:rFonts w:ascii="Symbol" w:hAnsi="Symbol" w:cs="Symbol"/>
    </w:rPr>
  </w:style>
  <w:style w:type="character" w:customStyle="1" w:styleId="WWCharLFO68LVL2">
    <w:name w:val="WW_CharLFO68LVL2"/>
    <w:rPr>
      <w:rFonts w:ascii="Courier New" w:hAnsi="Courier New" w:cs="Courier New"/>
    </w:rPr>
  </w:style>
  <w:style w:type="character" w:customStyle="1" w:styleId="WWCharLFO68LVL3">
    <w:name w:val="WW_CharLFO68LVL3"/>
    <w:rPr>
      <w:rFonts w:ascii="Wingdings" w:hAnsi="Wingdings" w:cs="Wingdings"/>
    </w:rPr>
  </w:style>
  <w:style w:type="character" w:customStyle="1" w:styleId="WWCharLFO68LVL4">
    <w:name w:val="WW_CharLFO68LVL4"/>
    <w:rPr>
      <w:rFonts w:ascii="Symbol" w:hAnsi="Symbol" w:cs="Symbol"/>
    </w:rPr>
  </w:style>
  <w:style w:type="character" w:customStyle="1" w:styleId="WWCharLFO68LVL5">
    <w:name w:val="WW_CharLFO68LVL5"/>
    <w:rPr>
      <w:rFonts w:ascii="Courier New" w:hAnsi="Courier New" w:cs="Courier New"/>
    </w:rPr>
  </w:style>
  <w:style w:type="character" w:customStyle="1" w:styleId="WWCharLFO68LVL6">
    <w:name w:val="WW_CharLFO68LVL6"/>
    <w:rPr>
      <w:rFonts w:ascii="Wingdings" w:hAnsi="Wingdings" w:cs="Wingdings"/>
    </w:rPr>
  </w:style>
  <w:style w:type="character" w:customStyle="1" w:styleId="WWCharLFO68LVL7">
    <w:name w:val="WW_CharLFO68LVL7"/>
    <w:rPr>
      <w:rFonts w:ascii="Symbol" w:hAnsi="Symbol" w:cs="Symbol"/>
    </w:rPr>
  </w:style>
  <w:style w:type="character" w:customStyle="1" w:styleId="WWCharLFO68LVL8">
    <w:name w:val="WW_CharLFO68LVL8"/>
    <w:rPr>
      <w:rFonts w:ascii="Courier New" w:hAnsi="Courier New" w:cs="Courier New"/>
    </w:rPr>
  </w:style>
  <w:style w:type="character" w:customStyle="1" w:styleId="WWCharLFO68LVL9">
    <w:name w:val="WW_CharLFO68LVL9"/>
    <w:rPr>
      <w:rFonts w:ascii="Wingdings" w:hAnsi="Wingdings" w:cs="Wingdings"/>
    </w:rPr>
  </w:style>
  <w:style w:type="character" w:customStyle="1" w:styleId="EncabezadoCar">
    <w:name w:val="Encabezado Car"/>
    <w:rPr>
      <w:rFonts w:eastAsia="Andale Sans UI" w:cs="Tahoma"/>
      <w:kern w:val="1"/>
      <w:sz w:val="24"/>
      <w:szCs w:val="24"/>
      <w:lang w:val="en-US" w:bidi="en-US"/>
    </w:rPr>
  </w:style>
  <w:style w:type="character" w:customStyle="1" w:styleId="PiedepginaCar">
    <w:name w:val="Pie de página Car"/>
    <w:rPr>
      <w:rFonts w:eastAsia="Andale Sans UI" w:cs="Tahoma"/>
      <w:kern w:val="1"/>
      <w:sz w:val="24"/>
      <w:szCs w:val="24"/>
      <w:lang w:val="en-US" w:bidi="en-US"/>
    </w:rPr>
  </w:style>
  <w:style w:type="character" w:customStyle="1" w:styleId="Vietas">
    <w:name w:val="Viñetas"/>
    <w:rPr>
      <w:rFonts w:ascii="OpenSymbol" w:eastAsia="OpenSymbol" w:hAnsi="OpenSymbol" w:cs="OpenSymbol"/>
    </w:rPr>
  </w:style>
  <w:style w:type="paragraph" w:customStyle="1" w:styleId="Ttulo2">
    <w:name w:val="Título2"/>
    <w:basedOn w:val="Normal"/>
    <w:next w:val="Textoindependiente"/>
    <w:pPr>
      <w:keepNext/>
      <w:spacing w:before="240" w:after="120"/>
    </w:pPr>
    <w:rPr>
      <w:rFonts w:ascii="Liberation Sans" w:eastAsia="Lucida Sans Unicode" w:hAnsi="Liberation Sans" w:cs="Mangal"/>
      <w:sz w:val="28"/>
      <w:szCs w:val="28"/>
    </w:rPr>
  </w:style>
  <w:style w:type="paragraph" w:styleId="Textoindependiente">
    <w:name w:val="Body Text"/>
    <w:basedOn w:val="Normal"/>
    <w:pPr>
      <w:spacing w:after="120"/>
    </w:pPr>
  </w:style>
  <w:style w:type="paragraph" w:styleId="Lista">
    <w:name w:val="List"/>
    <w:basedOn w:val="Textoindependiente"/>
  </w:style>
  <w:style w:type="paragraph" w:styleId="Descripcin">
    <w:name w:val="caption"/>
    <w:basedOn w:val="Normal"/>
    <w:qFormat/>
    <w:pPr>
      <w:suppressLineNumbers/>
      <w:spacing w:before="120" w:after="120"/>
    </w:pPr>
    <w:rPr>
      <w:rFonts w:cs="Mangal"/>
      <w:i/>
      <w:iCs/>
    </w:rPr>
  </w:style>
  <w:style w:type="paragraph" w:customStyle="1" w:styleId="ndice">
    <w:name w:val="Índice"/>
    <w:basedOn w:val="Normal"/>
    <w:pPr>
      <w:suppressLineNumbers/>
    </w:pPr>
  </w:style>
  <w:style w:type="paragraph" w:customStyle="1" w:styleId="Ttulo1">
    <w:name w:val="Título1"/>
    <w:basedOn w:val="Normal"/>
    <w:next w:val="Textoindependiente"/>
    <w:pPr>
      <w:keepNext/>
      <w:spacing w:before="240" w:after="120"/>
    </w:pPr>
    <w:rPr>
      <w:rFonts w:ascii="Arial" w:eastAsia="Arial" w:hAnsi="Arial" w:cs="Arial"/>
      <w:sz w:val="28"/>
      <w:szCs w:val="28"/>
    </w:rPr>
  </w:style>
  <w:style w:type="paragraph" w:customStyle="1" w:styleId="LO-Normal">
    <w:name w:val="LO-Normal"/>
    <w:pPr>
      <w:widowControl w:val="0"/>
      <w:pBdr>
        <w:top w:val="none" w:sz="0" w:space="0" w:color="000000"/>
        <w:left w:val="none" w:sz="0" w:space="0" w:color="000000"/>
        <w:bottom w:val="none" w:sz="0" w:space="0" w:color="000000"/>
        <w:right w:val="none" w:sz="0" w:space="0" w:color="000000"/>
      </w:pBdr>
      <w:suppressAutoHyphens/>
      <w:textAlignment w:val="baseline"/>
    </w:pPr>
    <w:rPr>
      <w:rFonts w:eastAsia="Andale Sans UI" w:cs="Tahoma"/>
      <w:kern w:val="1"/>
      <w:sz w:val="24"/>
      <w:szCs w:val="24"/>
      <w:lang w:val="en-US" w:eastAsia="zh-CN" w:bidi="en-US"/>
    </w:rPr>
  </w:style>
  <w:style w:type="paragraph" w:customStyle="1" w:styleId="Descripcin1">
    <w:name w:val="Descripción1"/>
    <w:basedOn w:val="Normal"/>
    <w:pPr>
      <w:suppressLineNumbers/>
      <w:spacing w:before="120" w:after="120"/>
    </w:pPr>
    <w:rPr>
      <w:i/>
      <w:iCs/>
    </w:rPr>
  </w:style>
  <w:style w:type="paragraph" w:customStyle="1" w:styleId="CM4">
    <w:name w:val="CM4"/>
    <w:basedOn w:val="Normal"/>
    <w:next w:val="Normal"/>
    <w:pPr>
      <w:autoSpaceDE w:val="0"/>
    </w:pPr>
    <w:rPr>
      <w:rFonts w:ascii="EUAlbertina" w:eastAsia="Calibri" w:hAnsi="EUAlbertina" w:cs="EUAlbertina"/>
    </w:rPr>
  </w:style>
  <w:style w:type="paragraph" w:customStyle="1" w:styleId="Textoindependiente21">
    <w:name w:val="Texto independiente 21"/>
    <w:basedOn w:val="Normal"/>
    <w:pPr>
      <w:jc w:val="both"/>
    </w:pPr>
    <w:rPr>
      <w:rFonts w:ascii="CG Times" w:eastAsia="Calibri" w:hAnsi="CG Times" w:cs="CG Times"/>
      <w:sz w:val="20"/>
      <w:szCs w:val="20"/>
      <w:lang w:val="es-ES"/>
    </w:rPr>
  </w:style>
  <w:style w:type="paragraph" w:customStyle="1" w:styleId="Default">
    <w:name w:val="Default"/>
    <w:pPr>
      <w:pBdr>
        <w:top w:val="none" w:sz="0" w:space="0" w:color="000000"/>
        <w:left w:val="none" w:sz="0" w:space="0" w:color="000000"/>
        <w:bottom w:val="none" w:sz="0" w:space="0" w:color="000000"/>
        <w:right w:val="none" w:sz="0" w:space="0" w:color="000000"/>
      </w:pBdr>
      <w:suppressAutoHyphens/>
      <w:autoSpaceDE w:val="0"/>
      <w:textAlignment w:val="baseline"/>
    </w:pPr>
    <w:rPr>
      <w:rFonts w:ascii="Arial" w:eastAsia="Calibri" w:hAnsi="Arial" w:cs="Arial"/>
      <w:color w:val="000000"/>
      <w:kern w:val="1"/>
      <w:sz w:val="24"/>
      <w:szCs w:val="24"/>
      <w:lang w:eastAsia="zh-CN"/>
    </w:rPr>
  </w:style>
  <w:style w:type="paragraph" w:customStyle="1" w:styleId="CM1">
    <w:name w:val="CM1"/>
    <w:basedOn w:val="Default"/>
    <w:next w:val="Default"/>
    <w:rPr>
      <w:rFonts w:ascii="EUAlbertina" w:eastAsia="EUAlbertina" w:hAnsi="EUAlbertina" w:cs="EUAlbertina"/>
    </w:rPr>
  </w:style>
  <w:style w:type="paragraph" w:styleId="NormalWeb">
    <w:name w:val="Normal (Web)"/>
    <w:basedOn w:val="Normal"/>
    <w:pPr>
      <w:spacing w:before="280" w:after="280"/>
    </w:pPr>
    <w:rPr>
      <w:rFonts w:eastAsia="Calibri"/>
    </w:rPr>
  </w:style>
  <w:style w:type="paragraph" w:customStyle="1" w:styleId="Textoindependiente31">
    <w:name w:val="Texto independiente 31"/>
    <w:basedOn w:val="Normal"/>
    <w:pPr>
      <w:spacing w:after="120"/>
    </w:pPr>
    <w:rPr>
      <w:sz w:val="16"/>
      <w:szCs w:val="16"/>
    </w:rPr>
  </w:style>
  <w:style w:type="paragraph" w:styleId="Prrafodelista">
    <w:name w:val="List Paragraph"/>
    <w:basedOn w:val="LO-Normal"/>
    <w:qFormat/>
    <w:pPr>
      <w:widowControl/>
      <w:suppressAutoHyphens w:val="0"/>
      <w:spacing w:after="200" w:line="276" w:lineRule="auto"/>
      <w:ind w:left="720"/>
      <w:textAlignment w:val="auto"/>
    </w:pPr>
    <w:rPr>
      <w:rFonts w:ascii="Calibri" w:eastAsia="Calibri" w:hAnsi="Calibri" w:cs="Calibri"/>
      <w:sz w:val="22"/>
      <w:szCs w:val="22"/>
      <w:lang w:val="es-ES" w:bidi="ar-SA"/>
    </w:rPr>
  </w:style>
  <w:style w:type="paragraph" w:customStyle="1" w:styleId="parrafo">
    <w:name w:val="parrafo"/>
    <w:basedOn w:val="Normal"/>
    <w:pPr>
      <w:spacing w:before="280" w:after="280"/>
    </w:pPr>
  </w:style>
  <w:style w:type="paragraph" w:customStyle="1" w:styleId="Textodebloque1">
    <w:name w:val="Texto de bloque1"/>
    <w:basedOn w:val="Normal"/>
    <w:pPr>
      <w:tabs>
        <w:tab w:val="left" w:pos="1512"/>
      </w:tabs>
      <w:ind w:left="72" w:right="-156"/>
      <w:jc w:val="both"/>
    </w:pPr>
    <w:rPr>
      <w:rFonts w:ascii="Arial" w:eastAsia="Calibri" w:hAnsi="Arial" w:cs="Arial"/>
      <w:spacing w:val="-3"/>
      <w:sz w:val="20"/>
      <w:szCs w:val="20"/>
      <w:lang w:val="es-ES"/>
    </w:rPr>
  </w:style>
  <w:style w:type="paragraph" w:customStyle="1" w:styleId="parrafo2">
    <w:name w:val="parrafo_2"/>
    <w:basedOn w:val="Normal"/>
    <w:pPr>
      <w:spacing w:before="280" w:after="280"/>
    </w:pPr>
    <w:rPr>
      <w:rFonts w:eastAsia="Calibri"/>
    </w:rPr>
  </w:style>
  <w:style w:type="paragraph" w:customStyle="1" w:styleId="Contenidodelatabla">
    <w:name w:val="Contenido de la tabla"/>
    <w:basedOn w:val="Normal"/>
    <w:pPr>
      <w:suppressLineNumbers/>
    </w:pPr>
  </w:style>
  <w:style w:type="paragraph" w:customStyle="1" w:styleId="Contenidodelmarco">
    <w:name w:val="Contenido del marco"/>
    <w:basedOn w:val="Normal"/>
  </w:style>
  <w:style w:type="paragraph" w:customStyle="1" w:styleId="Ttulodelatabla">
    <w:name w:val="Título de la tabla"/>
    <w:basedOn w:val="Contenidodelatabla"/>
    <w:pPr>
      <w:jc w:val="center"/>
    </w:pPr>
    <w:rPr>
      <w:b/>
      <w:bCs/>
    </w:rPr>
  </w:style>
  <w:style w:type="paragraph" w:styleId="Textodeglobo">
    <w:name w:val="Balloon Text"/>
    <w:basedOn w:val="LO-Normal"/>
    <w:rPr>
      <w:rFonts w:ascii="Segoe UI" w:eastAsia="Segoe UI" w:hAnsi="Segoe UI" w:cs="Segoe UI"/>
      <w:sz w:val="18"/>
      <w:szCs w:val="18"/>
    </w:rPr>
  </w:style>
  <w:style w:type="paragraph" w:customStyle="1" w:styleId="Textoindependiente32">
    <w:name w:val="Texto independiente 32"/>
    <w:basedOn w:val="Normal"/>
    <w:pPr>
      <w:spacing w:after="120"/>
    </w:pPr>
    <w:rPr>
      <w:sz w:val="16"/>
      <w:szCs w:val="16"/>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abecera-Centrodirectivo">
    <w:name w:val="Cabecera - Centro directivo"/>
    <w:autoRedefine/>
    <w:rsid w:val="001C0489"/>
    <w:pPr>
      <w:suppressAutoHyphens/>
      <w:autoSpaceDN w:val="0"/>
      <w:spacing w:before="40"/>
    </w:pPr>
    <w:rPr>
      <w:rFonts w:ascii="Source Sans Pro" w:eastAsia="Noto Sans HK" w:hAnsi="Source Sans Pro"/>
      <w:sz w:val="18"/>
      <w:szCs w:val="16"/>
      <w:lang w:eastAsia="en-US"/>
    </w:rPr>
  </w:style>
  <w:style w:type="paragraph" w:customStyle="1" w:styleId="Cabecera-Consejera">
    <w:name w:val="Cabecera - Consejería"/>
    <w:next w:val="Cabecera-Centrodirectivo"/>
    <w:autoRedefine/>
    <w:rsid w:val="001C0489"/>
    <w:pPr>
      <w:suppressAutoHyphens/>
      <w:autoSpaceDN w:val="0"/>
    </w:pPr>
    <w:rPr>
      <w:rFonts w:ascii="Source Sans Pro Semibold" w:eastAsia="Noto Sans HK Medium" w:hAnsi="Source Sans Pro Semibold"/>
      <w:sz w:val="18"/>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82</Pages>
  <Words>26705</Words>
  <Characters>146883</Characters>
  <Application>Microsoft Office Word</Application>
  <DocSecurity>0</DocSecurity>
  <Lines>1224</Lines>
  <Paragraphs>346</Paragraphs>
  <ScaleCrop>false</ScaleCrop>
  <HeadingPairs>
    <vt:vector size="2" baseType="variant">
      <vt:variant>
        <vt:lpstr>Título</vt:lpstr>
      </vt:variant>
      <vt:variant>
        <vt:i4>1</vt:i4>
      </vt:variant>
    </vt:vector>
  </HeadingPairs>
  <TitlesOfParts>
    <vt:vector size="1" baseType="lpstr">
      <vt:lpstr>Pescados y mariscos</vt:lpstr>
    </vt:vector>
  </TitlesOfParts>
  <Company>Hewlett-Packard Company</Company>
  <LinksUpToDate>false</LinksUpToDate>
  <CharactersWithSpaces>173242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Pescados y mariscos</dc:title>
  <dc:subject/>
  <dc:creator>Olmedo</dc:creator>
  <cp:keywords/>
  <cp:lastModifiedBy>Vargas Sanchez, Camila</cp:lastModifiedBy>
  <cp:revision>5</cp:revision>
  <cp:lastPrinted>2017-10-03T11:53:00Z</cp:lastPrinted>
  <dcterms:created xsi:type="dcterms:W3CDTF">2019-03-26T11:25:00Z</dcterms:created>
  <dcterms:modified xsi:type="dcterms:W3CDTF">2024-03-15T13:52:00Z</dcterms:modified>
</cp:coreProperties>
</file>